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10F" w:rsidRPr="00B90781" w:rsidRDefault="00CD210F" w:rsidP="00B90781">
      <w:pPr>
        <w:jc w:val="right"/>
        <w:rPr>
          <w:rStyle w:val="FontStyle30"/>
          <w:rFonts w:cstheme="minorBidi"/>
          <w:sz w:val="20"/>
        </w:rPr>
      </w:pPr>
      <w:r w:rsidRPr="00F156EF">
        <w:rPr>
          <w:rFonts w:ascii="Times New Roman" w:hAnsi="Times New Roman"/>
        </w:rPr>
        <w:t>Anexa 5</w:t>
      </w:r>
    </w:p>
    <w:p w:rsidR="00CD210F" w:rsidRDefault="00CD210F" w:rsidP="00CD210F">
      <w:pPr>
        <w:pStyle w:val="Style18"/>
        <w:widowControl/>
        <w:tabs>
          <w:tab w:val="left" w:pos="1418"/>
        </w:tabs>
        <w:spacing w:line="360" w:lineRule="auto"/>
        <w:ind w:firstLine="709"/>
        <w:contextualSpacing/>
        <w:jc w:val="center"/>
        <w:rPr>
          <w:rStyle w:val="FontStyle30"/>
          <w:b/>
        </w:rPr>
      </w:pPr>
      <w:r w:rsidRPr="005631C2">
        <w:rPr>
          <w:rStyle w:val="FontStyle30"/>
          <w:b/>
        </w:rPr>
        <w:t>STANDARDELE MINIMALE, NECESARE ȘI OBLIGATORII</w:t>
      </w:r>
    </w:p>
    <w:p w:rsidR="00CD210F" w:rsidRDefault="00CD210F" w:rsidP="00CD210F">
      <w:pPr>
        <w:pStyle w:val="Style18"/>
        <w:widowControl/>
        <w:tabs>
          <w:tab w:val="left" w:pos="1418"/>
        </w:tabs>
        <w:spacing w:line="360" w:lineRule="auto"/>
        <w:ind w:firstLine="709"/>
        <w:contextualSpacing/>
        <w:jc w:val="center"/>
        <w:rPr>
          <w:rStyle w:val="FontStyle30"/>
          <w:b/>
        </w:rPr>
      </w:pPr>
      <w:r w:rsidRPr="005631C2">
        <w:rPr>
          <w:rStyle w:val="FontStyle30"/>
          <w:b/>
        </w:rPr>
        <w:t xml:space="preserve">PENTRU </w:t>
      </w:r>
      <w:r w:rsidRPr="001956A3">
        <w:rPr>
          <w:rStyle w:val="FontStyle30"/>
          <w:b/>
        </w:rPr>
        <w:t>ÎNSCRIERE LA CONCURS</w:t>
      </w:r>
    </w:p>
    <w:p w:rsidR="00CD210F" w:rsidRDefault="00CD210F" w:rsidP="00CD210F">
      <w:pPr>
        <w:pStyle w:val="Style18"/>
        <w:widowControl/>
        <w:tabs>
          <w:tab w:val="left" w:pos="1418"/>
        </w:tabs>
        <w:spacing w:line="360" w:lineRule="auto"/>
        <w:ind w:firstLine="709"/>
        <w:contextualSpacing/>
        <w:jc w:val="center"/>
        <w:rPr>
          <w:rStyle w:val="FontStyle30"/>
          <w:b/>
          <w:u w:val="single"/>
        </w:rPr>
      </w:pPr>
      <w:r w:rsidRPr="008F6EEF">
        <w:rPr>
          <w:rStyle w:val="FontStyle30"/>
          <w:b/>
          <w:u w:val="single"/>
        </w:rPr>
        <w:t>pentru ocuparea postului de Șef de lucrări</w:t>
      </w:r>
    </w:p>
    <w:p w:rsidR="004878CD" w:rsidRPr="004878CD" w:rsidRDefault="004878CD" w:rsidP="00CD210F">
      <w:pPr>
        <w:pStyle w:val="Style18"/>
        <w:widowControl/>
        <w:tabs>
          <w:tab w:val="left" w:pos="1418"/>
        </w:tabs>
        <w:spacing w:line="360" w:lineRule="auto"/>
        <w:ind w:firstLine="709"/>
        <w:contextualSpacing/>
        <w:jc w:val="center"/>
        <w:rPr>
          <w:rStyle w:val="FontStyle30"/>
          <w:b/>
        </w:rPr>
      </w:pPr>
      <w:r w:rsidRPr="004878CD">
        <w:rPr>
          <w:rStyle w:val="FontStyle30"/>
          <w:b/>
        </w:rPr>
        <w:t>Asist. Univ. Dr. GABRIELA RUSU-ZOTA</w:t>
      </w:r>
    </w:p>
    <w:p w:rsidR="00B625BB" w:rsidRPr="008F6EEF" w:rsidRDefault="00B625BB" w:rsidP="00CD210F">
      <w:pPr>
        <w:pStyle w:val="Style18"/>
        <w:widowControl/>
        <w:tabs>
          <w:tab w:val="left" w:pos="1418"/>
        </w:tabs>
        <w:spacing w:line="360" w:lineRule="auto"/>
        <w:ind w:firstLine="709"/>
        <w:contextualSpacing/>
        <w:jc w:val="center"/>
        <w:rPr>
          <w:rStyle w:val="FontStyle30"/>
          <w:b/>
          <w:u w:val="single"/>
        </w:rPr>
      </w:pPr>
    </w:p>
    <w:p w:rsidR="00CD210F" w:rsidRPr="008F6EEF" w:rsidRDefault="00CD210F" w:rsidP="00686CF5">
      <w:pPr>
        <w:pStyle w:val="ListParagraph"/>
        <w:numPr>
          <w:ilvl w:val="0"/>
          <w:numId w:val="6"/>
        </w:numPr>
        <w:spacing w:line="360" w:lineRule="auto"/>
        <w:jc w:val="both"/>
        <w:outlineLvl w:val="0"/>
        <w:rPr>
          <w:rStyle w:val="FontStyle30"/>
          <w:rFonts w:eastAsia="Times New Roman"/>
          <w:lang w:eastAsia="ro-RO"/>
        </w:rPr>
      </w:pPr>
      <w:r w:rsidRPr="008F6EEF">
        <w:rPr>
          <w:rStyle w:val="FontStyle30"/>
          <w:rFonts w:eastAsia="Times New Roman"/>
          <w:lang w:eastAsia="ro-RO"/>
        </w:rPr>
        <w:t>De</w:t>
      </w:r>
      <w:r w:rsidR="00914C92">
        <w:rPr>
          <w:rStyle w:val="FontStyle30"/>
          <w:rFonts w:eastAsia="Times New Roman"/>
          <w:lang w:eastAsia="ro-RO"/>
        </w:rPr>
        <w:t>ț</w:t>
      </w:r>
      <w:r w:rsidRPr="008F6EEF">
        <w:rPr>
          <w:rStyle w:val="FontStyle30"/>
          <w:rFonts w:eastAsia="Times New Roman"/>
          <w:lang w:eastAsia="ro-RO"/>
        </w:rPr>
        <w:t>inerea diplomei de Doctor în domeniul postului</w:t>
      </w:r>
      <w:r w:rsidRPr="008F6EEF">
        <w:rPr>
          <w:rStyle w:val="FootnoteReference"/>
          <w:rFonts w:ascii="Times New Roman" w:eastAsia="Times New Roman" w:hAnsi="Times New Roman"/>
          <w:sz w:val="22"/>
          <w:lang w:eastAsia="ro-RO"/>
        </w:rPr>
        <w:footnoteReference w:id="2"/>
      </w:r>
    </w:p>
    <w:p w:rsidR="00CD210F" w:rsidRPr="007106B5" w:rsidRDefault="004878CD" w:rsidP="00CD210F">
      <w:pPr>
        <w:spacing w:line="360" w:lineRule="auto"/>
        <w:ind w:firstLine="720"/>
        <w:contextualSpacing/>
        <w:outlineLvl w:val="0"/>
        <w:rPr>
          <w:rStyle w:val="FontStyle30"/>
          <w:rFonts w:eastAsia="Times New Roman"/>
          <w:i/>
          <w:lang w:eastAsia="ro-RO"/>
        </w:rPr>
      </w:pPr>
      <w:r w:rsidRPr="007106B5">
        <w:rPr>
          <w:rStyle w:val="FontStyle30"/>
          <w:rFonts w:eastAsia="Times New Roman"/>
          <w:b/>
          <w:i/>
          <w:lang w:eastAsia="ro-RO"/>
        </w:rPr>
        <w:t>DA</w:t>
      </w:r>
      <w:r w:rsidRPr="007106B5">
        <w:rPr>
          <w:rStyle w:val="FontStyle30"/>
          <w:rFonts w:eastAsia="Times New Roman"/>
          <w:i/>
          <w:lang w:eastAsia="ro-RO"/>
        </w:rPr>
        <w:t xml:space="preserve">. </w:t>
      </w:r>
      <w:r w:rsidR="00CB06C7" w:rsidRPr="007106B5">
        <w:rPr>
          <w:rStyle w:val="FontStyle30"/>
          <w:rFonts w:eastAsia="Times New Roman"/>
          <w:i/>
          <w:lang w:eastAsia="ro-RO"/>
        </w:rPr>
        <w:t>Diploma de Doctor - seria J, nr 0022554 din 27.01.2017 în baza Ordinului Ministrului Educației Naționale și Cercetării Științifice nr. 6122 din 20.12.2016</w:t>
      </w:r>
    </w:p>
    <w:p w:rsidR="00CB06C7" w:rsidRDefault="00CB06C7" w:rsidP="00CD210F">
      <w:pPr>
        <w:spacing w:line="360" w:lineRule="auto"/>
        <w:ind w:firstLine="720"/>
        <w:contextualSpacing/>
        <w:outlineLvl w:val="0"/>
        <w:rPr>
          <w:rStyle w:val="FontStyle30"/>
          <w:rFonts w:eastAsia="Times New Roman"/>
          <w:i/>
          <w:lang w:eastAsia="ro-RO"/>
        </w:rPr>
      </w:pPr>
      <w:r w:rsidRPr="007106B5">
        <w:rPr>
          <w:rStyle w:val="FontStyle30"/>
          <w:rFonts w:eastAsia="Times New Roman"/>
          <w:i/>
          <w:lang w:eastAsia="ro-RO"/>
        </w:rPr>
        <w:t>Teza de doctorat în domeniul MEDICINĂ - Universitatea de Medicină și Farmacie „Grigore T. Popa” din Iași, cu tem</w:t>
      </w:r>
      <w:r w:rsidR="007106B5" w:rsidRPr="007106B5">
        <w:rPr>
          <w:rStyle w:val="FontStyle30"/>
          <w:rFonts w:eastAsia="Times New Roman"/>
          <w:i/>
          <w:lang w:eastAsia="ro-RO"/>
        </w:rPr>
        <w:t>a „Cercetări experimentale privind influența sistemului imidazolinic asupra comportamentulului și memoriei”, conducător de doctorat Prof. Univ. Dr. Mihai Nechifor.</w:t>
      </w:r>
    </w:p>
    <w:p w:rsidR="00E16B35" w:rsidRPr="007106B5" w:rsidRDefault="00E16B35" w:rsidP="00CD210F">
      <w:pPr>
        <w:spacing w:line="360" w:lineRule="auto"/>
        <w:ind w:firstLine="720"/>
        <w:contextualSpacing/>
        <w:outlineLvl w:val="0"/>
        <w:rPr>
          <w:rStyle w:val="FontStyle30"/>
          <w:rFonts w:eastAsia="Times New Roman"/>
          <w:i/>
          <w:lang w:eastAsia="ro-RO"/>
        </w:rPr>
      </w:pPr>
    </w:p>
    <w:p w:rsidR="00CD210F" w:rsidRPr="00B25049" w:rsidRDefault="00CD210F" w:rsidP="00686CF5">
      <w:pPr>
        <w:pStyle w:val="ListParagraph"/>
        <w:numPr>
          <w:ilvl w:val="0"/>
          <w:numId w:val="6"/>
        </w:numPr>
        <w:spacing w:line="360" w:lineRule="auto"/>
        <w:jc w:val="both"/>
        <w:outlineLvl w:val="0"/>
        <w:rPr>
          <w:rFonts w:ascii="Times New Roman" w:hAnsi="Times New Roman"/>
          <w:sz w:val="22"/>
          <w:lang w:val="fr-FR"/>
        </w:rPr>
      </w:pPr>
      <w:r w:rsidRPr="008F6EEF">
        <w:rPr>
          <w:rStyle w:val="FontStyle30"/>
          <w:rFonts w:eastAsia="Times New Roman"/>
          <w:lang w:eastAsia="ro-RO"/>
        </w:rPr>
        <w:t>De</w:t>
      </w:r>
      <w:r w:rsidR="00914C92">
        <w:rPr>
          <w:rStyle w:val="FontStyle30"/>
          <w:rFonts w:eastAsia="Times New Roman"/>
          <w:lang w:eastAsia="ro-RO"/>
        </w:rPr>
        <w:t>ț</w:t>
      </w:r>
      <w:r w:rsidRPr="008F6EEF">
        <w:rPr>
          <w:rStyle w:val="FontStyle30"/>
          <w:rFonts w:eastAsia="Times New Roman"/>
          <w:lang w:eastAsia="ro-RO"/>
        </w:rPr>
        <w:t xml:space="preserve">inerea titlului de medic specialist la disciplinele de concurs </w:t>
      </w:r>
      <w:r w:rsidRPr="00B25049">
        <w:rPr>
          <w:rStyle w:val="FontStyle30"/>
          <w:rFonts w:eastAsia="Times New Roman"/>
          <w:lang w:eastAsia="ro-RO"/>
        </w:rPr>
        <w:t>cu corespondent în Rețeaua Sanitară,</w:t>
      </w:r>
      <w:r w:rsidR="00E16B35">
        <w:rPr>
          <w:rStyle w:val="FontStyle30"/>
          <w:rFonts w:eastAsia="Times New Roman"/>
          <w:lang w:eastAsia="ro-RO"/>
        </w:rPr>
        <w:t xml:space="preserve"> </w:t>
      </w:r>
      <w:r w:rsidRPr="00B25049">
        <w:rPr>
          <w:rFonts w:ascii="Times New Roman" w:hAnsi="Times New Roman"/>
          <w:sz w:val="22"/>
          <w:lang w:val="fr-FR"/>
        </w:rPr>
        <w:t>în</w:t>
      </w:r>
      <w:r w:rsidR="00E16B35">
        <w:rPr>
          <w:rFonts w:ascii="Times New Roman" w:hAnsi="Times New Roman"/>
          <w:sz w:val="22"/>
          <w:lang w:val="fr-FR"/>
        </w:rPr>
        <w:t xml:space="preserve"> </w:t>
      </w:r>
      <w:r w:rsidRPr="00B25049">
        <w:rPr>
          <w:rFonts w:ascii="Times New Roman" w:hAnsi="Times New Roman"/>
          <w:sz w:val="22"/>
          <w:lang w:val="fr-FR"/>
        </w:rPr>
        <w:t>specialitatea postului</w:t>
      </w:r>
      <w:r w:rsidR="00B625BB">
        <w:rPr>
          <w:rFonts w:ascii="Times New Roman" w:hAnsi="Times New Roman"/>
          <w:sz w:val="22"/>
          <w:vertAlign w:val="superscript"/>
          <w:lang w:val="fr-FR"/>
        </w:rPr>
        <w:t>1</w:t>
      </w:r>
    </w:p>
    <w:p w:rsidR="00301BAE" w:rsidRDefault="00736928" w:rsidP="00301BAE">
      <w:pPr>
        <w:pStyle w:val="ListParagraph"/>
        <w:spacing w:line="360" w:lineRule="auto"/>
        <w:jc w:val="both"/>
        <w:rPr>
          <w:rStyle w:val="FontStyle30"/>
          <w:rFonts w:cstheme="minorBidi"/>
          <w:i/>
        </w:rPr>
      </w:pPr>
      <w:r w:rsidRPr="00736928">
        <w:rPr>
          <w:rStyle w:val="FontStyle30"/>
          <w:rFonts w:cstheme="minorBidi"/>
          <w:b/>
          <w:i/>
        </w:rPr>
        <w:t xml:space="preserve">DA. </w:t>
      </w:r>
      <w:r w:rsidR="00301BAE" w:rsidRPr="00736928">
        <w:rPr>
          <w:rStyle w:val="FontStyle30"/>
          <w:rFonts w:cstheme="minorBidi"/>
          <w:i/>
        </w:rPr>
        <w:t>Certificat medic specialist seria S1 nr 027792</w:t>
      </w:r>
      <w:r w:rsidR="004B38BD">
        <w:rPr>
          <w:rStyle w:val="FontStyle30"/>
          <w:rFonts w:cstheme="minorBidi"/>
          <w:i/>
        </w:rPr>
        <w:t>, în specialitatea Farmacologie Clinică, eliberat la data de 04.01.2016, cu numărul 27256.</w:t>
      </w:r>
    </w:p>
    <w:p w:rsidR="004B38BD" w:rsidRPr="00736928" w:rsidRDefault="004B38BD" w:rsidP="00301BAE">
      <w:pPr>
        <w:pStyle w:val="ListParagraph"/>
        <w:spacing w:line="360" w:lineRule="auto"/>
        <w:jc w:val="both"/>
        <w:rPr>
          <w:rStyle w:val="FontStyle30"/>
          <w:rFonts w:cstheme="minorBidi"/>
          <w:b/>
          <w:i/>
        </w:rPr>
      </w:pPr>
    </w:p>
    <w:p w:rsidR="00B90781" w:rsidRPr="00914C92" w:rsidRDefault="00B90781" w:rsidP="00686CF5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2"/>
        </w:rPr>
      </w:pPr>
      <w:r w:rsidRPr="008416CD">
        <w:rPr>
          <w:rStyle w:val="FontStyle30"/>
          <w:rFonts w:eastAsia="Times New Roman"/>
          <w:lang w:eastAsia="ro-RO"/>
        </w:rPr>
        <w:t>Minimum 5 lucr</w:t>
      </w:r>
      <w:r>
        <w:rPr>
          <w:rStyle w:val="FontStyle30"/>
          <w:rFonts w:eastAsia="Times New Roman"/>
          <w:lang w:eastAsia="ro-RO"/>
        </w:rPr>
        <w:t xml:space="preserve">ări, </w:t>
      </w:r>
      <w:r w:rsidR="00686CF5">
        <w:rPr>
          <w:rStyle w:val="FontStyle30"/>
          <w:rFonts w:eastAsia="Times New Roman"/>
          <w:lang w:eastAsia="ro-RO"/>
        </w:rPr>
        <w:t>i</w:t>
      </w:r>
      <w:r>
        <w:rPr>
          <w:rStyle w:val="FontStyle30"/>
          <w:rFonts w:eastAsia="Times New Roman"/>
          <w:lang w:eastAsia="ro-RO"/>
        </w:rPr>
        <w:t>n extenso în reviste din domeniul postului pentru care candideaz</w:t>
      </w:r>
      <w:r w:rsidR="00914C92">
        <w:rPr>
          <w:rStyle w:val="FontStyle30"/>
          <w:rFonts w:eastAsia="Times New Roman"/>
          <w:lang w:eastAsia="ro-RO"/>
        </w:rPr>
        <w:t>ă</w:t>
      </w:r>
      <w:r>
        <w:rPr>
          <w:rFonts w:ascii="Times New Roman" w:hAnsi="Times New Roman"/>
          <w:sz w:val="22"/>
        </w:rPr>
        <w:t xml:space="preserve"> (medicin</w:t>
      </w:r>
      <w:r w:rsidR="00914C92">
        <w:rPr>
          <w:rFonts w:ascii="Times New Roman" w:hAnsi="Times New Roman"/>
          <w:sz w:val="22"/>
        </w:rPr>
        <w:t>ă</w:t>
      </w:r>
      <w:r>
        <w:rPr>
          <w:rFonts w:ascii="Times New Roman" w:hAnsi="Times New Roman"/>
          <w:sz w:val="22"/>
        </w:rPr>
        <w:t>, medicin</w:t>
      </w:r>
      <w:r w:rsidR="00914C92">
        <w:rPr>
          <w:rFonts w:ascii="Times New Roman" w:hAnsi="Times New Roman"/>
          <w:sz w:val="22"/>
        </w:rPr>
        <w:t>ă</w:t>
      </w:r>
      <w:r>
        <w:rPr>
          <w:rFonts w:ascii="Times New Roman" w:hAnsi="Times New Roman"/>
          <w:sz w:val="22"/>
        </w:rPr>
        <w:t xml:space="preserve"> dentar</w:t>
      </w:r>
      <w:r w:rsidR="00914C92">
        <w:rPr>
          <w:rFonts w:ascii="Times New Roman" w:hAnsi="Times New Roman"/>
          <w:sz w:val="22"/>
        </w:rPr>
        <w:t>ă</w:t>
      </w:r>
      <w:r>
        <w:rPr>
          <w:rFonts w:ascii="Times New Roman" w:hAnsi="Times New Roman"/>
          <w:sz w:val="22"/>
        </w:rPr>
        <w:t xml:space="preserve">, farmacie sau alte domenii, </w:t>
      </w:r>
      <w:r w:rsidR="00914C92">
        <w:rPr>
          <w:rFonts w:ascii="Times New Roman" w:hAnsi="Times New Roman"/>
          <w:sz w:val="22"/>
        </w:rPr>
        <w:t>î</w:t>
      </w:r>
      <w:r>
        <w:rPr>
          <w:rFonts w:ascii="Times New Roman" w:hAnsi="Times New Roman"/>
          <w:sz w:val="22"/>
        </w:rPr>
        <w:t>n conformitate cu postul scos la concurs)</w:t>
      </w:r>
      <w:r w:rsidRPr="008416CD">
        <w:rPr>
          <w:rStyle w:val="FontStyle30"/>
          <w:rFonts w:eastAsia="Times New Roman"/>
          <w:lang w:eastAsia="ro-RO"/>
        </w:rPr>
        <w:t>,</w:t>
      </w:r>
      <w:r w:rsidR="00914C92">
        <w:rPr>
          <w:rStyle w:val="FontStyle30"/>
          <w:rFonts w:eastAsia="Times New Roman"/>
          <w:lang w:eastAsia="ro-RO"/>
        </w:rPr>
        <w:t>î</w:t>
      </w:r>
      <w:r>
        <w:rPr>
          <w:rStyle w:val="FontStyle30"/>
          <w:rFonts w:eastAsia="Times New Roman"/>
          <w:lang w:eastAsia="ro-RO"/>
        </w:rPr>
        <w:t>n reviste cotate ISI sau indexate BDI, dintre care minimum 2 lucr</w:t>
      </w:r>
      <w:r w:rsidR="00914C92">
        <w:rPr>
          <w:rStyle w:val="FontStyle30"/>
          <w:rFonts w:eastAsia="Times New Roman"/>
          <w:lang w:eastAsia="ro-RO"/>
        </w:rPr>
        <w:t>ă</w:t>
      </w:r>
      <w:r>
        <w:rPr>
          <w:rStyle w:val="FontStyle30"/>
          <w:rFonts w:eastAsia="Times New Roman"/>
          <w:lang w:eastAsia="ro-RO"/>
        </w:rPr>
        <w:t xml:space="preserve">ri ca autor principal </w:t>
      </w:r>
      <w:r w:rsidR="00914C92">
        <w:rPr>
          <w:rStyle w:val="FontStyle30"/>
          <w:rFonts w:eastAsia="Times New Roman"/>
          <w:lang w:eastAsia="ro-RO"/>
        </w:rPr>
        <w:t>î</w:t>
      </w:r>
      <w:r>
        <w:rPr>
          <w:rStyle w:val="FontStyle30"/>
          <w:rFonts w:eastAsia="Times New Roman"/>
          <w:lang w:eastAsia="ro-RO"/>
        </w:rPr>
        <w:t>n reviste cotate ISI de la ultima promovare</w:t>
      </w:r>
      <w:r w:rsidRPr="008416CD">
        <w:rPr>
          <w:rStyle w:val="FontStyle30"/>
          <w:rFonts w:eastAsia="Times New Roman"/>
          <w:lang w:eastAsia="ro-RO"/>
        </w:rPr>
        <w:t>.</w:t>
      </w:r>
    </w:p>
    <w:p w:rsidR="00CD210F" w:rsidRPr="00B25049" w:rsidRDefault="00CD210F" w:rsidP="00B90781">
      <w:pPr>
        <w:pStyle w:val="ListParagraph"/>
        <w:spacing w:line="360" w:lineRule="auto"/>
        <w:rPr>
          <w:rFonts w:ascii="Times New Roman" w:hAnsi="Times New Roman"/>
          <w:sz w:val="22"/>
          <w:lang w:val="fr-FR"/>
        </w:rPr>
      </w:pPr>
      <w:r w:rsidRPr="00B25049">
        <w:rPr>
          <w:rFonts w:ascii="Times New Roman" w:hAnsi="Times New Roman"/>
          <w:sz w:val="22"/>
          <w:lang w:val="fr-FR"/>
        </w:rPr>
        <w:t>Nu sunt</w:t>
      </w:r>
      <w:r w:rsidR="00592197">
        <w:rPr>
          <w:rFonts w:ascii="Times New Roman" w:hAnsi="Times New Roman"/>
          <w:sz w:val="22"/>
          <w:lang w:val="fr-FR"/>
        </w:rPr>
        <w:t xml:space="preserve"> </w:t>
      </w:r>
      <w:r w:rsidRPr="00B25049">
        <w:rPr>
          <w:rFonts w:ascii="Times New Roman" w:hAnsi="Times New Roman"/>
          <w:sz w:val="22"/>
          <w:lang w:val="fr-FR"/>
        </w:rPr>
        <w:t>luate</w:t>
      </w:r>
      <w:r w:rsidR="00592197">
        <w:rPr>
          <w:rFonts w:ascii="Times New Roman" w:hAnsi="Times New Roman"/>
          <w:sz w:val="22"/>
          <w:lang w:val="fr-FR"/>
        </w:rPr>
        <w:t xml:space="preserve"> </w:t>
      </w:r>
      <w:r w:rsidRPr="00B25049">
        <w:rPr>
          <w:rFonts w:ascii="Times New Roman" w:hAnsi="Times New Roman"/>
          <w:sz w:val="22"/>
          <w:lang w:val="fr-FR"/>
        </w:rPr>
        <w:t>în</w:t>
      </w:r>
      <w:r w:rsidR="00592197">
        <w:rPr>
          <w:rFonts w:ascii="Times New Roman" w:hAnsi="Times New Roman"/>
          <w:sz w:val="22"/>
          <w:lang w:val="fr-FR"/>
        </w:rPr>
        <w:t xml:space="preserve"> </w:t>
      </w:r>
      <w:r w:rsidRPr="00B25049">
        <w:rPr>
          <w:rFonts w:ascii="Times New Roman" w:hAnsi="Times New Roman"/>
          <w:sz w:val="22"/>
          <w:lang w:val="fr-FR"/>
        </w:rPr>
        <w:t>considerare</w:t>
      </w:r>
      <w:r w:rsidR="00592197">
        <w:rPr>
          <w:rFonts w:ascii="Times New Roman" w:hAnsi="Times New Roman"/>
          <w:sz w:val="22"/>
          <w:lang w:val="fr-FR"/>
        </w:rPr>
        <w:t xml:space="preserve"> </w:t>
      </w:r>
      <w:r w:rsidRPr="00B25049">
        <w:rPr>
          <w:rFonts w:ascii="Times New Roman" w:hAnsi="Times New Roman"/>
          <w:sz w:val="22"/>
          <w:lang w:val="fr-FR"/>
        </w:rPr>
        <w:t>adeverințele</w:t>
      </w:r>
      <w:r w:rsidR="00592197">
        <w:rPr>
          <w:rFonts w:ascii="Times New Roman" w:hAnsi="Times New Roman"/>
          <w:sz w:val="22"/>
          <w:lang w:val="fr-FR"/>
        </w:rPr>
        <w:t xml:space="preserve"> </w:t>
      </w:r>
      <w:r w:rsidRPr="00B25049">
        <w:rPr>
          <w:rFonts w:ascii="Times New Roman" w:hAnsi="Times New Roman"/>
          <w:sz w:val="22"/>
          <w:lang w:val="fr-FR"/>
        </w:rPr>
        <w:t>de accept de publicare.</w:t>
      </w:r>
    </w:p>
    <w:p w:rsidR="00CD210F" w:rsidRDefault="00CD210F" w:rsidP="00CD210F">
      <w:pPr>
        <w:spacing w:line="360" w:lineRule="auto"/>
        <w:ind w:firstLine="720"/>
        <w:contextualSpacing/>
        <w:rPr>
          <w:rFonts w:ascii="Times New Roman" w:hAnsi="Times New Roman"/>
          <w:sz w:val="22"/>
          <w:lang w:val="fr-FR"/>
        </w:rPr>
      </w:pPr>
      <w:r>
        <w:rPr>
          <w:rFonts w:ascii="Times New Roman" w:hAnsi="Times New Roman"/>
          <w:sz w:val="22"/>
          <w:lang w:val="fr-FR"/>
        </w:rPr>
        <w:t>Revistă</w:t>
      </w:r>
      <w:r w:rsidR="00592197">
        <w:rPr>
          <w:rFonts w:ascii="Times New Roman" w:hAnsi="Times New Roman"/>
          <w:sz w:val="22"/>
          <w:lang w:val="fr-FR"/>
        </w:rPr>
        <w:t xml:space="preserve"> </w:t>
      </w:r>
      <w:r>
        <w:rPr>
          <w:rFonts w:ascii="Times New Roman" w:hAnsi="Times New Roman"/>
          <w:sz w:val="22"/>
          <w:lang w:val="fr-FR"/>
        </w:rPr>
        <w:t>cotată ISI</w:t>
      </w:r>
      <w:r>
        <w:rPr>
          <w:rStyle w:val="FootnoteReference"/>
          <w:rFonts w:ascii="Times New Roman" w:hAnsi="Times New Roman"/>
          <w:sz w:val="22"/>
          <w:lang w:val="fr-FR"/>
        </w:rPr>
        <w:footnoteReference w:id="3"/>
      </w:r>
    </w:p>
    <w:p w:rsidR="00592197" w:rsidRDefault="00592197" w:rsidP="00592197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2"/>
          <w:lang w:val="fr-FR"/>
        </w:rPr>
      </w:pPr>
      <w:r w:rsidRPr="00C8218F">
        <w:rPr>
          <w:rFonts w:ascii="Times New Roman" w:hAnsi="Times New Roman"/>
          <w:b/>
          <w:sz w:val="22"/>
          <w:lang w:val="fr-FR"/>
        </w:rPr>
        <w:t>Rusu-Zota G.</w:t>
      </w:r>
      <w:r w:rsidRPr="00756FC2">
        <w:rPr>
          <w:rFonts w:ascii="Times New Roman" w:hAnsi="Times New Roman"/>
          <w:sz w:val="22"/>
          <w:lang w:val="fr-FR"/>
        </w:rPr>
        <w:t xml:space="preserve">, Luca A., Stanciu G. D., Șorodoc V., Leon-Constantin M. M., Stoica B., Galeș C., Alexa-Stratulat T., </w:t>
      </w:r>
      <w:r w:rsidRPr="00EC35BC">
        <w:rPr>
          <w:rFonts w:ascii="Times New Roman" w:hAnsi="Times New Roman"/>
          <w:i/>
          <w:sz w:val="22"/>
          <w:lang w:val="fr-FR"/>
        </w:rPr>
        <w:t>The Imidazoline</w:t>
      </w:r>
      <w:r>
        <w:rPr>
          <w:rFonts w:ascii="Times New Roman" w:hAnsi="Times New Roman"/>
          <w:i/>
          <w:sz w:val="22"/>
          <w:lang w:val="fr-FR"/>
        </w:rPr>
        <w:t xml:space="preserve"> </w:t>
      </w:r>
      <w:r w:rsidRPr="00EC35BC">
        <w:rPr>
          <w:rFonts w:ascii="Times New Roman" w:hAnsi="Times New Roman"/>
          <w:i/>
          <w:sz w:val="22"/>
          <w:lang w:val="fr-FR"/>
        </w:rPr>
        <w:t>Receptor</w:t>
      </w:r>
      <w:r>
        <w:rPr>
          <w:rFonts w:ascii="Times New Roman" w:hAnsi="Times New Roman"/>
          <w:i/>
          <w:sz w:val="22"/>
          <w:lang w:val="fr-FR"/>
        </w:rPr>
        <w:t xml:space="preserve"> </w:t>
      </w:r>
      <w:r w:rsidRPr="00EC35BC">
        <w:rPr>
          <w:rFonts w:ascii="Times New Roman" w:hAnsi="Times New Roman"/>
          <w:i/>
          <w:sz w:val="22"/>
          <w:lang w:val="fr-FR"/>
        </w:rPr>
        <w:t>Antagonist</w:t>
      </w:r>
      <w:r>
        <w:rPr>
          <w:rFonts w:ascii="Times New Roman" w:hAnsi="Times New Roman"/>
          <w:i/>
          <w:sz w:val="22"/>
          <w:lang w:val="fr-FR"/>
        </w:rPr>
        <w:t xml:space="preserve"> </w:t>
      </w:r>
      <w:r w:rsidRPr="00EC35BC">
        <w:rPr>
          <w:rFonts w:ascii="Times New Roman" w:hAnsi="Times New Roman"/>
          <w:i/>
          <w:sz w:val="22"/>
          <w:lang w:val="fr-FR"/>
        </w:rPr>
        <w:t>Idazoxan and Efaroxan</w:t>
      </w:r>
      <w:r>
        <w:rPr>
          <w:rFonts w:ascii="Times New Roman" w:hAnsi="Times New Roman"/>
          <w:i/>
          <w:sz w:val="22"/>
          <w:lang w:val="fr-FR"/>
        </w:rPr>
        <w:t xml:space="preserve"> </w:t>
      </w:r>
      <w:r w:rsidRPr="00EC35BC">
        <w:rPr>
          <w:rFonts w:ascii="Times New Roman" w:hAnsi="Times New Roman"/>
          <w:i/>
          <w:sz w:val="22"/>
          <w:lang w:val="fr-FR"/>
        </w:rPr>
        <w:lastRenderedPageBreak/>
        <w:t>Improve the Spatial and Reference Memory in Rats</w:t>
      </w:r>
      <w:r w:rsidRPr="00756FC2">
        <w:rPr>
          <w:rFonts w:ascii="Times New Roman" w:hAnsi="Times New Roman"/>
          <w:sz w:val="22"/>
          <w:lang w:val="fr-FR"/>
        </w:rPr>
        <w:t>, Rev.Chim, 2018, 69(</w:t>
      </w:r>
      <w:r w:rsidR="00AC2743">
        <w:rPr>
          <w:rFonts w:ascii="Times New Roman" w:hAnsi="Times New Roman"/>
          <w:sz w:val="22"/>
          <w:lang w:val="fr-FR"/>
        </w:rPr>
        <w:t>1</w:t>
      </w:r>
      <w:r w:rsidRPr="00756FC2">
        <w:rPr>
          <w:rFonts w:ascii="Times New Roman" w:hAnsi="Times New Roman"/>
          <w:sz w:val="22"/>
          <w:lang w:val="fr-FR"/>
        </w:rPr>
        <w:t>2): 3577-3580.</w:t>
      </w:r>
    </w:p>
    <w:p w:rsidR="00592197" w:rsidRDefault="006D6FA5" w:rsidP="00592197">
      <w:pPr>
        <w:pStyle w:val="ListParagraph"/>
        <w:spacing w:line="240" w:lineRule="auto"/>
        <w:ind w:left="1080"/>
        <w:jc w:val="both"/>
        <w:rPr>
          <w:rFonts w:ascii="Times New Roman" w:hAnsi="Times New Roman"/>
          <w:sz w:val="22"/>
          <w:lang w:val="fr-FR"/>
        </w:rPr>
      </w:pPr>
      <w:hyperlink r:id="rId8" w:history="1">
        <w:r w:rsidR="00F24249" w:rsidRPr="00F24249">
          <w:rPr>
            <w:rStyle w:val="Hyperlink"/>
            <w:rFonts w:ascii="Times New Roman" w:hAnsi="Times New Roman" w:cs="Times New Roman"/>
            <w:sz w:val="22"/>
          </w:rPr>
          <w:t>http://www.revistadechimie.ro/pdf/52%20RUSU-ZOTA%2012%2019.pdf</w:t>
        </w:r>
      </w:hyperlink>
      <w:r w:rsidR="00592197" w:rsidRPr="00F24249">
        <w:rPr>
          <w:rFonts w:ascii="Times New Roman" w:hAnsi="Times New Roman" w:cs="Times New Roman"/>
          <w:sz w:val="22"/>
          <w:lang w:val="fr-FR"/>
        </w:rPr>
        <w:t xml:space="preserve"> (F.I.= 1.412 – conform W</w:t>
      </w:r>
      <w:r w:rsidR="00592197">
        <w:rPr>
          <w:rFonts w:ascii="Times New Roman" w:hAnsi="Times New Roman"/>
          <w:sz w:val="22"/>
          <w:lang w:val="fr-FR"/>
        </w:rPr>
        <w:t>eb of Science – dovada</w:t>
      </w:r>
      <w:r w:rsidR="000C4F97">
        <w:rPr>
          <w:rFonts w:ascii="Times New Roman" w:hAnsi="Times New Roman"/>
          <w:sz w:val="22"/>
          <w:lang w:val="fr-FR"/>
        </w:rPr>
        <w:t xml:space="preserve"> atașată</w:t>
      </w:r>
      <w:r w:rsidR="00592197">
        <w:rPr>
          <w:rFonts w:ascii="Times New Roman" w:hAnsi="Times New Roman"/>
          <w:sz w:val="22"/>
          <w:lang w:val="fr-FR"/>
        </w:rPr>
        <w:t>).</w:t>
      </w:r>
    </w:p>
    <w:p w:rsidR="00592197" w:rsidRPr="00435C22" w:rsidRDefault="00592197" w:rsidP="00592197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i/>
          <w:sz w:val="22"/>
          <w:lang w:val="fr-FR"/>
        </w:rPr>
      </w:pPr>
      <w:r w:rsidRPr="00C8218F">
        <w:rPr>
          <w:rFonts w:ascii="Times New Roman" w:hAnsi="Times New Roman"/>
          <w:b/>
          <w:sz w:val="22"/>
          <w:lang w:val="fr-FR"/>
        </w:rPr>
        <w:t>Rusu-Zota</w:t>
      </w:r>
      <w:r w:rsidR="00FD00AF">
        <w:rPr>
          <w:rFonts w:ascii="Times New Roman" w:hAnsi="Times New Roman"/>
          <w:b/>
          <w:sz w:val="22"/>
          <w:lang w:val="fr-FR"/>
        </w:rPr>
        <w:t xml:space="preserve"> G.</w:t>
      </w:r>
      <w:r w:rsidRPr="00756FC2">
        <w:rPr>
          <w:rFonts w:ascii="Times New Roman" w:hAnsi="Times New Roman"/>
          <w:sz w:val="22"/>
          <w:lang w:val="fr-FR"/>
        </w:rPr>
        <w:t xml:space="preserve">, </w:t>
      </w:r>
      <w:r w:rsidR="00AC2743">
        <w:rPr>
          <w:rFonts w:ascii="Times New Roman" w:hAnsi="Times New Roman"/>
          <w:sz w:val="22"/>
          <w:lang w:val="fr-FR"/>
        </w:rPr>
        <w:t>Timofte</w:t>
      </w:r>
      <w:r w:rsidR="00FD00AF">
        <w:rPr>
          <w:rFonts w:ascii="Times New Roman" w:hAnsi="Times New Roman"/>
          <w:sz w:val="22"/>
          <w:lang w:val="fr-FR"/>
        </w:rPr>
        <w:t xml:space="preserve"> DV., </w:t>
      </w:r>
      <w:r w:rsidR="00AC2743">
        <w:rPr>
          <w:rFonts w:ascii="Times New Roman" w:hAnsi="Times New Roman"/>
          <w:sz w:val="22"/>
          <w:lang w:val="fr-FR"/>
        </w:rPr>
        <w:t>Albu</w:t>
      </w:r>
      <w:r w:rsidR="00FD00AF">
        <w:rPr>
          <w:rFonts w:ascii="Times New Roman" w:hAnsi="Times New Roman"/>
          <w:sz w:val="22"/>
          <w:lang w:val="fr-FR"/>
        </w:rPr>
        <w:t xml:space="preserve"> E., </w:t>
      </w:r>
      <w:r w:rsidR="00AC2743">
        <w:rPr>
          <w:rFonts w:ascii="Times New Roman" w:hAnsi="Times New Roman"/>
          <w:sz w:val="22"/>
          <w:lang w:val="fr-FR"/>
        </w:rPr>
        <w:t>Nechita</w:t>
      </w:r>
      <w:r w:rsidR="00FD00AF">
        <w:rPr>
          <w:rFonts w:ascii="Times New Roman" w:hAnsi="Times New Roman"/>
          <w:sz w:val="22"/>
          <w:lang w:val="fr-FR"/>
        </w:rPr>
        <w:t xml:space="preserve"> P., </w:t>
      </w:r>
      <w:r w:rsidR="00AC2743">
        <w:rPr>
          <w:rFonts w:ascii="Times New Roman" w:hAnsi="Times New Roman"/>
          <w:sz w:val="22"/>
          <w:lang w:val="fr-FR"/>
        </w:rPr>
        <w:t>Șorodoc</w:t>
      </w:r>
      <w:r w:rsidR="00FD00AF">
        <w:rPr>
          <w:rFonts w:ascii="Times New Roman" w:hAnsi="Times New Roman"/>
          <w:sz w:val="22"/>
          <w:lang w:val="fr-FR"/>
        </w:rPr>
        <w:t xml:space="preserve"> V.</w:t>
      </w:r>
      <w:r w:rsidRPr="00756FC2">
        <w:rPr>
          <w:rFonts w:ascii="Times New Roman" w:hAnsi="Times New Roman"/>
          <w:sz w:val="22"/>
          <w:lang w:val="fr-FR"/>
        </w:rPr>
        <w:t xml:space="preserve">, </w:t>
      </w:r>
      <w:r w:rsidRPr="00EC35BC">
        <w:rPr>
          <w:rFonts w:ascii="Times New Roman" w:hAnsi="Times New Roman"/>
          <w:i/>
          <w:sz w:val="22"/>
          <w:lang w:val="fr-FR"/>
        </w:rPr>
        <w:t xml:space="preserve">The Effects of </w:t>
      </w:r>
      <w:r w:rsidR="000C4F97">
        <w:rPr>
          <w:rFonts w:ascii="Times New Roman" w:hAnsi="Times New Roman"/>
          <w:i/>
          <w:sz w:val="22"/>
          <w:lang w:val="fr-FR"/>
        </w:rPr>
        <w:t>Idazoxan and Efaroxan Improves Memory and Cognitive Functions in Rats</w:t>
      </w:r>
      <w:r w:rsidR="00D10B91">
        <w:rPr>
          <w:rFonts w:ascii="Times New Roman" w:hAnsi="Times New Roman"/>
          <w:i/>
          <w:sz w:val="22"/>
          <w:lang w:val="fr-FR"/>
        </w:rPr>
        <w:t>.Experimental research.</w:t>
      </w:r>
      <w:r w:rsidRPr="000C4F97">
        <w:rPr>
          <w:rFonts w:ascii="Times New Roman" w:hAnsi="Times New Roman"/>
          <w:sz w:val="22"/>
          <w:lang w:val="fr-FR"/>
        </w:rPr>
        <w:t xml:space="preserve">, </w:t>
      </w:r>
      <w:r w:rsidR="000C4F97" w:rsidRPr="00756FC2">
        <w:rPr>
          <w:rFonts w:ascii="Times New Roman" w:hAnsi="Times New Roman"/>
          <w:sz w:val="22"/>
          <w:lang w:val="fr-FR"/>
        </w:rPr>
        <w:t>Rev.Chim</w:t>
      </w:r>
      <w:r w:rsidR="000C4F97">
        <w:rPr>
          <w:rFonts w:ascii="Times New Roman" w:hAnsi="Times New Roman"/>
          <w:sz w:val="22"/>
          <w:lang w:val="fr-FR"/>
        </w:rPr>
        <w:t xml:space="preserve">, 2019, </w:t>
      </w:r>
      <w:r w:rsidRPr="000C4F97">
        <w:rPr>
          <w:rFonts w:ascii="Times New Roman" w:hAnsi="Times New Roman"/>
          <w:sz w:val="22"/>
          <w:lang w:val="fr-FR"/>
        </w:rPr>
        <w:t>7</w:t>
      </w:r>
      <w:r w:rsidR="000C4F97">
        <w:rPr>
          <w:rFonts w:ascii="Times New Roman" w:hAnsi="Times New Roman"/>
          <w:sz w:val="22"/>
          <w:lang w:val="fr-FR"/>
        </w:rPr>
        <w:t>0(4</w:t>
      </w:r>
      <w:r w:rsidRPr="000C4F97">
        <w:rPr>
          <w:rFonts w:ascii="Times New Roman" w:hAnsi="Times New Roman"/>
          <w:sz w:val="22"/>
          <w:lang w:val="fr-FR"/>
        </w:rPr>
        <w:t>):1</w:t>
      </w:r>
      <w:r w:rsidR="000C4F97">
        <w:rPr>
          <w:rFonts w:ascii="Times New Roman" w:hAnsi="Times New Roman"/>
          <w:sz w:val="22"/>
          <w:lang w:val="fr-FR"/>
        </w:rPr>
        <w:t>411</w:t>
      </w:r>
      <w:r w:rsidRPr="000C4F97">
        <w:rPr>
          <w:rFonts w:ascii="Times New Roman" w:hAnsi="Times New Roman"/>
          <w:sz w:val="22"/>
          <w:lang w:val="fr-FR"/>
        </w:rPr>
        <w:t>-</w:t>
      </w:r>
      <w:r w:rsidR="000C4F97">
        <w:rPr>
          <w:rFonts w:ascii="Times New Roman" w:hAnsi="Times New Roman"/>
          <w:sz w:val="22"/>
          <w:lang w:val="fr-FR"/>
        </w:rPr>
        <w:t>141</w:t>
      </w:r>
      <w:r w:rsidRPr="000C4F97">
        <w:rPr>
          <w:rFonts w:ascii="Times New Roman" w:hAnsi="Times New Roman"/>
          <w:sz w:val="22"/>
          <w:lang w:val="fr-FR"/>
        </w:rPr>
        <w:t>5.</w:t>
      </w:r>
      <w:r w:rsidR="000C4F97" w:rsidRPr="000C4F97">
        <w:t xml:space="preserve"> </w:t>
      </w:r>
      <w:hyperlink r:id="rId9" w:history="1">
        <w:r w:rsidR="000C4F97" w:rsidRPr="000C4F97">
          <w:rPr>
            <w:rStyle w:val="Hyperlink"/>
            <w:rFonts w:ascii="Times New Roman" w:hAnsi="Times New Roman" w:cs="Times New Roman"/>
            <w:sz w:val="22"/>
          </w:rPr>
          <w:t>http://www.revistadechimie.ro/pdf/65%20RUSU%20ZOTA%204%2019.pdf</w:t>
        </w:r>
      </w:hyperlink>
      <w:r w:rsidR="000C4F97" w:rsidRPr="000C4F97">
        <w:rPr>
          <w:rFonts w:ascii="Times New Roman" w:hAnsi="Times New Roman"/>
          <w:sz w:val="22"/>
          <w:lang w:val="fr-FR"/>
        </w:rPr>
        <w:t xml:space="preserve"> </w:t>
      </w:r>
      <w:r w:rsidR="000C4F97">
        <w:rPr>
          <w:rFonts w:ascii="Times New Roman" w:hAnsi="Times New Roman"/>
          <w:sz w:val="22"/>
          <w:lang w:val="fr-FR"/>
        </w:rPr>
        <w:t>(F.I.= 1.412</w:t>
      </w:r>
      <w:r w:rsidRPr="000C4F97">
        <w:rPr>
          <w:rFonts w:ascii="Times New Roman" w:hAnsi="Times New Roman"/>
          <w:sz w:val="22"/>
          <w:lang w:val="fr-FR"/>
        </w:rPr>
        <w:t xml:space="preserve"> conform Web of Science – dovada</w:t>
      </w:r>
      <w:r w:rsidR="000C4F97">
        <w:rPr>
          <w:rFonts w:ascii="Times New Roman" w:hAnsi="Times New Roman"/>
          <w:sz w:val="22"/>
          <w:lang w:val="fr-FR"/>
        </w:rPr>
        <w:t xml:space="preserve"> atașată</w:t>
      </w:r>
      <w:r w:rsidRPr="000C4F97">
        <w:rPr>
          <w:rFonts w:ascii="Times New Roman" w:hAnsi="Times New Roman"/>
          <w:sz w:val="22"/>
          <w:lang w:val="fr-FR"/>
        </w:rPr>
        <w:t>).</w:t>
      </w:r>
    </w:p>
    <w:p w:rsidR="00435C22" w:rsidRPr="000C4F97" w:rsidRDefault="00435C22" w:rsidP="00435C22">
      <w:pPr>
        <w:pStyle w:val="ListParagraph"/>
        <w:spacing w:line="240" w:lineRule="auto"/>
        <w:ind w:left="1080"/>
        <w:jc w:val="both"/>
        <w:rPr>
          <w:rFonts w:ascii="Times New Roman" w:hAnsi="Times New Roman"/>
          <w:i/>
          <w:sz w:val="22"/>
          <w:lang w:val="fr-FR"/>
        </w:rPr>
      </w:pPr>
    </w:p>
    <w:p w:rsidR="00CD210F" w:rsidRPr="005631C2" w:rsidRDefault="00CD210F" w:rsidP="00CD210F">
      <w:pPr>
        <w:spacing w:line="360" w:lineRule="auto"/>
        <w:ind w:left="720"/>
        <w:rPr>
          <w:rFonts w:ascii="Times New Roman" w:hAnsi="Times New Roman"/>
          <w:sz w:val="22"/>
          <w:lang w:val="fr-FR"/>
        </w:rPr>
      </w:pPr>
      <w:r w:rsidRPr="005631C2">
        <w:rPr>
          <w:rFonts w:ascii="Times New Roman" w:hAnsi="Times New Roman"/>
          <w:sz w:val="22"/>
          <w:lang w:val="fr-FR"/>
        </w:rPr>
        <w:t>Revistă</w:t>
      </w:r>
      <w:r w:rsidR="00435C22">
        <w:rPr>
          <w:rFonts w:ascii="Times New Roman" w:hAnsi="Times New Roman"/>
          <w:sz w:val="22"/>
          <w:lang w:val="fr-FR"/>
        </w:rPr>
        <w:t xml:space="preserve"> </w:t>
      </w:r>
      <w:r w:rsidRPr="005631C2">
        <w:rPr>
          <w:rFonts w:ascii="Times New Roman" w:hAnsi="Times New Roman"/>
          <w:sz w:val="22"/>
          <w:lang w:val="fr-FR"/>
        </w:rPr>
        <w:t>indexată BDI</w:t>
      </w:r>
      <w:r>
        <w:rPr>
          <w:rStyle w:val="FootnoteReference"/>
          <w:rFonts w:ascii="Times New Roman" w:hAnsi="Times New Roman"/>
          <w:sz w:val="22"/>
          <w:lang w:val="fr-FR"/>
        </w:rPr>
        <w:footnoteReference w:id="4"/>
      </w:r>
    </w:p>
    <w:p w:rsidR="00435C22" w:rsidRPr="000167A8" w:rsidRDefault="00435C22" w:rsidP="00435C22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2"/>
          <w:lang w:val="fr-FR"/>
        </w:rPr>
      </w:pPr>
      <w:r w:rsidRPr="000167A8">
        <w:rPr>
          <w:rFonts w:ascii="Times New Roman" w:hAnsi="Times New Roman"/>
          <w:sz w:val="22"/>
          <w:lang w:val="fr-FR"/>
        </w:rPr>
        <w:t xml:space="preserve">Munteanu R., </w:t>
      </w:r>
      <w:r w:rsidRPr="00435C22">
        <w:rPr>
          <w:rFonts w:ascii="Times New Roman" w:hAnsi="Times New Roman"/>
          <w:b/>
          <w:sz w:val="22"/>
          <w:lang w:val="fr-FR"/>
        </w:rPr>
        <w:t>Rusu G</w:t>
      </w:r>
      <w:r w:rsidRPr="000167A8">
        <w:rPr>
          <w:rFonts w:ascii="Times New Roman" w:hAnsi="Times New Roman"/>
          <w:sz w:val="22"/>
          <w:lang w:val="fr-FR"/>
        </w:rPr>
        <w:t xml:space="preserve">, Bucă B.R., Mititelu-Tarțău L., </w:t>
      </w:r>
      <w:r w:rsidRPr="00EC35BC">
        <w:rPr>
          <w:rFonts w:ascii="Times New Roman" w:hAnsi="Times New Roman"/>
          <w:i/>
          <w:sz w:val="22"/>
          <w:lang w:val="fr-FR"/>
        </w:rPr>
        <w:t>Evaluation of the efficacy of surgicalresection of malignantgliomasusing 5-amino-levulinic acid</w:t>
      </w:r>
      <w:r w:rsidRPr="000167A8">
        <w:rPr>
          <w:rFonts w:ascii="Times New Roman" w:hAnsi="Times New Roman"/>
          <w:sz w:val="22"/>
          <w:lang w:val="fr-FR"/>
        </w:rPr>
        <w:t>, Rev. Med. Chir., Iaşi, 2017, Vol 121, No. 2, pp 1-7.</w:t>
      </w:r>
      <w:r w:rsidR="0040329E">
        <w:rPr>
          <w:rFonts w:ascii="Times New Roman" w:hAnsi="Times New Roman"/>
          <w:sz w:val="22"/>
          <w:lang w:val="fr-FR"/>
        </w:rPr>
        <w:t xml:space="preserve"> </w:t>
      </w:r>
      <w:r w:rsidRPr="000167A8">
        <w:rPr>
          <w:rFonts w:ascii="Times New Roman" w:hAnsi="Times New Roman"/>
          <w:sz w:val="22"/>
          <w:lang w:val="fr-FR"/>
        </w:rPr>
        <w:t>https://www.revmedchir.ro/index.php/revmedchir/article/view/516</w:t>
      </w:r>
      <w:r>
        <w:rPr>
          <w:rFonts w:ascii="Times New Roman" w:hAnsi="Times New Roman"/>
          <w:sz w:val="22"/>
          <w:lang w:val="fr-FR"/>
        </w:rPr>
        <w:t xml:space="preserve"> (PubMed).</w:t>
      </w:r>
    </w:p>
    <w:p w:rsidR="00435C22" w:rsidRPr="000167A8" w:rsidRDefault="00435C22" w:rsidP="00435C22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2"/>
          <w:lang w:val="fr-FR"/>
        </w:rPr>
      </w:pPr>
      <w:r w:rsidRPr="000167A8">
        <w:rPr>
          <w:rFonts w:ascii="Times New Roman" w:hAnsi="Times New Roman"/>
          <w:sz w:val="22"/>
          <w:lang w:val="fr-FR"/>
        </w:rPr>
        <w:t xml:space="preserve">Cristofor A.C., Mititelu-Tarțău L., </w:t>
      </w:r>
      <w:r w:rsidRPr="00435C22">
        <w:rPr>
          <w:rFonts w:ascii="Times New Roman" w:hAnsi="Times New Roman"/>
          <w:b/>
          <w:sz w:val="22"/>
          <w:lang w:val="fr-FR"/>
        </w:rPr>
        <w:t>Rusu G</w:t>
      </w:r>
      <w:r w:rsidRPr="000167A8">
        <w:rPr>
          <w:rFonts w:ascii="Times New Roman" w:hAnsi="Times New Roman"/>
          <w:sz w:val="22"/>
          <w:lang w:val="fr-FR"/>
        </w:rPr>
        <w:t xml:space="preserve">., Popa G., Chiriță R., Lupușoru R.V., Lupușoru C.E., </w:t>
      </w:r>
      <w:r w:rsidRPr="000167A8">
        <w:rPr>
          <w:rFonts w:ascii="Times New Roman" w:hAnsi="Times New Roman"/>
          <w:i/>
          <w:sz w:val="22"/>
          <w:lang w:val="fr-FR"/>
        </w:rPr>
        <w:t>Effects of twoantidepressantdrugs on spatial memory performance in rats - experimentalresearch</w:t>
      </w:r>
      <w:r>
        <w:rPr>
          <w:rFonts w:ascii="Times New Roman" w:hAnsi="Times New Roman"/>
          <w:sz w:val="22"/>
          <w:lang w:val="fr-FR"/>
        </w:rPr>
        <w:t>.</w:t>
      </w:r>
      <w:r w:rsidRPr="000167A8">
        <w:rPr>
          <w:rFonts w:ascii="Times New Roman" w:hAnsi="Times New Roman"/>
          <w:sz w:val="22"/>
          <w:lang w:val="fr-FR"/>
        </w:rPr>
        <w:t xml:space="preserve"> Bulletin of IntegrativePsychiatry, 2016, XXII, 1(68): 25-31.</w:t>
      </w:r>
      <w:r w:rsidR="0040329E">
        <w:rPr>
          <w:rFonts w:ascii="Times New Roman" w:hAnsi="Times New Roman"/>
          <w:sz w:val="22"/>
          <w:lang w:val="fr-FR"/>
        </w:rPr>
        <w:t xml:space="preserve"> </w:t>
      </w:r>
      <w:r w:rsidRPr="00C8218F">
        <w:rPr>
          <w:rFonts w:ascii="Times New Roman" w:hAnsi="Times New Roman"/>
          <w:sz w:val="22"/>
          <w:lang w:val="fr-FR"/>
        </w:rPr>
        <w:t>http://go.galegroup.com/ps/anonymous?p=AONE&amp;sw=w&amp;issn=14537257&amp;v=2.1&amp;it=r&amp;id=GALE%7CA463513777&amp;sid=googleScholar&amp;linkaccess=fulltext</w:t>
      </w:r>
      <w:r>
        <w:rPr>
          <w:rFonts w:ascii="Times New Roman" w:hAnsi="Times New Roman"/>
          <w:sz w:val="22"/>
          <w:lang w:val="fr-FR"/>
        </w:rPr>
        <w:t xml:space="preserve"> (Index Copernicus).</w:t>
      </w:r>
    </w:p>
    <w:p w:rsidR="00435C22" w:rsidRDefault="00435C22" w:rsidP="00435C22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2"/>
          <w:lang w:val="fr-FR"/>
        </w:rPr>
      </w:pPr>
      <w:r w:rsidRPr="000167A8">
        <w:rPr>
          <w:rFonts w:ascii="Times New Roman" w:hAnsi="Times New Roman"/>
          <w:sz w:val="22"/>
          <w:lang w:val="fr-FR"/>
        </w:rPr>
        <w:t xml:space="preserve">Mititelu-Tartau L, Ochiuz L., Lupusoru C.E., Neculai-Valeanu A.S., </w:t>
      </w:r>
      <w:r w:rsidRPr="00435C22">
        <w:rPr>
          <w:rFonts w:ascii="Times New Roman" w:hAnsi="Times New Roman"/>
          <w:b/>
          <w:sz w:val="22"/>
          <w:lang w:val="fr-FR"/>
        </w:rPr>
        <w:t>Rusu G</w:t>
      </w:r>
      <w:r w:rsidRPr="000167A8">
        <w:rPr>
          <w:rFonts w:ascii="Times New Roman" w:hAnsi="Times New Roman"/>
          <w:sz w:val="22"/>
          <w:lang w:val="fr-FR"/>
        </w:rPr>
        <w:t xml:space="preserve">., Popa G., </w:t>
      </w:r>
      <w:r w:rsidRPr="000167A8">
        <w:rPr>
          <w:rFonts w:ascii="Times New Roman" w:hAnsi="Times New Roman"/>
          <w:i/>
          <w:sz w:val="22"/>
          <w:lang w:val="fr-FR"/>
        </w:rPr>
        <w:t>The effects of pregabalin on psycho-motorabilities and cognitive processes in mice</w:t>
      </w:r>
      <w:r>
        <w:rPr>
          <w:rFonts w:ascii="Times New Roman" w:hAnsi="Times New Roman"/>
          <w:sz w:val="22"/>
          <w:lang w:val="fr-FR"/>
        </w:rPr>
        <w:t>.</w:t>
      </w:r>
      <w:r w:rsidRPr="000167A8">
        <w:rPr>
          <w:rFonts w:ascii="Times New Roman" w:hAnsi="Times New Roman"/>
          <w:sz w:val="22"/>
          <w:lang w:val="fr-FR"/>
        </w:rPr>
        <w:t xml:space="preserve"> The Medical-Surgical Journal, 2015, 119(1):198-192.</w:t>
      </w:r>
      <w:r w:rsidR="0040329E">
        <w:rPr>
          <w:rFonts w:ascii="Times New Roman" w:hAnsi="Times New Roman"/>
          <w:sz w:val="22"/>
          <w:lang w:val="fr-FR"/>
        </w:rPr>
        <w:t xml:space="preserve"> </w:t>
      </w:r>
      <w:r w:rsidRPr="00C8218F">
        <w:rPr>
          <w:rFonts w:ascii="Times New Roman" w:hAnsi="Times New Roman"/>
          <w:sz w:val="22"/>
          <w:lang w:val="fr-FR"/>
        </w:rPr>
        <w:t>https://www.revmedchir.ro/index.php/revmedchir/article/view/515</w:t>
      </w:r>
      <w:r>
        <w:rPr>
          <w:rFonts w:ascii="Times New Roman" w:hAnsi="Times New Roman"/>
          <w:sz w:val="22"/>
          <w:lang w:val="fr-FR"/>
        </w:rPr>
        <w:t xml:space="preserve"> (PubMed).</w:t>
      </w:r>
    </w:p>
    <w:p w:rsidR="00F343B8" w:rsidRDefault="00F343B8" w:rsidP="00F343B8">
      <w:pPr>
        <w:pStyle w:val="ListParagraph"/>
        <w:spacing w:line="240" w:lineRule="auto"/>
        <w:ind w:left="1080"/>
        <w:jc w:val="both"/>
        <w:rPr>
          <w:rFonts w:ascii="Times New Roman" w:hAnsi="Times New Roman"/>
          <w:sz w:val="22"/>
          <w:lang w:val="fr-FR"/>
        </w:rPr>
      </w:pPr>
    </w:p>
    <w:p w:rsidR="00346EDC" w:rsidRPr="005B2B31" w:rsidRDefault="00CD210F" w:rsidP="00032915">
      <w:pPr>
        <w:spacing w:line="360" w:lineRule="auto"/>
        <w:contextualSpacing/>
        <w:jc w:val="both"/>
      </w:pPr>
      <w:r w:rsidRPr="00BA5C2E">
        <w:rPr>
          <w:rStyle w:val="FontStyle30"/>
          <w:rFonts w:eastAsia="Times New Roman"/>
          <w:lang w:eastAsia="ro-RO"/>
        </w:rPr>
        <w:tab/>
        <w:t xml:space="preserve">Pentru posturile de </w:t>
      </w:r>
      <w:r>
        <w:rPr>
          <w:rStyle w:val="FontStyle30"/>
          <w:rFonts w:eastAsia="Times New Roman"/>
          <w:lang w:eastAsia="ro-RO"/>
        </w:rPr>
        <w:t>ș</w:t>
      </w:r>
      <w:r w:rsidRPr="00BA5C2E">
        <w:rPr>
          <w:rStyle w:val="FontStyle30"/>
          <w:rFonts w:eastAsia="Times New Roman"/>
          <w:lang w:eastAsia="ro-RO"/>
        </w:rPr>
        <w:t>ef de lucr</w:t>
      </w:r>
      <w:r>
        <w:rPr>
          <w:rStyle w:val="FontStyle30"/>
          <w:rFonts w:eastAsia="Times New Roman"/>
          <w:lang w:eastAsia="ro-RO"/>
        </w:rPr>
        <w:t>ă</w:t>
      </w:r>
      <w:r w:rsidRPr="00BA5C2E">
        <w:rPr>
          <w:rStyle w:val="FontStyle30"/>
          <w:rFonts w:eastAsia="Times New Roman"/>
          <w:lang w:eastAsia="ro-RO"/>
        </w:rPr>
        <w:t>ri/lector, altele dec</w:t>
      </w:r>
      <w:r>
        <w:rPr>
          <w:rStyle w:val="FontStyle30"/>
          <w:rFonts w:eastAsia="Times New Roman"/>
          <w:lang w:eastAsia="ro-RO"/>
        </w:rPr>
        <w:t>â</w:t>
      </w:r>
      <w:r w:rsidRPr="00BA5C2E">
        <w:rPr>
          <w:rStyle w:val="FontStyle30"/>
          <w:rFonts w:eastAsia="Times New Roman"/>
          <w:lang w:eastAsia="ro-RO"/>
        </w:rPr>
        <w:t>t cele din domen</w:t>
      </w:r>
      <w:bookmarkStart w:id="0" w:name="_GoBack"/>
      <w:bookmarkEnd w:id="0"/>
      <w:r w:rsidRPr="00BA5C2E">
        <w:rPr>
          <w:rStyle w:val="FontStyle30"/>
          <w:rFonts w:eastAsia="Times New Roman"/>
          <w:lang w:eastAsia="ro-RO"/>
        </w:rPr>
        <w:t xml:space="preserve">iul Sănătate, se aplică standardele minimale </w:t>
      </w:r>
      <w:r w:rsidR="00044AC4">
        <w:rPr>
          <w:rStyle w:val="FontStyle30"/>
          <w:rFonts w:eastAsia="Times New Roman"/>
          <w:lang w:eastAsia="ro-RO"/>
        </w:rPr>
        <w:t>ale Universității noastre</w:t>
      </w:r>
      <w:r w:rsidRPr="00BA5C2E">
        <w:rPr>
          <w:rStyle w:val="FontStyle30"/>
          <w:rFonts w:eastAsia="Times New Roman"/>
          <w:lang w:eastAsia="ro-RO"/>
        </w:rPr>
        <w:t xml:space="preserve">, conform </w:t>
      </w:r>
      <w:r w:rsidR="00032915">
        <w:rPr>
          <w:rStyle w:val="FontStyle30"/>
          <w:rFonts w:eastAsia="Times New Roman"/>
          <w:lang w:eastAsia="ro-RO"/>
        </w:rPr>
        <w:t>legislației în vigoare</w:t>
      </w:r>
      <w:r w:rsidRPr="00BA5C2E">
        <w:rPr>
          <w:rStyle w:val="FontStyle30"/>
          <w:rFonts w:eastAsia="Times New Roman"/>
          <w:lang w:eastAsia="ro-RO"/>
        </w:rPr>
        <w:t>.</w:t>
      </w:r>
    </w:p>
    <w:sectPr w:rsidR="00346EDC" w:rsidRPr="005B2B31" w:rsidSect="00CA559A">
      <w:footerReference w:type="default" r:id="rId10"/>
      <w:headerReference w:type="first" r:id="rId11"/>
      <w:footerReference w:type="first" r:id="rId12"/>
      <w:pgSz w:w="11906" w:h="16838" w:code="9"/>
      <w:pgMar w:top="1417" w:right="1417" w:bottom="1276" w:left="1417" w:header="709" w:footer="8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080D" w:rsidRDefault="0089080D" w:rsidP="003620AC">
      <w:pPr>
        <w:spacing w:line="240" w:lineRule="auto"/>
      </w:pPr>
      <w:r>
        <w:separator/>
      </w:r>
    </w:p>
  </w:endnote>
  <w:endnote w:type="continuationSeparator" w:id="1">
    <w:p w:rsidR="0089080D" w:rsidRDefault="0089080D" w:rsidP="003620A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UMF Sans">
    <w:panose1 w:val="00000000000000000000"/>
    <w:charset w:val="00"/>
    <w:family w:val="swiss"/>
    <w:notTrueType/>
    <w:pitch w:val="variable"/>
    <w:sig w:usb0="6000028F" w:usb1="5000E43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4B1" w:rsidRDefault="006D6FA5">
    <w:pPr>
      <w:pStyle w:val="Footer"/>
    </w:pPr>
    <w:r>
      <w:rPr>
        <w:noProof/>
        <w:lang w:eastAsia="ro-R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tă text 19" o:spid="_x0000_s4103" type="#_x0000_t202" style="position:absolute;margin-left:479.1pt;margin-top:811.4pt;width:81.05pt;height:15.75pt;z-index:251662336;visibility:visible;mso-position-horizontal-relative:page;mso-position-vertical-relative:page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" filled="f" stroked="f" strokeweight=".5pt">
          <v:textbox inset="0,0,0,0">
            <w:txbxContent>
              <w:p w:rsidR="00A314B1" w:rsidRDefault="00A314B1" w:rsidP="00A314B1">
                <w:pPr>
                  <w:pStyle w:val="ContactUMF"/>
                  <w:jc w:val="right"/>
                </w:pPr>
                <w:r>
                  <w:t xml:space="preserve">pagina </w:t>
                </w:r>
                <w:r w:rsidR="006D6FA5" w:rsidRPr="00A314B1">
                  <w:rPr>
                    <w:color w:val="7F7F7F" w:themeColor="text1" w:themeTint="80"/>
                  </w:rPr>
                  <w:fldChar w:fldCharType="begin"/>
                </w:r>
                <w:r w:rsidRPr="00A314B1">
                  <w:rPr>
                    <w:color w:val="7F7F7F" w:themeColor="text1" w:themeTint="80"/>
                  </w:rPr>
                  <w:instrText xml:space="preserve"> PAGE   \* MERGEFORMAT </w:instrText>
                </w:r>
                <w:r w:rsidR="006D6FA5" w:rsidRPr="00A314B1">
                  <w:rPr>
                    <w:color w:val="7F7F7F" w:themeColor="text1" w:themeTint="80"/>
                  </w:rPr>
                  <w:fldChar w:fldCharType="separate"/>
                </w:r>
                <w:r w:rsidR="002600B3">
                  <w:rPr>
                    <w:noProof/>
                    <w:color w:val="7F7F7F" w:themeColor="text1" w:themeTint="80"/>
                  </w:rPr>
                  <w:t>2</w:t>
                </w:r>
                <w:r w:rsidR="006D6FA5" w:rsidRPr="00A314B1">
                  <w:rPr>
                    <w:color w:val="7F7F7F" w:themeColor="text1" w:themeTint="80"/>
                  </w:rPr>
                  <w:fldChar w:fldCharType="end"/>
                </w:r>
                <w:r>
                  <w:t xml:space="preserve"> din </w:t>
                </w:r>
                <w:fldSimple w:instr=" NUMPAGES   \* MERGEFORMAT ">
                  <w:r w:rsidR="00C61A0D">
                    <w:rPr>
                      <w:noProof/>
                    </w:rPr>
                    <w:t>2</w:t>
                  </w:r>
                </w:fldSimple>
              </w:p>
            </w:txbxContent>
          </v:textbox>
          <w10:wrap anchorx="page" anchory="page"/>
          <w10:anchorlock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28C" w:rsidRDefault="006D6FA5">
    <w:pPr>
      <w:pStyle w:val="Footer"/>
    </w:pPr>
    <w:r>
      <w:rPr>
        <w:noProof/>
        <w:lang w:eastAsia="ro-R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tă text 17" o:spid="_x0000_s4099" type="#_x0000_t202" style="position:absolute;margin-left:446.8pt;margin-top:769.45pt;width:81pt;height:15.75pt;z-index:251658240;visibility:visible;mso-position-horizontal-relative:page;mso-position-vertical-relative:page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" filled="f" stroked="f" strokeweight=".5pt">
          <v:textbox inset="0,0,0,0">
            <w:txbxContent>
              <w:p w:rsidR="00416344" w:rsidRDefault="00416344" w:rsidP="00416344">
                <w:pPr>
                  <w:pStyle w:val="ContactUMF"/>
                  <w:jc w:val="right"/>
                </w:pPr>
                <w:r>
                  <w:t xml:space="preserve">pagina </w:t>
                </w:r>
                <w:r w:rsidR="006D6FA5" w:rsidRPr="00A314B1">
                  <w:rPr>
                    <w:color w:val="7F7F7F" w:themeColor="text1" w:themeTint="80"/>
                  </w:rPr>
                  <w:fldChar w:fldCharType="begin"/>
                </w:r>
                <w:r w:rsidR="00A314B1" w:rsidRPr="00A314B1">
                  <w:rPr>
                    <w:color w:val="7F7F7F" w:themeColor="text1" w:themeTint="80"/>
                  </w:rPr>
                  <w:instrText xml:space="preserve"> PAGE   \* MERGEFORMAT </w:instrText>
                </w:r>
                <w:r w:rsidR="006D6FA5" w:rsidRPr="00A314B1">
                  <w:rPr>
                    <w:color w:val="7F7F7F" w:themeColor="text1" w:themeTint="80"/>
                  </w:rPr>
                  <w:fldChar w:fldCharType="separate"/>
                </w:r>
                <w:r w:rsidR="002600B3">
                  <w:rPr>
                    <w:noProof/>
                    <w:color w:val="7F7F7F" w:themeColor="text1" w:themeTint="80"/>
                  </w:rPr>
                  <w:t>1</w:t>
                </w:r>
                <w:r w:rsidR="006D6FA5" w:rsidRPr="00A314B1">
                  <w:rPr>
                    <w:color w:val="7F7F7F" w:themeColor="text1" w:themeTint="80"/>
                  </w:rPr>
                  <w:fldChar w:fldCharType="end"/>
                </w:r>
                <w:r>
                  <w:t xml:space="preserve"> din </w:t>
                </w:r>
                <w:fldSimple w:instr=" NUMPAGES   \* MERGEFORMAT ">
                  <w:r w:rsidR="00C61A0D">
                    <w:rPr>
                      <w:noProof/>
                    </w:rPr>
                    <w:t>2</w:t>
                  </w:r>
                </w:fldSimple>
              </w:p>
            </w:txbxContent>
          </v:textbox>
          <w10:wrap anchorx="page" anchory="page"/>
          <w10:anchorlock/>
        </v:shape>
      </w:pict>
    </w:r>
    <w:r>
      <w:rPr>
        <w:noProof/>
        <w:lang w:eastAsia="ro-RO"/>
      </w:rPr>
      <w:pict>
        <v:rect id="Dreptunghi 12" o:spid="_x0000_s4098" style="position:absolute;margin-left:-1.35pt;margin-top:-100.95pt;width:498.75pt;height:11.05pt;z-index:251654144;visibility:visible;mso-wrap-distance-top:14.2pt;mso-wrap-distance-bottom:85.05p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" stroked="f" strokeweight="2pt">
          <w10:wrap type="topAndBottom"/>
        </v:rect>
      </w:pict>
    </w:r>
    <w:r>
      <w:rPr>
        <w:noProof/>
        <w:lang w:eastAsia="ro-RO"/>
      </w:rPr>
      <w:pict>
        <v:shape id="Casetă text 14" o:spid="_x0000_s4097" type="#_x0000_t202" style="position:absolute;margin-left:195.4pt;margin-top:694.05pt;width:221.6pt;height:46.75pt;z-index:25165516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" filled="f" stroked="f" strokeweight=".5pt">
          <v:textbox inset="0,0,0,0">
            <w:txbxContent>
              <w:p w:rsidR="0049528C" w:rsidRPr="0049528C" w:rsidRDefault="0049528C" w:rsidP="0049528C">
                <w:pPr>
                  <w:pStyle w:val="ContactUMF"/>
                  <w:rPr>
                    <w:b/>
                  </w:rPr>
                </w:pPr>
                <w:r w:rsidRPr="0049528C">
                  <w:rPr>
                    <w:b/>
                  </w:rPr>
                  <w:t>RECTORAT</w:t>
                </w:r>
              </w:p>
              <w:p w:rsidR="0049528C" w:rsidRDefault="0049528C" w:rsidP="0049528C">
                <w:pPr>
                  <w:pStyle w:val="ContactUMF"/>
                </w:pPr>
                <w:r>
                  <w:t>+40 232 211 818 tel / +40 232 211 820 fax</w:t>
                </w:r>
              </w:p>
              <w:p w:rsidR="0049528C" w:rsidRDefault="0049528C" w:rsidP="0049528C">
                <w:pPr>
                  <w:pStyle w:val="ContactUMF"/>
                </w:pPr>
                <w:r>
                  <w:t>rectorat@umfiasi.ro</w:t>
                </w:r>
              </w:p>
            </w:txbxContent>
          </v:textbox>
          <w10:wrap anchorx="page" anchory="page"/>
          <w10:anchorlock/>
        </v:shape>
      </w:pict>
    </w:r>
    <w:r w:rsidR="00DD592B">
      <w:rPr>
        <w:noProof/>
        <w:lang w:eastAsia="ro-RO"/>
      </w:rPr>
      <w:drawing>
        <wp:anchor distT="0" distB="0" distL="114300" distR="114300" simplePos="0" relativeHeight="251665408" behindDoc="0" locked="1" layoutInCell="1" allowOverlap="1">
          <wp:simplePos x="0" y="0"/>
          <wp:positionH relativeFrom="page">
            <wp:posOffset>1047750</wp:posOffset>
          </wp:positionH>
          <wp:positionV relativeFrom="page">
            <wp:posOffset>8050530</wp:posOffset>
          </wp:positionV>
          <wp:extent cx="1224915" cy="1224915"/>
          <wp:effectExtent l="0" t="0" r="0" b="0"/>
          <wp:wrapNone/>
          <wp:docPr id="4" name="I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__sigiliu_general_R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4915" cy="1224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080D" w:rsidRDefault="0089080D" w:rsidP="003620AC">
      <w:pPr>
        <w:spacing w:line="240" w:lineRule="auto"/>
      </w:pPr>
      <w:r>
        <w:separator/>
      </w:r>
    </w:p>
  </w:footnote>
  <w:footnote w:type="continuationSeparator" w:id="1">
    <w:p w:rsidR="0089080D" w:rsidRDefault="0089080D" w:rsidP="003620AC">
      <w:pPr>
        <w:spacing w:line="240" w:lineRule="auto"/>
      </w:pPr>
      <w:r>
        <w:continuationSeparator/>
      </w:r>
    </w:p>
  </w:footnote>
  <w:footnote w:id="2">
    <w:p w:rsidR="00CD210F" w:rsidRPr="007B1384" w:rsidRDefault="00CD210F" w:rsidP="00CD210F">
      <w:pPr>
        <w:pStyle w:val="FootnoteText"/>
        <w:rPr>
          <w:rFonts w:ascii="Arial Narrow" w:hAnsi="Arial Narrow"/>
        </w:rPr>
      </w:pPr>
      <w:r>
        <w:rPr>
          <w:rStyle w:val="FootnoteReference"/>
        </w:rPr>
        <w:footnoteRef/>
      </w:r>
      <w:r w:rsidRPr="007B1384">
        <w:rPr>
          <w:rFonts w:ascii="Arial Narrow" w:hAnsi="Arial Narrow"/>
        </w:rPr>
        <w:t>Nume diplomă, serie, număr</w:t>
      </w:r>
    </w:p>
  </w:footnote>
  <w:footnote w:id="3">
    <w:p w:rsidR="00CD210F" w:rsidRPr="007B1384" w:rsidRDefault="00CD210F" w:rsidP="00CD210F">
      <w:pPr>
        <w:pStyle w:val="FootnoteText"/>
        <w:rPr>
          <w:rFonts w:ascii="Arial Narrow" w:hAnsi="Arial Narrow"/>
        </w:rPr>
      </w:pPr>
      <w:r w:rsidRPr="007B1384">
        <w:rPr>
          <w:rStyle w:val="FootnoteReference"/>
          <w:rFonts w:ascii="Arial Narrow" w:hAnsi="Arial Narrow"/>
        </w:rPr>
        <w:footnoteRef/>
      </w:r>
      <w:r w:rsidR="00B625BB" w:rsidRPr="00B625BB">
        <w:rPr>
          <w:rFonts w:ascii="Arial Narrow" w:hAnsi="Arial Narrow"/>
        </w:rPr>
        <w:t>Autori, titlu articol, nume revistă, volum, număr, paginație, factor de impact al revistei pentru anul publicării articolului, link</w:t>
      </w:r>
    </w:p>
  </w:footnote>
  <w:footnote w:id="4">
    <w:p w:rsidR="00CD210F" w:rsidRDefault="00CD210F" w:rsidP="00B625BB">
      <w:pPr>
        <w:pStyle w:val="FootnoteText"/>
      </w:pPr>
      <w:r w:rsidRPr="007B1384">
        <w:rPr>
          <w:rStyle w:val="FootnoteReference"/>
          <w:rFonts w:ascii="Arial Narrow" w:hAnsi="Arial Narrow"/>
        </w:rPr>
        <w:footnoteRef/>
      </w:r>
      <w:r w:rsidR="00B625BB" w:rsidRPr="00B625BB">
        <w:rPr>
          <w:rFonts w:ascii="Arial Narrow" w:hAnsi="Arial Narrow"/>
        </w:rPr>
        <w:t xml:space="preserve"> Autori, titlu articol, nume revistă, volum, număr, paginație, numele bazei internaționale de date, link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AC" w:rsidRDefault="006D6FA5">
    <w:pPr>
      <w:pStyle w:val="Header"/>
    </w:pPr>
    <w:r>
      <w:rPr>
        <w:noProof/>
        <w:lang w:eastAsia="ro-RO"/>
      </w:rPr>
      <w:pict>
        <v:rect id="Dreptunghi 13" o:spid="_x0000_s4102" style="position:absolute;margin-left:75.7pt;margin-top:169.05pt;width:474.5pt;height:8.75pt;z-index:251663360;visibility:visible;mso-wrap-distance-top:141.75pt;mso-wrap-distance-bottom:14.2pt;mso-position-horizontal-relative:page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" stroked="f" strokeweight="2pt">
          <w10:wrap type="topAndBottom" anchorx="page" anchory="page"/>
          <w10:anchorlock/>
        </v:rect>
      </w:pict>
    </w:r>
    <w:r>
      <w:rPr>
        <w:noProof/>
        <w:lang w:eastAsia="ro-R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tă text 3" o:spid="_x0000_s4101" type="#_x0000_t202" style="position:absolute;margin-left:75.05pt;margin-top:42.55pt;width:479.95pt;height:14.5pt;z-index:251660288;visibility:visible;mso-position-horizontal-relative:page;mso-position-vertical-relative:page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" filled="f" stroked="f" strokeweight=".5pt">
          <v:textbox inset="0,0,0,0">
            <w:txbxContent>
              <w:p w:rsidR="000F6B2B" w:rsidRPr="000F6B2B" w:rsidRDefault="000F6B2B" w:rsidP="000F6B2B">
                <w:pPr>
                  <w:pStyle w:val="ContactUMF"/>
                </w:pPr>
                <w:r w:rsidRPr="000F6B2B">
                  <w:t xml:space="preserve">MINISTERUL EDUCAȚIEI </w:t>
                </w:r>
                <w:r w:rsidR="00A314B1">
                  <w:t xml:space="preserve">NAȚIONALE </w:t>
                </w:r>
              </w:p>
            </w:txbxContent>
          </v:textbox>
          <w10:wrap type="topAndBottom" anchorx="page" anchory="page"/>
          <w10:anchorlock/>
        </v:shape>
      </w:pict>
    </w:r>
    <w:r>
      <w:rPr>
        <w:noProof/>
        <w:lang w:eastAsia="ro-RO"/>
      </w:rPr>
      <w:pict>
        <v:shape id="Casetă text 2" o:spid="_x0000_s4100" type="#_x0000_t202" style="position:absolute;margin-left:75.05pt;margin-top:133.25pt;width:479.95pt;height:32.2pt;z-index:25165312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" filled="f" stroked="f" strokeweight=".5pt">
          <v:textbox inset="0,0,0,0">
            <w:txbxContent>
              <w:p w:rsidR="000F6B2B" w:rsidRPr="000F6B2B" w:rsidRDefault="000F6B2B" w:rsidP="000F6B2B">
                <w:pPr>
                  <w:pStyle w:val="ContactUMF"/>
                </w:pPr>
                <w:r w:rsidRPr="000F6B2B">
                  <w:t>Str. Universității nr.16, 700115, Iași, România</w:t>
                </w:r>
              </w:p>
              <w:p w:rsidR="003620AC" w:rsidRPr="000F6B2B" w:rsidRDefault="000F6B2B" w:rsidP="000F6B2B">
                <w:pPr>
                  <w:pStyle w:val="ContactUMF"/>
                </w:pPr>
                <w:r w:rsidRPr="000F6B2B">
                  <w:t>www.umfiasi.ro</w:t>
                </w:r>
              </w:p>
            </w:txbxContent>
          </v:textbox>
          <w10:wrap type="topAndBottom" anchorx="page" anchory="page"/>
          <w10:anchorlock/>
        </v:shape>
      </w:pict>
    </w:r>
    <w:r w:rsidR="00DD592B">
      <w:rPr>
        <w:noProof/>
        <w:lang w:eastAsia="ro-RO"/>
      </w:rPr>
      <w:drawing>
        <wp:anchor distT="0" distB="0" distL="114300" distR="114300" simplePos="0" relativeHeight="251664384" behindDoc="0" locked="1" layoutInCell="1" allowOverlap="1">
          <wp:simplePos x="0" y="0"/>
          <wp:positionH relativeFrom="page">
            <wp:posOffset>360045</wp:posOffset>
          </wp:positionH>
          <wp:positionV relativeFrom="page">
            <wp:posOffset>900430</wp:posOffset>
          </wp:positionV>
          <wp:extent cx="4102200" cy="612000"/>
          <wp:effectExtent l="0" t="0" r="0" b="0"/>
          <wp:wrapNone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__logo_umf_R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2200" cy="61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8729E"/>
    <w:multiLevelType w:val="hybridMultilevel"/>
    <w:tmpl w:val="4E02277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955541"/>
    <w:multiLevelType w:val="hybridMultilevel"/>
    <w:tmpl w:val="C7D6DB6A"/>
    <w:lvl w:ilvl="0" w:tplc="03B211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0504A9B"/>
    <w:multiLevelType w:val="hybridMultilevel"/>
    <w:tmpl w:val="EDC43BB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373873"/>
    <w:multiLevelType w:val="hybridMultilevel"/>
    <w:tmpl w:val="202824EE"/>
    <w:lvl w:ilvl="0" w:tplc="61DE180E">
      <w:numFmt w:val="bullet"/>
      <w:lvlText w:val="-"/>
      <w:lvlJc w:val="left"/>
      <w:pPr>
        <w:ind w:left="1068" w:hanging="360"/>
      </w:pPr>
      <w:rPr>
        <w:rFonts w:ascii="Trebuchet MS" w:eastAsiaTheme="minorHAnsi" w:hAnsi="Trebuchet MS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680018FB"/>
    <w:multiLevelType w:val="hybridMultilevel"/>
    <w:tmpl w:val="F592A1F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425930"/>
    <w:multiLevelType w:val="hybridMultilevel"/>
    <w:tmpl w:val="108C20AA"/>
    <w:lvl w:ilvl="0" w:tplc="03B211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hdrShapeDefaults>
    <o:shapedefaults v:ext="edit" spidmax="9218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3620AC"/>
    <w:rsid w:val="00032915"/>
    <w:rsid w:val="00044AC4"/>
    <w:rsid w:val="00054554"/>
    <w:rsid w:val="00056B46"/>
    <w:rsid w:val="000B18B3"/>
    <w:rsid w:val="000C4F97"/>
    <w:rsid w:val="000C6A9B"/>
    <w:rsid w:val="000F57E2"/>
    <w:rsid w:val="000F6B2B"/>
    <w:rsid w:val="001360AA"/>
    <w:rsid w:val="00171AC8"/>
    <w:rsid w:val="00182428"/>
    <w:rsid w:val="001F0F6D"/>
    <w:rsid w:val="00217639"/>
    <w:rsid w:val="002600B3"/>
    <w:rsid w:val="002C3668"/>
    <w:rsid w:val="002F4C72"/>
    <w:rsid w:val="00301BAE"/>
    <w:rsid w:val="0034031A"/>
    <w:rsid w:val="00346EDC"/>
    <w:rsid w:val="00360307"/>
    <w:rsid w:val="003620AC"/>
    <w:rsid w:val="0040329E"/>
    <w:rsid w:val="00416344"/>
    <w:rsid w:val="00435C22"/>
    <w:rsid w:val="00467A2B"/>
    <w:rsid w:val="004878CD"/>
    <w:rsid w:val="0049528C"/>
    <w:rsid w:val="00496C17"/>
    <w:rsid w:val="004B38BD"/>
    <w:rsid w:val="004B7507"/>
    <w:rsid w:val="004D36A4"/>
    <w:rsid w:val="00513015"/>
    <w:rsid w:val="0051386D"/>
    <w:rsid w:val="005213F7"/>
    <w:rsid w:val="00536953"/>
    <w:rsid w:val="0056339B"/>
    <w:rsid w:val="00567187"/>
    <w:rsid w:val="00592197"/>
    <w:rsid w:val="005B2B31"/>
    <w:rsid w:val="00627CA8"/>
    <w:rsid w:val="00637CE7"/>
    <w:rsid w:val="00686CF5"/>
    <w:rsid w:val="006A27D6"/>
    <w:rsid w:val="006D6FA5"/>
    <w:rsid w:val="006E1A73"/>
    <w:rsid w:val="007106B5"/>
    <w:rsid w:val="00736928"/>
    <w:rsid w:val="007754FC"/>
    <w:rsid w:val="0078171F"/>
    <w:rsid w:val="007A0827"/>
    <w:rsid w:val="007C2A36"/>
    <w:rsid w:val="007E1C7E"/>
    <w:rsid w:val="00855F09"/>
    <w:rsid w:val="0089080D"/>
    <w:rsid w:val="008F6EEF"/>
    <w:rsid w:val="00914C92"/>
    <w:rsid w:val="00973D0F"/>
    <w:rsid w:val="00981574"/>
    <w:rsid w:val="009849CA"/>
    <w:rsid w:val="00995998"/>
    <w:rsid w:val="009F5185"/>
    <w:rsid w:val="00A314B1"/>
    <w:rsid w:val="00A5442E"/>
    <w:rsid w:val="00A65354"/>
    <w:rsid w:val="00A72587"/>
    <w:rsid w:val="00AB56BD"/>
    <w:rsid w:val="00AC2743"/>
    <w:rsid w:val="00AC4AF0"/>
    <w:rsid w:val="00B625BB"/>
    <w:rsid w:val="00B90781"/>
    <w:rsid w:val="00BA368F"/>
    <w:rsid w:val="00BE01FD"/>
    <w:rsid w:val="00BE5F29"/>
    <w:rsid w:val="00C61A0D"/>
    <w:rsid w:val="00C76825"/>
    <w:rsid w:val="00C77790"/>
    <w:rsid w:val="00C84E59"/>
    <w:rsid w:val="00CA559A"/>
    <w:rsid w:val="00CB06C7"/>
    <w:rsid w:val="00CB7A72"/>
    <w:rsid w:val="00CD210F"/>
    <w:rsid w:val="00D10B91"/>
    <w:rsid w:val="00D601D4"/>
    <w:rsid w:val="00D8638B"/>
    <w:rsid w:val="00DD592B"/>
    <w:rsid w:val="00E16B35"/>
    <w:rsid w:val="00E17199"/>
    <w:rsid w:val="00E36637"/>
    <w:rsid w:val="00EB5461"/>
    <w:rsid w:val="00F24249"/>
    <w:rsid w:val="00F343B8"/>
    <w:rsid w:val="00F46132"/>
    <w:rsid w:val="00FD00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AC8"/>
    <w:pPr>
      <w:spacing w:after="0" w:line="300" w:lineRule="exact"/>
    </w:pPr>
    <w:rPr>
      <w:rFonts w:ascii="Trebuchet MS" w:hAnsi="Trebuchet MS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14B1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1AC8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0AC"/>
  </w:style>
  <w:style w:type="paragraph" w:styleId="Footer">
    <w:name w:val="footer"/>
    <w:basedOn w:val="Normal"/>
    <w:link w:val="Foot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0AC"/>
  </w:style>
  <w:style w:type="paragraph" w:customStyle="1" w:styleId="ContactUMF">
    <w:name w:val="Contact UMF"/>
    <w:next w:val="Normal"/>
    <w:qFormat/>
    <w:rsid w:val="00171AC8"/>
    <w:pPr>
      <w:spacing w:after="0" w:line="280" w:lineRule="exact"/>
    </w:pPr>
    <w:rPr>
      <w:rFonts w:ascii="Trebuchet MS" w:hAnsi="Trebuchet MS"/>
      <w:color w:val="BEBEBE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314B1"/>
    <w:rPr>
      <w:rFonts w:ascii="UMF Sans" w:eastAsiaTheme="majorEastAsia" w:hAnsi="UMF Sans" w:cstheme="majorBidi"/>
      <w:b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4B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4B1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1AC8"/>
    <w:rPr>
      <w:rFonts w:ascii="Trebuchet MS" w:eastAsiaTheme="majorEastAsia" w:hAnsi="Trebuchet MS" w:cstheme="majorBidi"/>
      <w:b/>
      <w:color w:val="000000" w:themeColor="text1"/>
      <w:sz w:val="24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3D0F"/>
    <w:pPr>
      <w:numPr>
        <w:ilvl w:val="1"/>
      </w:numPr>
      <w:spacing w:after="160"/>
    </w:pPr>
    <w:rPr>
      <w:rFonts w:asciiTheme="minorHAnsi" w:eastAsiaTheme="minorEastAsia" w:hAnsiTheme="minorHAnsi"/>
      <w:b/>
      <w:color w:val="808080" w:themeColor="background1" w:themeShade="8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73D0F"/>
    <w:rPr>
      <w:rFonts w:eastAsiaTheme="minorEastAsia"/>
      <w:b/>
      <w:color w:val="808080" w:themeColor="background1" w:themeShade="80"/>
      <w:spacing w:val="15"/>
      <w:sz w:val="20"/>
    </w:rPr>
  </w:style>
  <w:style w:type="character" w:styleId="SubtleEmphasis">
    <w:name w:val="Subtle Emphasis"/>
    <w:basedOn w:val="DefaultParagraphFont"/>
    <w:uiPriority w:val="19"/>
    <w:qFormat/>
    <w:rsid w:val="00973D0F"/>
    <w:rPr>
      <w:i/>
      <w:i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973D0F"/>
    <w:pPr>
      <w:spacing w:before="200" w:after="160"/>
      <w:ind w:left="864" w:right="864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73D0F"/>
    <w:rPr>
      <w:rFonts w:ascii="Trebuchet MS" w:hAnsi="Trebuchet MS"/>
      <w:i/>
      <w:iCs/>
      <w:color w:val="000000" w:themeColor="text1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3D0F"/>
    <w:pPr>
      <w:pBdr>
        <w:top w:val="single" w:sz="4" w:space="10" w:color="CFAB7A" w:themeColor="accent1"/>
        <w:bottom w:val="single" w:sz="4" w:space="10" w:color="CFAB7A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3D0F"/>
    <w:rPr>
      <w:rFonts w:ascii="Trebuchet MS" w:hAnsi="Trebuchet MS"/>
      <w:i/>
      <w:iCs/>
      <w:color w:val="000000" w:themeColor="text1"/>
      <w:sz w:val="20"/>
    </w:rPr>
  </w:style>
  <w:style w:type="character" w:styleId="SubtleReference">
    <w:name w:val="Subtle Reference"/>
    <w:basedOn w:val="DefaultParagraphFont"/>
    <w:uiPriority w:val="31"/>
    <w:qFormat/>
    <w:rsid w:val="00973D0F"/>
    <w:rPr>
      <w:smallCaps/>
      <w:color w:val="000000" w:themeColor="text1"/>
    </w:rPr>
  </w:style>
  <w:style w:type="character" w:styleId="IntenseReference">
    <w:name w:val="Intense Reference"/>
    <w:basedOn w:val="DefaultParagraphFont"/>
    <w:uiPriority w:val="32"/>
    <w:qFormat/>
    <w:rsid w:val="00973D0F"/>
    <w:rPr>
      <w:b/>
      <w:bCs/>
      <w:smallCaps/>
      <w:color w:val="000000" w:themeColor="text1"/>
      <w:spacing w:val="5"/>
    </w:rPr>
  </w:style>
  <w:style w:type="paragraph" w:styleId="ListParagraph">
    <w:name w:val="List Paragraph"/>
    <w:basedOn w:val="Normal"/>
    <w:uiPriority w:val="34"/>
    <w:qFormat/>
    <w:rsid w:val="00467A2B"/>
    <w:pPr>
      <w:ind w:left="720"/>
      <w:contextualSpacing/>
    </w:pPr>
  </w:style>
  <w:style w:type="paragraph" w:styleId="NoSpacing">
    <w:name w:val="No Spacing"/>
    <w:uiPriority w:val="1"/>
    <w:qFormat/>
    <w:rsid w:val="00D8638B"/>
    <w:pPr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3">
    <w:name w:val="Font Style13"/>
    <w:uiPriority w:val="99"/>
    <w:rsid w:val="00D8638B"/>
    <w:rPr>
      <w:rFonts w:ascii="Sylfaen" w:hAnsi="Sylfaen" w:cs="Sylfaen" w:hint="default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95998"/>
    <w:rPr>
      <w:color w:val="0000FF" w:themeColor="hyperlink"/>
      <w:u w:val="single"/>
    </w:rPr>
  </w:style>
  <w:style w:type="paragraph" w:customStyle="1" w:styleId="Style18">
    <w:name w:val="Style18"/>
    <w:basedOn w:val="Normal"/>
    <w:rsid w:val="005B2B31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Arial Black" w:eastAsia="Times New Roman" w:hAnsi="Arial Black" w:cs="Times New Roman"/>
      <w:sz w:val="24"/>
      <w:szCs w:val="24"/>
      <w:lang w:eastAsia="ro-RO"/>
    </w:rPr>
  </w:style>
  <w:style w:type="character" w:customStyle="1" w:styleId="FontStyle30">
    <w:name w:val="Font Style30"/>
    <w:rsid w:val="005B2B31"/>
    <w:rPr>
      <w:rFonts w:ascii="Times New Roman" w:hAnsi="Times New Roman" w:cs="Times New Roman" w:hint="default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B2B31"/>
    <w:pPr>
      <w:spacing w:line="240" w:lineRule="auto"/>
    </w:pPr>
    <w:rPr>
      <w:rFonts w:eastAsia="Trebuchet MS" w:cs="Times New Roman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B2B31"/>
    <w:rPr>
      <w:rFonts w:ascii="Trebuchet MS" w:eastAsia="Trebuchet MS" w:hAnsi="Trebuchet MS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B2B3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AC8"/>
    <w:pPr>
      <w:spacing w:after="0" w:line="300" w:lineRule="exact"/>
    </w:pPr>
    <w:rPr>
      <w:rFonts w:ascii="Trebuchet MS" w:hAnsi="Trebuchet MS"/>
      <w:sz w:val="20"/>
    </w:rPr>
  </w:style>
  <w:style w:type="paragraph" w:styleId="Titlu1">
    <w:name w:val="heading 1"/>
    <w:basedOn w:val="Normal"/>
    <w:next w:val="Normal"/>
    <w:link w:val="Titlu1Caracter"/>
    <w:uiPriority w:val="9"/>
    <w:qFormat/>
    <w:rsid w:val="00A314B1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171AC8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620AC"/>
  </w:style>
  <w:style w:type="paragraph" w:styleId="Subsol">
    <w:name w:val="footer"/>
    <w:basedOn w:val="Normal"/>
    <w:link w:val="SubsolCaracte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620AC"/>
  </w:style>
  <w:style w:type="paragraph" w:customStyle="1" w:styleId="ContactUMF">
    <w:name w:val="Contact UMF"/>
    <w:next w:val="Normal"/>
    <w:qFormat/>
    <w:rsid w:val="00171AC8"/>
    <w:pPr>
      <w:spacing w:after="0" w:line="280" w:lineRule="exact"/>
    </w:pPr>
    <w:rPr>
      <w:rFonts w:ascii="Trebuchet MS" w:hAnsi="Trebuchet MS"/>
      <w:color w:val="BEBEBE"/>
      <w:sz w:val="20"/>
      <w:szCs w:val="20"/>
      <w14:ligatures w14:val="standard"/>
      <w14:numForm w14:val="lining"/>
    </w:rPr>
  </w:style>
  <w:style w:type="character" w:customStyle="1" w:styleId="Titlu1Caracter">
    <w:name w:val="Titlu 1 Caracter"/>
    <w:basedOn w:val="Fontdeparagrafimplicit"/>
    <w:link w:val="Titlu1"/>
    <w:uiPriority w:val="9"/>
    <w:rsid w:val="00A314B1"/>
    <w:rPr>
      <w:rFonts w:ascii="UMF Sans" w:eastAsiaTheme="majorEastAsia" w:hAnsi="UMF Sans" w:cstheme="majorBidi"/>
      <w:b/>
      <w:sz w:val="32"/>
      <w:szCs w:val="32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A314B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314B1"/>
    <w:rPr>
      <w:rFonts w:ascii="Segoe UI" w:hAnsi="Segoe UI" w:cs="Segoe UI"/>
      <w:sz w:val="18"/>
      <w:szCs w:val="18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171AC8"/>
    <w:rPr>
      <w:rFonts w:ascii="Trebuchet MS" w:eastAsiaTheme="majorEastAsia" w:hAnsi="Trebuchet MS" w:cstheme="majorBidi"/>
      <w:b/>
      <w:color w:val="000000" w:themeColor="text1"/>
      <w:sz w:val="24"/>
      <w:szCs w:val="2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973D0F"/>
    <w:pPr>
      <w:numPr>
        <w:ilvl w:val="1"/>
      </w:numPr>
      <w:spacing w:after="160"/>
    </w:pPr>
    <w:rPr>
      <w:rFonts w:asciiTheme="minorHAnsi" w:eastAsiaTheme="minorEastAsia" w:hAnsiTheme="minorHAnsi"/>
      <w:b/>
      <w:color w:val="808080" w:themeColor="background1" w:themeShade="80"/>
      <w:spacing w:val="15"/>
    </w:rPr>
  </w:style>
  <w:style w:type="character" w:customStyle="1" w:styleId="SubtitluCaracter">
    <w:name w:val="Subtitlu Caracter"/>
    <w:basedOn w:val="Fontdeparagrafimplicit"/>
    <w:link w:val="Subtitlu"/>
    <w:uiPriority w:val="11"/>
    <w:rsid w:val="00973D0F"/>
    <w:rPr>
      <w:rFonts w:eastAsiaTheme="minorEastAsia"/>
      <w:b/>
      <w:color w:val="808080" w:themeColor="background1" w:themeShade="80"/>
      <w:spacing w:val="15"/>
      <w:sz w:val="20"/>
    </w:rPr>
  </w:style>
  <w:style w:type="character" w:styleId="Accentuaresubtil">
    <w:name w:val="Subtle Emphasis"/>
    <w:basedOn w:val="Fontdeparagrafimplicit"/>
    <w:uiPriority w:val="19"/>
    <w:qFormat/>
    <w:rsid w:val="00973D0F"/>
    <w:rPr>
      <w:i/>
      <w:iCs/>
      <w:color w:val="000000" w:themeColor="text1"/>
    </w:rPr>
  </w:style>
  <w:style w:type="paragraph" w:styleId="Citat">
    <w:name w:val="Quote"/>
    <w:basedOn w:val="Normal"/>
    <w:next w:val="Normal"/>
    <w:link w:val="CitatCaracter"/>
    <w:uiPriority w:val="29"/>
    <w:qFormat/>
    <w:rsid w:val="00973D0F"/>
    <w:pPr>
      <w:spacing w:before="200" w:after="160"/>
      <w:ind w:left="864" w:right="864"/>
      <w:jc w:val="center"/>
    </w:pPr>
    <w:rPr>
      <w:i/>
      <w:iCs/>
      <w:color w:val="000000" w:themeColor="text1"/>
    </w:rPr>
  </w:style>
  <w:style w:type="character" w:customStyle="1" w:styleId="CitatCaracter">
    <w:name w:val="Citat Caracter"/>
    <w:basedOn w:val="Fontdeparagrafimplicit"/>
    <w:link w:val="Citat"/>
    <w:uiPriority w:val="29"/>
    <w:rsid w:val="00973D0F"/>
    <w:rPr>
      <w:rFonts w:ascii="Trebuchet MS" w:hAnsi="Trebuchet MS"/>
      <w:i/>
      <w:iCs/>
      <w:color w:val="000000" w:themeColor="text1"/>
      <w:sz w:val="20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973D0F"/>
    <w:pPr>
      <w:pBdr>
        <w:top w:val="single" w:sz="4" w:space="10" w:color="CFAB7A" w:themeColor="accent1"/>
        <w:bottom w:val="single" w:sz="4" w:space="10" w:color="CFAB7A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973D0F"/>
    <w:rPr>
      <w:rFonts w:ascii="Trebuchet MS" w:hAnsi="Trebuchet MS"/>
      <w:i/>
      <w:iCs/>
      <w:color w:val="000000" w:themeColor="text1"/>
      <w:sz w:val="20"/>
    </w:rPr>
  </w:style>
  <w:style w:type="character" w:styleId="Referiresubtil">
    <w:name w:val="Subtle Reference"/>
    <w:basedOn w:val="Fontdeparagrafimplicit"/>
    <w:uiPriority w:val="31"/>
    <w:qFormat/>
    <w:rsid w:val="00973D0F"/>
    <w:rPr>
      <w:smallCaps/>
      <w:color w:val="000000" w:themeColor="text1"/>
    </w:rPr>
  </w:style>
  <w:style w:type="character" w:styleId="Referireintens">
    <w:name w:val="Intense Reference"/>
    <w:basedOn w:val="Fontdeparagrafimplicit"/>
    <w:uiPriority w:val="32"/>
    <w:qFormat/>
    <w:rsid w:val="00973D0F"/>
    <w:rPr>
      <w:b/>
      <w:bCs/>
      <w:smallCaps/>
      <w:color w:val="000000" w:themeColor="text1"/>
      <w:spacing w:val="5"/>
    </w:rPr>
  </w:style>
  <w:style w:type="paragraph" w:styleId="Listparagraf">
    <w:name w:val="List Paragraph"/>
    <w:basedOn w:val="Normal"/>
    <w:uiPriority w:val="34"/>
    <w:qFormat/>
    <w:rsid w:val="00467A2B"/>
    <w:pPr>
      <w:ind w:left="720"/>
      <w:contextualSpacing/>
    </w:pPr>
  </w:style>
  <w:style w:type="paragraph" w:styleId="Frspaiere">
    <w:name w:val="No Spacing"/>
    <w:uiPriority w:val="1"/>
    <w:qFormat/>
    <w:rsid w:val="00D8638B"/>
    <w:pPr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3">
    <w:name w:val="Font Style13"/>
    <w:uiPriority w:val="99"/>
    <w:rsid w:val="00D8638B"/>
    <w:rPr>
      <w:rFonts w:ascii="Sylfaen" w:hAnsi="Sylfaen" w:cs="Sylfaen" w:hint="default"/>
      <w:sz w:val="22"/>
      <w:szCs w:val="22"/>
    </w:rPr>
  </w:style>
  <w:style w:type="character" w:styleId="Hyperlink">
    <w:name w:val="Hyperlink"/>
    <w:basedOn w:val="Fontdeparagrafimplicit"/>
    <w:uiPriority w:val="99"/>
    <w:unhideWhenUsed/>
    <w:rsid w:val="00995998"/>
    <w:rPr>
      <w:color w:val="0000FF" w:themeColor="hyperlink"/>
      <w:u w:val="single"/>
    </w:rPr>
  </w:style>
  <w:style w:type="paragraph" w:customStyle="1" w:styleId="Style18">
    <w:name w:val="Style18"/>
    <w:basedOn w:val="Normal"/>
    <w:rsid w:val="005B2B31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Arial Black" w:eastAsia="Times New Roman" w:hAnsi="Arial Black" w:cs="Times New Roman"/>
      <w:sz w:val="24"/>
      <w:szCs w:val="24"/>
      <w:lang w:eastAsia="ro-RO"/>
    </w:rPr>
  </w:style>
  <w:style w:type="character" w:customStyle="1" w:styleId="FontStyle30">
    <w:name w:val="Font Style30"/>
    <w:rsid w:val="005B2B31"/>
    <w:rPr>
      <w:rFonts w:ascii="Times New Roman" w:hAnsi="Times New Roman" w:cs="Times New Roman" w:hint="default"/>
      <w:sz w:val="22"/>
      <w:szCs w:val="22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5B2B31"/>
    <w:pPr>
      <w:spacing w:line="240" w:lineRule="auto"/>
    </w:pPr>
    <w:rPr>
      <w:rFonts w:eastAsia="Trebuchet MS" w:cs="Times New Roman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5B2B31"/>
    <w:rPr>
      <w:rFonts w:ascii="Trebuchet MS" w:eastAsia="Trebuchet MS" w:hAnsi="Trebuchet MS" w:cs="Times New Roman"/>
      <w:sz w:val="20"/>
      <w:szCs w:val="20"/>
    </w:rPr>
  </w:style>
  <w:style w:type="character" w:styleId="Referinnotdesubsol">
    <w:name w:val="footnote reference"/>
    <w:basedOn w:val="Fontdeparagrafimplicit"/>
    <w:uiPriority w:val="99"/>
    <w:semiHidden/>
    <w:unhideWhenUsed/>
    <w:rsid w:val="005B2B3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vistadechimie.ro/pdf/52%20RUSU-ZOTA%2012%2019.pdf" TargetMode="Externa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19" Type="http://schemas.openxmlformats.org/officeDocument/2006/relationships/customXml" Target="../customXml/item5.xml"/><Relationship Id="rId4" Type="http://schemas.openxmlformats.org/officeDocument/2006/relationships/settings" Target="settings.xml"/><Relationship Id="rId9" Type="http://schemas.openxmlformats.org/officeDocument/2006/relationships/hyperlink" Target="http://www.revistadechimie.ro/pdf/65%20RUSU%20ZOTA%204%2019.pdf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UMF">
      <a:dk1>
        <a:sysClr val="windowText" lastClr="000000"/>
      </a:dk1>
      <a:lt1>
        <a:sysClr val="window" lastClr="FFFFFF"/>
      </a:lt1>
      <a:dk2>
        <a:srgbClr val="00402F"/>
      </a:dk2>
      <a:lt2>
        <a:srgbClr val="EEECE1"/>
      </a:lt2>
      <a:accent1>
        <a:srgbClr val="CFAB7A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B99B64"/>
      </a:folHlink>
    </a:clrScheme>
    <a:fontScheme name="UMF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2AEA933BE4484A881408F1EFB9D1C1" ma:contentTypeVersion="1" ma:contentTypeDescription="Creați un document nou." ma:contentTypeScope="" ma:versionID="4e62efda777245bb4d16be99bab04cda">
  <xsd:schema xmlns:xsd="http://www.w3.org/2001/XMLSchema" xmlns:xs="http://www.w3.org/2001/XMLSchema" xmlns:p="http://schemas.microsoft.com/office/2006/metadata/properties" xmlns:ns1="http://schemas.microsoft.com/sharepoint/v3" xmlns:ns2="4c155583-69f9-458b-843e-56574a4bdc09" targetNamespace="http://schemas.microsoft.com/office/2006/metadata/properties" ma:root="true" ma:fieldsID="8447df584c4089ced0ee2b3e5b532ddf" ns1:_="" ns2:_="">
    <xsd:import namespace="http://schemas.microsoft.com/sharepoint/v3"/>
    <xsd:import namespace="4c155583-69f9-458b-843e-56574a4bdc0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rogramare dată de început" ma:description="Dată începere planificată este o coloană de site creată de caracteristica Publicare. Este utilizată pentru a specifica data și ora la care pagina va apărea prima dată vizitatorilor." ma:hidden="true" ma:internalName="PublishingStartDate">
      <xsd:simpleType>
        <xsd:restriction base="dms:Unknown"/>
      </xsd:simpleType>
    </xsd:element>
    <xsd:element name="PublishingExpirationDate" ma:index="12" nillable="true" ma:displayName="Programare dată de sfârșit" ma:description="Dată finalizare planificată este o coloană de site creată de caracteristica Publicare. Este utilizată pentru a specifica data și ora la care pagina nu se va mai afișa vizitatorilor site-ului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55583-69f9-458b-843e-56574a4bdc0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are ID document" ma:description="Valoarea ID-ului de document atribuită acestui element." ma:internalName="_dlc_DocId" ma:readOnly="true">
      <xsd:simpleType>
        <xsd:restriction base="dms:Text"/>
      </xsd:simpleType>
    </xsd:element>
    <xsd:element name="_dlc_DocIdUrl" ma:index="9" nillable="true" ma:displayName="ID document" ma:description="Link permanent la ac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c155583-69f9-458b-843e-56574a4bdc09">MACCJ7WAEWV6-2043652097-305</_dlc_DocId>
    <_dlc_DocIdUrl xmlns="4c155583-69f9-458b-843e-56574a4bdc09">
      <Url>https://www.umfiasi.ro/ro/universitate/directia-de-resurse-umane/_layouts/15/DocIdRedir.aspx?ID=MACCJ7WAEWV6-2043652097-305</Url>
      <Description>MACCJ7WAEWV6-2043652097-305</Description>
    </_dlc_DocIdUrl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6B30C1B-4934-4213-BDE3-2713A5D46BF1}"/>
</file>

<file path=customXml/itemProps2.xml><?xml version="1.0" encoding="utf-8"?>
<ds:datastoreItem xmlns:ds="http://schemas.openxmlformats.org/officeDocument/2006/customXml" ds:itemID="{B911CD8C-4D52-44E3-9D5B-AE29CF768F5F}"/>
</file>

<file path=customXml/itemProps3.xml><?xml version="1.0" encoding="utf-8"?>
<ds:datastoreItem xmlns:ds="http://schemas.openxmlformats.org/officeDocument/2006/customXml" ds:itemID="{8C8A1736-1B62-45F8-A787-E3E045AD1DC9}"/>
</file>

<file path=customXml/itemProps4.xml><?xml version="1.0" encoding="utf-8"?>
<ds:datastoreItem xmlns:ds="http://schemas.openxmlformats.org/officeDocument/2006/customXml" ds:itemID="{D8A31610-34F9-47A9-8804-58FB810B46A1}"/>
</file>

<file path=customXml/itemProps5.xml><?xml version="1.0" encoding="utf-8"?>
<ds:datastoreItem xmlns:ds="http://schemas.openxmlformats.org/officeDocument/2006/customXml" ds:itemID="{2CBF52A2-52BF-479A-B211-3B4AC13E16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493</Words>
  <Characters>2863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Antet UMF, Rectorat</vt:lpstr>
      <vt:lpstr>Antet UMF, Rectorat</vt:lpstr>
    </vt:vector>
  </TitlesOfParts>
  <Company>UMF "Grigore T POPA" Iasi</Company>
  <LinksUpToDate>false</LinksUpToDate>
  <CharactersWithSpaces>3350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Antet UMF, Rectorat</dc:title>
  <dc:subject>Antet general</dc:subject>
  <dc:creator>Ovidiu Strugaru</dc:creator>
  <cp:keywords>Antet</cp:keywords>
  <cp:lastModifiedBy>Gabi</cp:lastModifiedBy>
  <cp:revision>21</cp:revision>
  <cp:lastPrinted>2019-06-08T08:45:00Z</cp:lastPrinted>
  <dcterms:created xsi:type="dcterms:W3CDTF">2019-06-06T09:32:00Z</dcterms:created>
  <dcterms:modified xsi:type="dcterms:W3CDTF">2019-06-08T08:46:00Z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0x010100002AEA933BE4484A881408F1EFB9D1C1</vt:lpwstr>
  </property>
  <property fmtid="{D5CDD505-2E9C-101B-9397-08002B2CF9AE}" pid="3" name="_dlc_DocIdItemGuid">
    <vt:lpwstr>b7efb9c2-094e-4089-9ce9-cfc500042596</vt:lpwstr>
  </property>
</Properties>
</file>