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14" w:rsidRPr="00B10314" w:rsidRDefault="00B10314" w:rsidP="00B10314">
      <w:pPr>
        <w:jc w:val="center"/>
        <w:rPr>
          <w:b/>
          <w:bCs/>
          <w:color w:val="000000"/>
          <w:sz w:val="24"/>
          <w:szCs w:val="24"/>
          <w:lang w:val="fr-FR"/>
        </w:rPr>
      </w:pP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OFERTĂ CURSURI OPŢIONALE </w:t>
      </w:r>
    </w:p>
    <w:p w:rsidR="00B10314" w:rsidRPr="0085644A" w:rsidRDefault="007D12A9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 UNIVERSITAR 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-20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21</w:t>
      </w: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</w:p>
    <w:tbl>
      <w:tblPr>
        <w:tblW w:w="1068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8083"/>
      </w:tblGrid>
      <w:tr w:rsidR="00B10314" w:rsidRPr="00A1528A" w:rsidTr="00E53DC6">
        <w:tc>
          <w:tcPr>
            <w:tcW w:w="2604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Item-uri</w:t>
            </w:r>
          </w:p>
        </w:tc>
        <w:tc>
          <w:tcPr>
            <w:tcW w:w="8083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Cerinţe</w:t>
            </w:r>
          </w:p>
        </w:tc>
      </w:tr>
      <w:tr w:rsidR="00BC7607" w:rsidRPr="00A1528A" w:rsidTr="00E53DC6">
        <w:tc>
          <w:tcPr>
            <w:tcW w:w="2604" w:type="dxa"/>
          </w:tcPr>
          <w:p w:rsidR="00BC7607" w:rsidRPr="00A1528A" w:rsidRDefault="00BC7607" w:rsidP="00BC760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Titlul cursului </w:t>
            </w:r>
          </w:p>
        </w:tc>
        <w:tc>
          <w:tcPr>
            <w:tcW w:w="8083" w:type="dxa"/>
          </w:tcPr>
          <w:p w:rsidR="00BC7607" w:rsidRPr="0013580D" w:rsidRDefault="00BC7607" w:rsidP="00BC7607">
            <w:pPr>
              <w:spacing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580D">
              <w:rPr>
                <w:rFonts w:ascii="Times New Roman" w:hAnsi="Times New Roman"/>
                <w:sz w:val="24"/>
                <w:szCs w:val="24"/>
              </w:rPr>
              <w:t>Tratamentul pierderii premature a dinților temporari cu ajutorul menținătoarelor de spațiu fixe</w:t>
            </w:r>
          </w:p>
        </w:tc>
      </w:tr>
      <w:tr w:rsidR="00BC7607" w:rsidRPr="00A1528A" w:rsidTr="00E53DC6">
        <w:tc>
          <w:tcPr>
            <w:tcW w:w="2604" w:type="dxa"/>
          </w:tcPr>
          <w:p w:rsidR="00BC7607" w:rsidRPr="00A1528A" w:rsidRDefault="00BC7607" w:rsidP="00BC760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Obiective</w:t>
            </w:r>
          </w:p>
        </w:tc>
        <w:tc>
          <w:tcPr>
            <w:tcW w:w="8083" w:type="dxa"/>
          </w:tcPr>
          <w:p w:rsidR="00BC7607" w:rsidRPr="0013580D" w:rsidRDefault="00BC7607" w:rsidP="00BC7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13580D">
              <w:rPr>
                <w:rFonts w:ascii="Times New Roman" w:hAnsi="Times New Roman"/>
                <w:sz w:val="24"/>
                <w:szCs w:val="24"/>
              </w:rPr>
              <w:t>ndividualizarea managementului pedodontic clinico-tehnnic în contextul pierderii premature a dinților temporari prin utilizarea menținătoarelor de spațiu fixe</w:t>
            </w:r>
          </w:p>
        </w:tc>
      </w:tr>
      <w:tr w:rsidR="00BC7607" w:rsidRPr="00A1528A" w:rsidTr="00E53DC6">
        <w:tc>
          <w:tcPr>
            <w:tcW w:w="2604" w:type="dxa"/>
          </w:tcPr>
          <w:p w:rsidR="00BC7607" w:rsidRPr="00A1528A" w:rsidRDefault="00BC7607" w:rsidP="00BC760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Grup ţintă </w:t>
            </w:r>
          </w:p>
        </w:tc>
        <w:tc>
          <w:tcPr>
            <w:tcW w:w="8083" w:type="dxa"/>
          </w:tcPr>
          <w:p w:rsidR="00BC7607" w:rsidRPr="0013580D" w:rsidRDefault="00BC7607" w:rsidP="00BC7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13580D">
              <w:rPr>
                <w:rFonts w:ascii="Times New Roman" w:hAnsi="Times New Roman"/>
                <w:sz w:val="24"/>
                <w:szCs w:val="24"/>
              </w:rPr>
              <w:t xml:space="preserve">tudenții anului II </w:t>
            </w:r>
            <w:r>
              <w:rPr>
                <w:rFonts w:ascii="Times New Roman" w:hAnsi="Times New Roman"/>
                <w:sz w:val="24"/>
                <w:szCs w:val="24"/>
              </w:rPr>
              <w:t>CTD – predare în limba R</w:t>
            </w:r>
            <w:r w:rsidRPr="0013580D">
              <w:rPr>
                <w:rFonts w:ascii="Times New Roman" w:hAnsi="Times New Roman"/>
                <w:sz w:val="24"/>
                <w:szCs w:val="24"/>
              </w:rPr>
              <w:t>omână</w:t>
            </w:r>
          </w:p>
        </w:tc>
      </w:tr>
      <w:tr w:rsidR="00BC7607" w:rsidRPr="00A1528A" w:rsidTr="00E53DC6">
        <w:tc>
          <w:tcPr>
            <w:tcW w:w="2604" w:type="dxa"/>
          </w:tcPr>
          <w:p w:rsidR="00BC7607" w:rsidRPr="00A1528A" w:rsidRDefault="00BC7607" w:rsidP="00BC760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Participanţi</w:t>
            </w:r>
          </w:p>
        </w:tc>
        <w:tc>
          <w:tcPr>
            <w:tcW w:w="8083" w:type="dxa"/>
          </w:tcPr>
          <w:p w:rsidR="00BC7607" w:rsidRPr="00BC7607" w:rsidRDefault="00BC7607" w:rsidP="00BC7607">
            <w:pPr>
              <w:pStyle w:val="ListParagraph"/>
              <w:numPr>
                <w:ilvl w:val="1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C7607">
              <w:rPr>
                <w:rFonts w:ascii="Times New Roman" w:hAnsi="Times New Roman"/>
                <w:sz w:val="24"/>
                <w:szCs w:val="24"/>
              </w:rPr>
              <w:t>tudenți</w:t>
            </w:r>
          </w:p>
        </w:tc>
      </w:tr>
      <w:tr w:rsidR="00BC7607" w:rsidRPr="00A1528A" w:rsidTr="00E53DC6">
        <w:tc>
          <w:tcPr>
            <w:tcW w:w="2604" w:type="dxa"/>
          </w:tcPr>
          <w:p w:rsidR="00BC7607" w:rsidRPr="00A1528A" w:rsidRDefault="00BC7607" w:rsidP="00BC760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Tematica propusă</w:t>
            </w:r>
          </w:p>
        </w:tc>
        <w:tc>
          <w:tcPr>
            <w:tcW w:w="8083" w:type="dxa"/>
          </w:tcPr>
          <w:p w:rsidR="00BC7607" w:rsidRDefault="00BC7607" w:rsidP="00BC7607">
            <w:pPr>
              <w:pStyle w:val="ListParagraph"/>
              <w:numPr>
                <w:ilvl w:val="0"/>
                <w:numId w:val="9"/>
              </w:numPr>
              <w:suppressAutoHyphens/>
              <w:spacing w:line="240" w:lineRule="auto"/>
              <w:ind w:left="162" w:hanging="10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7607">
              <w:rPr>
                <w:rFonts w:ascii="Times New Roman" w:hAnsi="Times New Roman"/>
                <w:sz w:val="24"/>
                <w:szCs w:val="24"/>
              </w:rPr>
              <w:t>Indicațiile și contraindicațiile menținătoarelor de spațiu fixe</w:t>
            </w:r>
          </w:p>
          <w:p w:rsidR="00BC7607" w:rsidRDefault="00BC7607" w:rsidP="00BC7607">
            <w:pPr>
              <w:pStyle w:val="ListParagraph"/>
              <w:numPr>
                <w:ilvl w:val="0"/>
                <w:numId w:val="9"/>
              </w:numPr>
              <w:suppressAutoHyphens/>
              <w:spacing w:line="240" w:lineRule="auto"/>
              <w:ind w:left="162" w:hanging="10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7607">
              <w:rPr>
                <w:rFonts w:ascii="Times New Roman" w:hAnsi="Times New Roman"/>
                <w:sz w:val="24"/>
                <w:szCs w:val="24"/>
              </w:rPr>
              <w:t>Factorii care trebuie luați în considera</w:t>
            </w:r>
            <w:r>
              <w:rPr>
                <w:rFonts w:ascii="Times New Roman" w:hAnsi="Times New Roman"/>
                <w:sz w:val="24"/>
                <w:szCs w:val="24"/>
              </w:rPr>
              <w:t>re când se planifică terapia cu</w:t>
            </w:r>
          </w:p>
          <w:p w:rsidR="00BC7607" w:rsidRDefault="00BC7607" w:rsidP="00BC7607">
            <w:pPr>
              <w:pStyle w:val="ListParagraph"/>
              <w:numPr>
                <w:ilvl w:val="0"/>
                <w:numId w:val="9"/>
              </w:numPr>
              <w:suppressAutoHyphens/>
              <w:spacing w:line="240" w:lineRule="auto"/>
              <w:ind w:left="162" w:hanging="10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607">
              <w:rPr>
                <w:rFonts w:ascii="Times New Roman" w:hAnsi="Times New Roman"/>
                <w:sz w:val="24"/>
                <w:szCs w:val="24"/>
              </w:rPr>
              <w:t>menținătoare de spațiu fixe</w:t>
            </w:r>
          </w:p>
          <w:p w:rsidR="00BC7607" w:rsidRDefault="00BC7607" w:rsidP="00BC7607">
            <w:pPr>
              <w:pStyle w:val="ListParagraph"/>
              <w:numPr>
                <w:ilvl w:val="0"/>
                <w:numId w:val="9"/>
              </w:numPr>
              <w:suppressAutoHyphens/>
              <w:spacing w:line="240" w:lineRule="auto"/>
              <w:ind w:left="162" w:hanging="10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7607">
              <w:rPr>
                <w:rFonts w:ascii="Times New Roman" w:hAnsi="Times New Roman"/>
                <w:sz w:val="24"/>
                <w:szCs w:val="24"/>
              </w:rPr>
              <w:t xml:space="preserve">Particularități clinico-tehnice ale menținătoarelor de spațiu fixe: </w:t>
            </w:r>
            <w:r>
              <w:rPr>
                <w:rFonts w:ascii="Times New Roman" w:hAnsi="Times New Roman"/>
                <w:sz w:val="24"/>
                <w:szCs w:val="24"/>
              </w:rPr>
              <w:t>inel cu buclă</w:t>
            </w:r>
          </w:p>
          <w:p w:rsidR="00BC7607" w:rsidRDefault="00BC7607" w:rsidP="00BC7607">
            <w:pPr>
              <w:pStyle w:val="ListParagraph"/>
              <w:numPr>
                <w:ilvl w:val="0"/>
                <w:numId w:val="9"/>
              </w:numPr>
              <w:suppressAutoHyphens/>
              <w:spacing w:line="240" w:lineRule="auto"/>
              <w:ind w:left="162" w:hanging="10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607">
              <w:rPr>
                <w:rFonts w:ascii="Times New Roman" w:hAnsi="Times New Roman"/>
                <w:sz w:val="24"/>
                <w:szCs w:val="24"/>
              </w:rPr>
              <w:t>(band and loop), menţinător de spaţiu sudat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 o coroană (crown and loop),</w:t>
            </w:r>
          </w:p>
          <w:p w:rsidR="00BC7607" w:rsidRDefault="00BC7607" w:rsidP="00BC7607">
            <w:pPr>
              <w:pStyle w:val="ListParagraph"/>
              <w:numPr>
                <w:ilvl w:val="0"/>
                <w:numId w:val="9"/>
              </w:numPr>
              <w:suppressAutoHyphens/>
              <w:spacing w:line="240" w:lineRule="auto"/>
              <w:ind w:left="162" w:hanging="10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607">
              <w:rPr>
                <w:rFonts w:ascii="Times New Roman" w:hAnsi="Times New Roman"/>
                <w:sz w:val="24"/>
                <w:szCs w:val="24"/>
              </w:rPr>
              <w:t>menţinător de spaţiu cu un braţ distal intr</w:t>
            </w:r>
            <w:r>
              <w:rPr>
                <w:rFonts w:ascii="Times New Roman" w:hAnsi="Times New Roman"/>
                <w:sz w:val="24"/>
                <w:szCs w:val="24"/>
              </w:rPr>
              <w:t>a-alveolar (distal shoe), arcul</w:t>
            </w:r>
          </w:p>
          <w:p w:rsidR="00BC7607" w:rsidRPr="00BC7607" w:rsidRDefault="00BC7607" w:rsidP="00BC7607">
            <w:pPr>
              <w:pStyle w:val="ListParagraph"/>
              <w:numPr>
                <w:ilvl w:val="0"/>
                <w:numId w:val="9"/>
              </w:numPr>
              <w:suppressAutoHyphens/>
              <w:spacing w:line="240" w:lineRule="auto"/>
              <w:ind w:left="162" w:hanging="10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607">
              <w:rPr>
                <w:rFonts w:ascii="Times New Roman" w:hAnsi="Times New Roman"/>
                <w:sz w:val="24"/>
                <w:szCs w:val="24"/>
              </w:rPr>
              <w:t>transpalatal, arcul lui Nance, arcul lingual</w:t>
            </w:r>
          </w:p>
        </w:tc>
      </w:tr>
      <w:tr w:rsidR="007D12A9" w:rsidRPr="00A1528A" w:rsidTr="00E53DC6">
        <w:tc>
          <w:tcPr>
            <w:tcW w:w="2604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Bibliografia</w:t>
            </w:r>
          </w:p>
        </w:tc>
        <w:tc>
          <w:tcPr>
            <w:tcW w:w="8083" w:type="dxa"/>
          </w:tcPr>
          <w:p w:rsidR="00BC7607" w:rsidRPr="0013580D" w:rsidRDefault="00BC7607" w:rsidP="00BC7607">
            <w:pPr>
              <w:numPr>
                <w:ilvl w:val="0"/>
                <w:numId w:val="11"/>
              </w:numPr>
              <w:tabs>
                <w:tab w:val="clear" w:pos="432"/>
                <w:tab w:val="num" w:pos="720"/>
              </w:tabs>
              <w:suppressAutoHyphens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80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Bratu E, Glavan F. </w:t>
            </w:r>
            <w:r w:rsidRPr="0013580D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Practica pedodontică</w:t>
            </w:r>
            <w:r w:rsidRPr="0013580D">
              <w:rPr>
                <w:rFonts w:ascii="Times New Roman" w:hAnsi="Times New Roman"/>
                <w:sz w:val="24"/>
                <w:szCs w:val="24"/>
                <w:lang w:val="it-IT"/>
              </w:rPr>
              <w:t>. Editia III, Ed. Orizonturi Universitare, Timișoara, 2005.</w:t>
            </w:r>
          </w:p>
          <w:p w:rsidR="00BC7607" w:rsidRPr="0013580D" w:rsidRDefault="00BC7607" w:rsidP="00BC7607">
            <w:pPr>
              <w:numPr>
                <w:ilvl w:val="0"/>
                <w:numId w:val="11"/>
              </w:numPr>
              <w:tabs>
                <w:tab w:val="clear" w:pos="432"/>
                <w:tab w:val="num" w:pos="720"/>
              </w:tabs>
              <w:suppressAutoHyphens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Koch G</w:t>
            </w:r>
            <w:r w:rsidRPr="0013580D">
              <w:rPr>
                <w:rFonts w:ascii="Times New Roman" w:hAnsi="Times New Roman"/>
                <w:sz w:val="24"/>
                <w:szCs w:val="24"/>
              </w:rPr>
              <w:t xml:space="preserve">, Poulsen Sv. </w:t>
            </w:r>
            <w:r w:rsidRPr="0013580D">
              <w:rPr>
                <w:rFonts w:ascii="Times New Roman" w:hAnsi="Times New Roman"/>
                <w:i/>
                <w:sz w:val="24"/>
                <w:szCs w:val="24"/>
              </w:rPr>
              <w:t>Pediatric Dentistry, a clinical approach</w:t>
            </w:r>
            <w:r w:rsidRPr="0013580D">
              <w:rPr>
                <w:rFonts w:ascii="Times New Roman" w:hAnsi="Times New Roman"/>
                <w:sz w:val="24"/>
                <w:szCs w:val="24"/>
              </w:rPr>
              <w:t>. Ed. Wiley Blackwell, 2009.</w:t>
            </w:r>
          </w:p>
          <w:p w:rsidR="007D12A9" w:rsidRDefault="00BC7607" w:rsidP="00BC7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3580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Zegan G. </w:t>
            </w:r>
            <w:r w:rsidRPr="0013580D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Tehnici de realizare a aparatelor ortodontice si ortopedice dento-faciale</w:t>
            </w:r>
            <w:r w:rsidRPr="0013580D">
              <w:rPr>
                <w:rFonts w:ascii="Times New Roman" w:hAnsi="Times New Roman"/>
                <w:sz w:val="24"/>
                <w:szCs w:val="24"/>
                <w:lang w:val="it-IT"/>
              </w:rPr>
              <w:t>. Ed. Tehnopres, Iași, 2005.</w:t>
            </w:r>
          </w:p>
        </w:tc>
      </w:tr>
      <w:tr w:rsidR="007D12A9" w:rsidRPr="00A1528A" w:rsidTr="00E53DC6">
        <w:tc>
          <w:tcPr>
            <w:tcW w:w="2604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Competenţe profesionale și transversale</w:t>
            </w:r>
          </w:p>
        </w:tc>
        <w:tc>
          <w:tcPr>
            <w:tcW w:w="8083" w:type="dxa"/>
          </w:tcPr>
          <w:p w:rsidR="007D12A9" w:rsidRPr="007D12A9" w:rsidRDefault="00BC7607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3580D">
              <w:rPr>
                <w:rFonts w:ascii="Times New Roman" w:hAnsi="Times New Roman"/>
                <w:sz w:val="24"/>
                <w:szCs w:val="24"/>
              </w:rPr>
              <w:t>bilitarea studentului în efectuarea diferitelor tipuri de menținătoare de spațiu fixe</w:t>
            </w:r>
          </w:p>
        </w:tc>
      </w:tr>
      <w:tr w:rsidR="00BC7607" w:rsidRPr="00A1528A" w:rsidTr="00E53DC6">
        <w:tc>
          <w:tcPr>
            <w:tcW w:w="2604" w:type="dxa"/>
          </w:tcPr>
          <w:p w:rsidR="00BC7607" w:rsidRPr="00A1528A" w:rsidRDefault="00BC7607" w:rsidP="00BC760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Metode de predare şi materiale de curs</w:t>
            </w:r>
          </w:p>
        </w:tc>
        <w:tc>
          <w:tcPr>
            <w:tcW w:w="8083" w:type="dxa"/>
          </w:tcPr>
          <w:p w:rsidR="00BC7607" w:rsidRPr="0013580D" w:rsidRDefault="00BC7607" w:rsidP="00BC7607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80D">
              <w:rPr>
                <w:rFonts w:ascii="Times New Roman" w:hAnsi="Times New Roman"/>
                <w:sz w:val="24"/>
                <w:szCs w:val="24"/>
              </w:rPr>
              <w:t>Curs interactiv, demonstrații practice implicative, proceduri de laborator.</w:t>
            </w:r>
          </w:p>
          <w:p w:rsidR="00BC7607" w:rsidRPr="0013580D" w:rsidRDefault="00BC7607" w:rsidP="006E53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3580D">
              <w:rPr>
                <w:rFonts w:ascii="Times New Roman" w:hAnsi="Times New Roman"/>
                <w:sz w:val="24"/>
                <w:szCs w:val="24"/>
              </w:rPr>
              <w:t xml:space="preserve">Suport imagistic – prezentări </w:t>
            </w:r>
            <w:r w:rsidR="006E539A">
              <w:rPr>
                <w:rFonts w:ascii="Times New Roman" w:hAnsi="Times New Roman"/>
                <w:sz w:val="24"/>
                <w:szCs w:val="24"/>
              </w:rPr>
              <w:t>Power Point.</w:t>
            </w:r>
          </w:p>
        </w:tc>
      </w:tr>
      <w:tr w:rsidR="00BC7607" w:rsidRPr="00A1528A" w:rsidTr="00E53DC6">
        <w:tc>
          <w:tcPr>
            <w:tcW w:w="2604" w:type="dxa"/>
          </w:tcPr>
          <w:p w:rsidR="00BC7607" w:rsidRPr="00A1528A" w:rsidRDefault="00BC7607" w:rsidP="00BC760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Responsabil curs</w:t>
            </w:r>
          </w:p>
        </w:tc>
        <w:tc>
          <w:tcPr>
            <w:tcW w:w="8083" w:type="dxa"/>
          </w:tcPr>
          <w:p w:rsidR="00BC7607" w:rsidRPr="0013580D" w:rsidRDefault="00BC7607" w:rsidP="00BC760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</w:t>
            </w:r>
            <w:r w:rsidRPr="001358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Univ. </w:t>
            </w:r>
            <w:r w:rsidRPr="0013580D">
              <w:rPr>
                <w:rFonts w:ascii="Times New Roman" w:hAnsi="Times New Roman"/>
                <w:sz w:val="24"/>
                <w:szCs w:val="24"/>
              </w:rPr>
              <w:t>Dr. Ana Sîrghe</w:t>
            </w:r>
          </w:p>
        </w:tc>
      </w:tr>
      <w:tr w:rsidR="00BC7607" w:rsidRPr="00A1528A" w:rsidTr="00E53DC6">
        <w:tc>
          <w:tcPr>
            <w:tcW w:w="2604" w:type="dxa"/>
          </w:tcPr>
          <w:p w:rsidR="00BC7607" w:rsidRPr="00A1528A" w:rsidRDefault="00BC7607" w:rsidP="00BC760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Lectori asociaţi</w:t>
            </w:r>
          </w:p>
        </w:tc>
        <w:tc>
          <w:tcPr>
            <w:tcW w:w="8083" w:type="dxa"/>
          </w:tcPr>
          <w:p w:rsidR="00BC7607" w:rsidRPr="0013580D" w:rsidRDefault="00BC7607" w:rsidP="00BC7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bookmarkStart w:id="0" w:name="_GoBack"/>
            <w:bookmarkEnd w:id="0"/>
            <w:r w:rsidRPr="0013580D">
              <w:rPr>
                <w:rFonts w:ascii="Times New Roman" w:hAnsi="Times New Roman"/>
                <w:sz w:val="24"/>
                <w:szCs w:val="24"/>
              </w:rPr>
              <w:t xml:space="preserve">Asist.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Univ. </w:t>
            </w:r>
            <w:r w:rsidRPr="0013580D">
              <w:rPr>
                <w:rFonts w:ascii="Times New Roman" w:hAnsi="Times New Roman"/>
                <w:sz w:val="24"/>
                <w:szCs w:val="24"/>
              </w:rPr>
              <w:t>Dr. Eugeniu Mihalaș</w:t>
            </w:r>
            <w:r w:rsidR="008811A0">
              <w:rPr>
                <w:rFonts w:ascii="Times New Roman" w:hAnsi="Times New Roman"/>
                <w:sz w:val="24"/>
                <w:szCs w:val="24"/>
              </w:rPr>
              <w:t>, Asist. Univ. Dr. Daniel Marciuc</w:t>
            </w:r>
          </w:p>
        </w:tc>
      </w:tr>
      <w:tr w:rsidR="00BC7607" w:rsidRPr="00A1528A" w:rsidTr="00E53DC6">
        <w:tc>
          <w:tcPr>
            <w:tcW w:w="2604" w:type="dxa"/>
          </w:tcPr>
          <w:p w:rsidR="00BC7607" w:rsidRPr="00A1528A" w:rsidRDefault="00BC7607" w:rsidP="00BC760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Cuvinte cheie</w:t>
            </w:r>
          </w:p>
        </w:tc>
        <w:tc>
          <w:tcPr>
            <w:tcW w:w="8083" w:type="dxa"/>
          </w:tcPr>
          <w:p w:rsidR="00BC7607" w:rsidRPr="0013580D" w:rsidRDefault="00BC7607" w:rsidP="00BC76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580D">
              <w:rPr>
                <w:rFonts w:ascii="Times New Roman" w:hAnsi="Times New Roman"/>
                <w:sz w:val="24"/>
                <w:szCs w:val="24"/>
              </w:rPr>
              <w:t>dinți temporari, pierdere prematură, menținătoare de spațiu fixe</w:t>
            </w:r>
          </w:p>
        </w:tc>
      </w:tr>
    </w:tbl>
    <w:p w:rsidR="00B45F65" w:rsidRPr="00B10314" w:rsidRDefault="00B45F65" w:rsidP="00B10314"/>
    <w:sectPr w:rsidR="00B45F65" w:rsidRPr="00B10314" w:rsidSect="00A314B1">
      <w:footerReference w:type="default" r:id="rId8"/>
      <w:headerReference w:type="first" r:id="rId9"/>
      <w:footerReference w:type="first" r:id="rId10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4FC" w:rsidRDefault="004944FC" w:rsidP="003620AC">
      <w:pPr>
        <w:spacing w:line="240" w:lineRule="auto"/>
      </w:pPr>
      <w:r>
        <w:separator/>
      </w:r>
    </w:p>
  </w:endnote>
  <w:endnote w:type="continuationSeparator" w:id="0">
    <w:p w:rsidR="004944FC" w:rsidRDefault="004944FC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39D5235" wp14:editId="45676A9C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53DC6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E53DC6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D5235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53DC6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E53DC6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8C" w:rsidRDefault="00AB245D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1EFF31D2" wp14:editId="3F270D72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A25CCEE" wp14:editId="2733924B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53DC6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4944FC">
                            <w:fldChar w:fldCharType="begin"/>
                          </w:r>
                          <w:r w:rsidR="004944FC">
                            <w:instrText xml:space="preserve"> NUMPAGES   \* MERGEFORMAT </w:instrText>
                          </w:r>
                          <w:r w:rsidR="004944FC">
                            <w:fldChar w:fldCharType="separate"/>
                          </w:r>
                          <w:r w:rsidR="00E53DC6">
                            <w:rPr>
                              <w:noProof/>
                            </w:rPr>
                            <w:t>1</w:t>
                          </w:r>
                          <w:r w:rsidR="004944F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5CCEE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53DC6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4944FC">
                      <w:fldChar w:fldCharType="begin"/>
                    </w:r>
                    <w:r w:rsidR="004944FC">
                      <w:instrText xml:space="preserve"> NUMPAGES   \* MERGEFORMAT </w:instrText>
                    </w:r>
                    <w:r w:rsidR="004944FC">
                      <w:fldChar w:fldCharType="separate"/>
                    </w:r>
                    <w:r w:rsidR="00E53DC6">
                      <w:rPr>
                        <w:noProof/>
                      </w:rPr>
                      <w:t>1</w:t>
                    </w:r>
                    <w:r w:rsidR="004944F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0800AD6" wp14:editId="4B2C6113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4863DA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094EBA0" wp14:editId="6C201045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AB245D">
                            <w:t>8</w:t>
                          </w:r>
                          <w:r>
                            <w:t xml:space="preserve"> tel / +40 232 </w:t>
                          </w:r>
                          <w:r w:rsidR="00AB245D">
                            <w:t>21</w:t>
                          </w:r>
                          <w:r w:rsidR="00FA63D6">
                            <w:t>1</w:t>
                          </w:r>
                          <w:r>
                            <w:t xml:space="preserve"> </w:t>
                          </w:r>
                          <w:r w:rsidR="00AB245D">
                            <w:t>820</w:t>
                          </w:r>
                          <w:r>
                            <w:t xml:space="preserve"> fax</w:t>
                          </w:r>
                        </w:p>
                        <w:p w:rsidR="00AB245D" w:rsidRDefault="00AB245D" w:rsidP="00AB245D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:rsidR="0049528C" w:rsidRDefault="0049528C" w:rsidP="00AB245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94EBA0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AB245D">
                      <w:t>8</w:t>
                    </w:r>
                    <w:r>
                      <w:t xml:space="preserve"> tel / +40 232 </w:t>
                    </w:r>
                    <w:r w:rsidR="00AB245D">
                      <w:t>21</w:t>
                    </w:r>
                    <w:r w:rsidR="00FA63D6">
                      <w:t>1</w:t>
                    </w:r>
                    <w:r>
                      <w:t xml:space="preserve"> </w:t>
                    </w:r>
                    <w:r w:rsidR="00AB245D">
                      <w:t>820</w:t>
                    </w:r>
                    <w:r>
                      <w:t xml:space="preserve"> fax</w:t>
                    </w:r>
                  </w:p>
                  <w:p w:rsidR="00AB245D" w:rsidRDefault="00AB245D" w:rsidP="00AB245D">
                    <w:pPr>
                      <w:pStyle w:val="ContactUMF"/>
                    </w:pPr>
                    <w:r>
                      <w:t>medden_decanat@umfiasi.ro</w:t>
                    </w:r>
                  </w:p>
                  <w:p w:rsidR="0049528C" w:rsidRDefault="0049528C" w:rsidP="00AB245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4FC" w:rsidRDefault="004944FC" w:rsidP="003620AC">
      <w:pPr>
        <w:spacing w:line="240" w:lineRule="auto"/>
      </w:pPr>
      <w:r>
        <w:separator/>
      </w:r>
    </w:p>
  </w:footnote>
  <w:footnote w:type="continuationSeparator" w:id="0">
    <w:p w:rsidR="004944FC" w:rsidRDefault="004944FC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2B71B4B8" wp14:editId="442ECCB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8A9B8A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2704219" wp14:editId="37A4AD12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B1039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04219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B1039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3906C46" wp14:editId="16968004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Str. </w:t>
                          </w:r>
                          <w:r w:rsidRPr="000F6B2B">
                            <w:t>Universității nr.16, 700115, Iași, România</w:t>
                          </w:r>
                        </w:p>
                        <w:p w:rsidR="003620AC" w:rsidRPr="000F6B2B" w:rsidRDefault="004944FC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906C46"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B67C95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26B9D0FA" wp14:editId="4192D126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/>
      </w:rPr>
    </w:lvl>
  </w:abstractNum>
  <w:abstractNum w:abstractNumId="1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FD7CE5"/>
    <w:multiLevelType w:val="multilevel"/>
    <w:tmpl w:val="7340DE96"/>
    <w:lvl w:ilvl="0">
      <w:start w:val="20"/>
      <w:numFmt w:val="decimal"/>
      <w:lvlText w:val="%1"/>
      <w:lvlJc w:val="left"/>
      <w:pPr>
        <w:ind w:left="555" w:hanging="555"/>
      </w:pPr>
      <w:rPr>
        <w:rFonts w:cstheme="minorBidi"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cstheme="minorBidi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10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AC"/>
    <w:rsid w:val="00006C1E"/>
    <w:rsid w:val="000104FD"/>
    <w:rsid w:val="00017AEA"/>
    <w:rsid w:val="00025E66"/>
    <w:rsid w:val="000265AB"/>
    <w:rsid w:val="00062386"/>
    <w:rsid w:val="000E3893"/>
    <w:rsid w:val="000F6B2B"/>
    <w:rsid w:val="00171AC8"/>
    <w:rsid w:val="001765C1"/>
    <w:rsid w:val="00193145"/>
    <w:rsid w:val="001A63D3"/>
    <w:rsid w:val="001C75DC"/>
    <w:rsid w:val="001F0B7E"/>
    <w:rsid w:val="001F1E5A"/>
    <w:rsid w:val="001F603C"/>
    <w:rsid w:val="002165F1"/>
    <w:rsid w:val="00231178"/>
    <w:rsid w:val="0025572C"/>
    <w:rsid w:val="00294FE2"/>
    <w:rsid w:val="002B03E8"/>
    <w:rsid w:val="002E4DEF"/>
    <w:rsid w:val="002E667D"/>
    <w:rsid w:val="002E7BBE"/>
    <w:rsid w:val="00340277"/>
    <w:rsid w:val="003558BA"/>
    <w:rsid w:val="003620AC"/>
    <w:rsid w:val="003C4D7F"/>
    <w:rsid w:val="003F30FC"/>
    <w:rsid w:val="003F446F"/>
    <w:rsid w:val="00401BD3"/>
    <w:rsid w:val="00413DBB"/>
    <w:rsid w:val="00416344"/>
    <w:rsid w:val="004167EF"/>
    <w:rsid w:val="00432CAB"/>
    <w:rsid w:val="00440601"/>
    <w:rsid w:val="00462577"/>
    <w:rsid w:val="004838BF"/>
    <w:rsid w:val="004846AF"/>
    <w:rsid w:val="00487FE0"/>
    <w:rsid w:val="004944FC"/>
    <w:rsid w:val="0049528C"/>
    <w:rsid w:val="00495EB6"/>
    <w:rsid w:val="004B712F"/>
    <w:rsid w:val="00515E80"/>
    <w:rsid w:val="005554EC"/>
    <w:rsid w:val="00567187"/>
    <w:rsid w:val="0057272D"/>
    <w:rsid w:val="00577576"/>
    <w:rsid w:val="005E421E"/>
    <w:rsid w:val="005F0B70"/>
    <w:rsid w:val="006041E7"/>
    <w:rsid w:val="00607991"/>
    <w:rsid w:val="0063471E"/>
    <w:rsid w:val="006425DC"/>
    <w:rsid w:val="00652E98"/>
    <w:rsid w:val="00653586"/>
    <w:rsid w:val="00656F82"/>
    <w:rsid w:val="00682F8C"/>
    <w:rsid w:val="006C5D52"/>
    <w:rsid w:val="006E539A"/>
    <w:rsid w:val="00703757"/>
    <w:rsid w:val="007151AC"/>
    <w:rsid w:val="0074695A"/>
    <w:rsid w:val="0078171F"/>
    <w:rsid w:val="007D12A9"/>
    <w:rsid w:val="0085644A"/>
    <w:rsid w:val="008811A0"/>
    <w:rsid w:val="00881DB3"/>
    <w:rsid w:val="00886215"/>
    <w:rsid w:val="00895764"/>
    <w:rsid w:val="008E25CE"/>
    <w:rsid w:val="00916085"/>
    <w:rsid w:val="00924E26"/>
    <w:rsid w:val="00937501"/>
    <w:rsid w:val="00957AB6"/>
    <w:rsid w:val="009647FE"/>
    <w:rsid w:val="00973D0F"/>
    <w:rsid w:val="00985F4D"/>
    <w:rsid w:val="00996DDF"/>
    <w:rsid w:val="009C4048"/>
    <w:rsid w:val="009E7357"/>
    <w:rsid w:val="00A1528A"/>
    <w:rsid w:val="00A21DBE"/>
    <w:rsid w:val="00A314B1"/>
    <w:rsid w:val="00A70081"/>
    <w:rsid w:val="00A71FAA"/>
    <w:rsid w:val="00A810FD"/>
    <w:rsid w:val="00A843E3"/>
    <w:rsid w:val="00A85CED"/>
    <w:rsid w:val="00AA3000"/>
    <w:rsid w:val="00AB1039"/>
    <w:rsid w:val="00AB245D"/>
    <w:rsid w:val="00AC0143"/>
    <w:rsid w:val="00AC0DE9"/>
    <w:rsid w:val="00B0654E"/>
    <w:rsid w:val="00B10314"/>
    <w:rsid w:val="00B3077C"/>
    <w:rsid w:val="00B338E7"/>
    <w:rsid w:val="00B45F65"/>
    <w:rsid w:val="00B67C95"/>
    <w:rsid w:val="00BB08CD"/>
    <w:rsid w:val="00BC7607"/>
    <w:rsid w:val="00BD4B38"/>
    <w:rsid w:val="00BE76C0"/>
    <w:rsid w:val="00C3151C"/>
    <w:rsid w:val="00C37DCE"/>
    <w:rsid w:val="00C772DD"/>
    <w:rsid w:val="00C77790"/>
    <w:rsid w:val="00CA74B5"/>
    <w:rsid w:val="00CE2A33"/>
    <w:rsid w:val="00CE54F3"/>
    <w:rsid w:val="00D14FE4"/>
    <w:rsid w:val="00D2425D"/>
    <w:rsid w:val="00D33C17"/>
    <w:rsid w:val="00D9056B"/>
    <w:rsid w:val="00DB3BFA"/>
    <w:rsid w:val="00DD2FFE"/>
    <w:rsid w:val="00DE73E9"/>
    <w:rsid w:val="00E53DC6"/>
    <w:rsid w:val="00E846BB"/>
    <w:rsid w:val="00EB0691"/>
    <w:rsid w:val="00EB5461"/>
    <w:rsid w:val="00ED7093"/>
    <w:rsid w:val="00F13F2F"/>
    <w:rsid w:val="00F172E4"/>
    <w:rsid w:val="00F60AB1"/>
    <w:rsid w:val="00F722E0"/>
    <w:rsid w:val="00FA63D6"/>
    <w:rsid w:val="00FD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2343EA-E842-44C7-8942-4B5AE77B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MACCJ7WAEWV6-154108212-1044</_dlc_DocId>
    <_dlc_DocIdUrl xmlns="4c155583-69f9-458b-843e-56574a4bdc09">
      <Url>https://www.umfiasi.ro/ro/academic/programe-de-studii/licenta/_layouts/15/DocIdRedir.aspx?ID=MACCJ7WAEWV6-154108212-1044</Url>
      <Description>MACCJ7WAEWV6-154108212-1044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D084EE-C571-4E41-8E4D-DC66065152FA}"/>
</file>

<file path=customXml/itemProps2.xml><?xml version="1.0" encoding="utf-8"?>
<ds:datastoreItem xmlns:ds="http://schemas.openxmlformats.org/officeDocument/2006/customXml" ds:itemID="{8028D55B-2C12-4EF2-81B1-A3434D807C34}"/>
</file>

<file path=customXml/itemProps3.xml><?xml version="1.0" encoding="utf-8"?>
<ds:datastoreItem xmlns:ds="http://schemas.openxmlformats.org/officeDocument/2006/customXml" ds:itemID="{90B80D31-AB0B-48A9-9826-1BC8C8D8F89F}"/>
</file>

<file path=customXml/itemProps4.xml><?xml version="1.0" encoding="utf-8"?>
<ds:datastoreItem xmlns:ds="http://schemas.openxmlformats.org/officeDocument/2006/customXml" ds:itemID="{08C644D3-ED0F-4019-8E8E-F716CD62F51D}"/>
</file>

<file path=customXml/itemProps5.xml><?xml version="1.0" encoding="utf-8"?>
<ds:datastoreItem xmlns:ds="http://schemas.openxmlformats.org/officeDocument/2006/customXml" ds:itemID="{D52CF477-1436-4C68-8765-420764656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Carmen SAVIN</cp:lastModifiedBy>
  <cp:revision>7</cp:revision>
  <cp:lastPrinted>2017-03-06T10:04:00Z</cp:lastPrinted>
  <dcterms:created xsi:type="dcterms:W3CDTF">2020-05-10T08:08:00Z</dcterms:created>
  <dcterms:modified xsi:type="dcterms:W3CDTF">2020-05-10T08:55:00Z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636e0be5-80b6-4236-b2bc-ee24ff95bbdd</vt:lpwstr>
  </property>
</Properties>
</file>