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C44511" w:rsidRPr="007C2968" w14:paraId="4A1B75C2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CFB" w14:textId="08211275" w:rsidR="00C44511" w:rsidRPr="007C2968" w:rsidRDefault="00C44511" w:rsidP="00124B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bookmarkStart w:id="0" w:name="_GoBack"/>
            <w:bookmarkEnd w:id="0"/>
            <w:r w:rsidRPr="007C2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</w:t>
            </w:r>
            <w:r w:rsidR="00124B1F" w:rsidRPr="007C2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0AC" w14:textId="4AECFD7E" w:rsidR="00C44511" w:rsidRPr="007C2968" w:rsidRDefault="00124B1F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Requirements</w:t>
            </w:r>
          </w:p>
        </w:tc>
      </w:tr>
      <w:tr w:rsidR="00B532E4" w:rsidRPr="007C2968" w14:paraId="046DB1E8" w14:textId="77777777" w:rsidTr="007C2968">
        <w:trPr>
          <w:trHeight w:val="25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F87" w14:textId="77777777" w:rsidR="00B532E4" w:rsidRPr="007C2968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AB" w14:textId="59CFCC8C" w:rsidR="00B532E4" w:rsidRPr="007C2968" w:rsidRDefault="007C2968" w:rsidP="00B532E4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C296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Cardiovascular disease prevention</w:t>
            </w:r>
          </w:p>
        </w:tc>
      </w:tr>
      <w:tr w:rsidR="007C2968" w:rsidRPr="007C2968" w14:paraId="1715AA6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37F" w14:textId="5F898256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769" w14:textId="47FDD34F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o-RO"/>
              </w:rPr>
            </w:pP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Cardiovascular disease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is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the leading cause of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mortality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(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number three in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the world)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and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morbidity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globally.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Primary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cardiovascular prevention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consists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in explaining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cardiovascular risk factors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and their impact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pathological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.</w:t>
            </w:r>
          </w:p>
        </w:tc>
      </w:tr>
      <w:tr w:rsidR="007C2968" w:rsidRPr="007C2968" w14:paraId="4758937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C26" w14:textId="77777777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DA5" w14:textId="2EEB989F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Students</w:t>
            </w:r>
            <w:r w:rsidRPr="007C2968">
              <w:rPr>
                <w:rStyle w:val="shorttext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of</w:t>
            </w:r>
            <w:r w:rsidRPr="007C2968">
              <w:rPr>
                <w:rStyle w:val="shorttext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III</w:t>
            </w:r>
            <w:r w:rsidRPr="007C2968">
              <w:rPr>
                <w:rStyle w:val="shorttext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,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English</w:t>
            </w:r>
          </w:p>
        </w:tc>
      </w:tr>
      <w:tr w:rsidR="007C2968" w:rsidRPr="007C2968" w14:paraId="7545B25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065E" w14:textId="77777777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377" w14:textId="16034902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C29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</w:tr>
      <w:tr w:rsidR="007C2968" w:rsidRPr="007C2968" w14:paraId="1BC9919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1D6" w14:textId="3959F7AE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2E9" w14:textId="77777777" w:rsidR="007C2968" w:rsidRPr="007C2968" w:rsidRDefault="007C2968" w:rsidP="007C2968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7C296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"/>
              </w:rPr>
              <w:t>One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.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Epidemiology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of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Cardiovascular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Diseases.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Cardiovascular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risk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factors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.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Quantification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of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risk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factors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.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br/>
            </w:r>
            <w:r w:rsidRPr="007C296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"/>
              </w:rPr>
              <w:t>Two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.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Principles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lifestyle changes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and management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of risk factors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related to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lifestyle.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Smoking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cessation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management.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br/>
            </w:r>
            <w:r w:rsidRPr="007C296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"/>
              </w:rPr>
              <w:t>Three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.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Nutrition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counseling.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Management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of obesity.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Weight</w:t>
            </w:r>
            <w:r w:rsidRPr="007C2968">
              <w:rPr>
                <w:rStyle w:val="atn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-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risk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relationship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.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br/>
            </w:r>
            <w:r w:rsidRPr="007C296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"/>
              </w:rPr>
              <w:t>Four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.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Management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of arterial </w:t>
            </w:r>
            <w:proofErr w:type="spellStart"/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hipertension</w:t>
            </w:r>
            <w:proofErr w:type="spellEnd"/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.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br/>
            </w:r>
            <w:r w:rsidRPr="007C296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"/>
              </w:rPr>
              <w:t>Five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.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Management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of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dyslipidemia</w:t>
            </w:r>
          </w:p>
          <w:p w14:paraId="670A9380" w14:textId="5C27C5F4" w:rsidR="007C2968" w:rsidRPr="007C2968" w:rsidRDefault="007C2968" w:rsidP="007C2968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</w:pPr>
            <w:r w:rsidRPr="007C296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"/>
              </w:rPr>
              <w:t>Six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Management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of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metabolic syndrome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br/>
            </w:r>
            <w:r w:rsidRPr="007C296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"/>
              </w:rPr>
              <w:t>Seven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.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Physical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activity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, exercise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training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.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</w:p>
        </w:tc>
      </w:tr>
      <w:tr w:rsidR="007C2968" w:rsidRPr="007C2968" w14:paraId="2ECEEA01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19" w14:textId="34AF3364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96E" w14:textId="77FAFC96" w:rsidR="007C2968" w:rsidRPr="007C2968" w:rsidRDefault="007C2968" w:rsidP="007C2968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it-IT"/>
              </w:rPr>
            </w:pPr>
            <w:r w:rsidRPr="007C2968">
              <w:rPr>
                <w:lang w:val="it-IT"/>
              </w:rPr>
              <w:t>Braunwald's Heart Disease Practice Guidelines Access, 2015.</w:t>
            </w:r>
          </w:p>
          <w:p w14:paraId="024E47B1" w14:textId="57E740FA" w:rsidR="007C2968" w:rsidRPr="007C2968" w:rsidRDefault="007C2968" w:rsidP="007C2968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it-IT"/>
              </w:rPr>
            </w:pPr>
            <w:r w:rsidRPr="007C2968">
              <w:rPr>
                <w:lang w:val="it-IT"/>
              </w:rPr>
              <w:t>2016 European Guidelines on cardiovascular disease prevention in clinical practice: The Sixth Joint Task Force of the E</w:t>
            </w:r>
            <w:r>
              <w:rPr>
                <w:lang w:val="it-IT"/>
              </w:rPr>
              <w:t>SC</w:t>
            </w:r>
          </w:p>
          <w:p w14:paraId="340B4125" w14:textId="662F03BC" w:rsidR="007C2968" w:rsidRPr="007C2968" w:rsidRDefault="007C2968" w:rsidP="007C2968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it-IT"/>
              </w:rPr>
            </w:pPr>
            <w:r w:rsidRPr="007C2968">
              <w:rPr>
                <w:color w:val="333333"/>
              </w:rPr>
              <w:t>2019 Guidelines on Diabetes, Pre-Diabetes and Cardiovascular Diseases</w:t>
            </w:r>
            <w:r w:rsidRPr="007C2968">
              <w:rPr>
                <w:rStyle w:val="apple-converted-space"/>
                <w:color w:val="333333"/>
              </w:rPr>
              <w:t> </w:t>
            </w:r>
          </w:p>
        </w:tc>
      </w:tr>
      <w:tr w:rsidR="007C2968" w:rsidRPr="007C2968" w14:paraId="39098F3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AD4" w14:textId="7CC05C7C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3F9" w14:textId="416B7FE5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The students will know to calculate risk SCORE, to prevent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cardiovascular disease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and promote a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healthy lifestyle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.</w:t>
            </w:r>
          </w:p>
        </w:tc>
      </w:tr>
      <w:tr w:rsidR="007C2968" w:rsidRPr="007C2968" w14:paraId="55BCD1B0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A4D" w14:textId="77777777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D15" w14:textId="05CCC919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Power-point presentation</w:t>
            </w:r>
          </w:p>
        </w:tc>
      </w:tr>
      <w:tr w:rsidR="007C2968" w:rsidRPr="007C2968" w14:paraId="68C4484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C95" w14:textId="77777777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C54" w14:textId="2F32264B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ro-RO"/>
              </w:rPr>
            </w:pPr>
            <w:proofErr w:type="spellStart"/>
            <w:r w:rsidRPr="007C296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Associate</w:t>
            </w:r>
            <w:proofErr w:type="spellEnd"/>
            <w:r w:rsidRPr="007C296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prof. Maria-Magdalena </w:t>
            </w:r>
            <w:proofErr w:type="spellStart"/>
            <w:r w:rsidRPr="007C296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Leon</w:t>
            </w:r>
            <w:proofErr w:type="spellEnd"/>
            <w:r w:rsidRPr="007C296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-Constantin </w:t>
            </w:r>
          </w:p>
        </w:tc>
      </w:tr>
      <w:tr w:rsidR="007C2968" w:rsidRPr="007C2968" w14:paraId="1DCEB0A3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88A" w14:textId="3F5734CB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0E7" w14:textId="15674479" w:rsidR="007C2968" w:rsidRPr="007C2968" w:rsidRDefault="007C2968" w:rsidP="007C29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Prof.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Dr.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Florin</w:t>
            </w:r>
            <w:r w:rsidRPr="007C2968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Mitu</w:t>
            </w:r>
          </w:p>
          <w:p w14:paraId="6ED3F857" w14:textId="528D1E18" w:rsidR="007C2968" w:rsidRPr="007C2968" w:rsidRDefault="007C2968" w:rsidP="007C29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C29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Lecturer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Dr.</w:t>
            </w:r>
            <w:r w:rsidRPr="007C29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Mihai Roca</w:t>
            </w:r>
          </w:p>
          <w:p w14:paraId="54EB17B1" w14:textId="77777777" w:rsidR="007C2968" w:rsidRPr="007C2968" w:rsidRDefault="007C2968" w:rsidP="007C29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C29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Asist. Dr. Ovidiu Mitu</w:t>
            </w:r>
          </w:p>
          <w:p w14:paraId="46AECCF2" w14:textId="77777777" w:rsidR="007C2968" w:rsidRDefault="007C2968" w:rsidP="007C29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C29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Asist. Dr. Radu Gavril</w:t>
            </w:r>
          </w:p>
          <w:p w14:paraId="0383114F" w14:textId="77777777" w:rsid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Asist. Dr. Alexandra Mastaleru</w:t>
            </w:r>
          </w:p>
          <w:p w14:paraId="2968353A" w14:textId="563BC436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Asist. Dr. Alexandra Jitaru</w:t>
            </w:r>
          </w:p>
        </w:tc>
      </w:tr>
      <w:tr w:rsidR="007C2968" w:rsidRPr="007C2968" w14:paraId="07214C9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B9D" w14:textId="7AA8F8A1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C29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558" w14:textId="6933EFB1" w:rsidR="007C2968" w:rsidRPr="007C2968" w:rsidRDefault="007C2968" w:rsidP="007C29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Cardiovascular disease</w:t>
            </w:r>
            <w:r w:rsidRPr="007C2968">
              <w:rPr>
                <w:rStyle w:val="shorttext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, </w:t>
            </w:r>
            <w:r w:rsidRPr="007C2968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prevention.</w:t>
            </w:r>
          </w:p>
        </w:tc>
      </w:tr>
    </w:tbl>
    <w:p w14:paraId="57E39056" w14:textId="6E9963A4" w:rsidR="00DA449E" w:rsidRPr="00B532E4" w:rsidRDefault="00DA449E" w:rsidP="00D946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14:paraId="11DEB868" w14:textId="1ED891F2" w:rsidR="00A314B1" w:rsidRPr="00D94682" w:rsidRDefault="00436C60" w:rsidP="00D946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2020</w:t>
      </w:r>
      <w:r w:rsidR="008A422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</w:t>
      </w:r>
      <w:r w:rsidR="007A2DDC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1</w:t>
      </w:r>
    </w:p>
    <w:sectPr w:rsidR="00A314B1" w:rsidRPr="00D94682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7209C" w14:textId="77777777" w:rsidR="00735EF6" w:rsidRDefault="00735EF6" w:rsidP="003620AC">
      <w:pPr>
        <w:spacing w:line="240" w:lineRule="auto"/>
      </w:pPr>
      <w:r>
        <w:separator/>
      </w:r>
    </w:p>
  </w:endnote>
  <w:endnote w:type="continuationSeparator" w:id="0">
    <w:p w14:paraId="2543FC57" w14:textId="77777777" w:rsidR="00735EF6" w:rsidRDefault="00735EF6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11DEB870" wp14:editId="11DEB8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2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4451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C4451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DEB870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" filled="f" stroked="f" strokeweight=".5pt">
              <v:textbox inset="0,0,0,0">
                <w:txbxContent>
                  <w:p w14:paraId="11DEB882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4451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C4451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F" w14:textId="77777777" w:rsidR="0049528C" w:rsidRDefault="0009539B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 wp14:anchorId="11DEB87A" wp14:editId="11DEB87B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_sigiliu_medicina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DEB87C" wp14:editId="11DEB87D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9132ED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735EF6">
                            <w:fldChar w:fldCharType="begin"/>
                          </w:r>
                          <w:r w:rsidR="00735EF6">
                            <w:instrText xml:space="preserve"> NUMPAGES   \* MERGEFORMAT </w:instrText>
                          </w:r>
                          <w:r w:rsidR="00735EF6">
                            <w:fldChar w:fldCharType="separate"/>
                          </w:r>
                          <w:r w:rsidR="009132ED">
                            <w:rPr>
                              <w:noProof/>
                            </w:rPr>
                            <w:t>1</w:t>
                          </w:r>
                          <w:r w:rsidR="00735EF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11DEB88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9132ED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735EF6">
                      <w:fldChar w:fldCharType="begin"/>
                    </w:r>
                    <w:r w:rsidR="00735EF6">
                      <w:instrText xml:space="preserve"> NUMPAGES   \* MERGEFORMAT </w:instrText>
                    </w:r>
                    <w:r w:rsidR="00735EF6">
                      <w:fldChar w:fldCharType="separate"/>
                    </w:r>
                    <w:r w:rsidR="009132ED">
                      <w:rPr>
                        <w:noProof/>
                      </w:rPr>
                      <w:t>1</w:t>
                    </w:r>
                    <w:r w:rsidR="00735EF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1DEB87E" wp14:editId="11DEB87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140515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1DEB880" wp14:editId="11DEB88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7" w14:textId="77777777" w:rsidR="00A85CED" w:rsidRDefault="0098000E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FACULTY SECRETARIAT</w:t>
                          </w:r>
                        </w:p>
                        <w:p w14:paraId="11DEB888" w14:textId="47AB4E1F" w:rsidR="004838BF" w:rsidRDefault="004838BF" w:rsidP="004838BF">
                          <w:pPr>
                            <w:pStyle w:val="ContactUMF"/>
                          </w:pPr>
                          <w:r>
                            <w:t xml:space="preserve">+40 232 301 615 tel / +40 232 </w:t>
                          </w:r>
                          <w:r w:rsidR="00C44511">
                            <w:t>301</w:t>
                          </w:r>
                          <w:r>
                            <w:t xml:space="preserve"> </w:t>
                          </w:r>
                          <w:r w:rsidR="00C44511">
                            <w:t>6</w:t>
                          </w:r>
                          <w:r w:rsidR="00715694">
                            <w:t>26</w:t>
                          </w:r>
                          <w:r>
                            <w:t xml:space="preserve"> fax</w:t>
                          </w:r>
                        </w:p>
                        <w:p w14:paraId="11DEB889" w14:textId="77777777" w:rsidR="0049528C" w:rsidRDefault="004838BF" w:rsidP="004838BF">
                          <w:pPr>
                            <w:pStyle w:val="ContactUMF"/>
                          </w:pPr>
                          <w:r>
                            <w:t>dec_med@umfiasi.ro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DEB88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" filled="f" stroked="f" strokeweight=".5pt">
              <v:textbox inset="0,0,0,0">
                <w:txbxContent>
                  <w:p w14:paraId="11DEB887" w14:textId="77777777" w:rsidR="00A85CED" w:rsidRDefault="0098000E" w:rsidP="00A85CED">
                    <w:pPr>
                      <w:pStyle w:val="ContactUMF"/>
                      <w:rPr>
                        <w:b/>
                      </w:rPr>
                    </w:pPr>
                    <w:r>
                      <w:rPr>
                        <w:b/>
                      </w:rPr>
                      <w:t>FACULTY SECRETARIAT</w:t>
                    </w:r>
                  </w:p>
                  <w:p w14:paraId="11DEB888" w14:textId="47AB4E1F" w:rsidR="004838BF" w:rsidRDefault="004838BF" w:rsidP="004838BF">
                    <w:pPr>
                      <w:pStyle w:val="ContactUMF"/>
                    </w:pPr>
                    <w:r>
                      <w:t xml:space="preserve">+40 232 301 615 tel / +40 232 </w:t>
                    </w:r>
                    <w:r w:rsidR="00C44511">
                      <w:t>301</w:t>
                    </w:r>
                    <w:r>
                      <w:t xml:space="preserve"> </w:t>
                    </w:r>
                    <w:r w:rsidR="00C44511">
                      <w:t>6</w:t>
                    </w:r>
                    <w:r w:rsidR="00715694">
                      <w:t>26</w:t>
                    </w:r>
                    <w:r>
                      <w:t xml:space="preserve"> fax</w:t>
                    </w:r>
                  </w:p>
                  <w:p w14:paraId="11DEB889" w14:textId="77777777" w:rsidR="0049528C" w:rsidRDefault="004838BF" w:rsidP="004838BF">
                    <w:pPr>
                      <w:pStyle w:val="ContactUMF"/>
                    </w:pPr>
                    <w:r>
                      <w:t>dec_med@umfiasi.ro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08BE0" w14:textId="77777777" w:rsidR="00735EF6" w:rsidRDefault="00735EF6" w:rsidP="003620AC">
      <w:pPr>
        <w:spacing w:line="240" w:lineRule="auto"/>
      </w:pPr>
      <w:r>
        <w:separator/>
      </w:r>
    </w:p>
  </w:footnote>
  <w:footnote w:type="continuationSeparator" w:id="0">
    <w:p w14:paraId="64ACEB50" w14:textId="77777777" w:rsidR="00735EF6" w:rsidRDefault="00735EF6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E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1DEB872" wp14:editId="11DEB87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8F2006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1DEB874" wp14:editId="11DEB875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3" w14:textId="50B8C42C" w:rsidR="000F6B2B" w:rsidRPr="000F6B2B" w:rsidRDefault="00436C60" w:rsidP="000F6B2B">
                          <w:pPr>
                            <w:pStyle w:val="ContactUMF"/>
                          </w:pPr>
                          <w:r>
                            <w:t>MINISTRY OF</w:t>
                          </w:r>
                          <w:r w:rsidR="0098000E" w:rsidRPr="0098000E">
                            <w:t xml:space="preserve"> EDUCATION</w:t>
                          </w:r>
                          <w:r>
                            <w:t xml:space="preserve"> AND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DEB874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" filled="f" stroked="f" strokeweight=".5pt">
              <v:textbox inset="0,0,0,0">
                <w:txbxContent>
                  <w:p w14:paraId="11DEB883" w14:textId="50B8C42C" w:rsidR="000F6B2B" w:rsidRPr="000F6B2B" w:rsidRDefault="00436C60" w:rsidP="000F6B2B">
                    <w:pPr>
                      <w:pStyle w:val="ContactUMF"/>
                    </w:pPr>
                    <w:r>
                      <w:t>MINISTRY OF</w:t>
                    </w:r>
                    <w:r w:rsidR="0098000E" w:rsidRPr="0098000E">
                      <w:t xml:space="preserve"> EDUCATION</w:t>
                    </w:r>
                    <w:r>
                      <w:t xml:space="preserve"> AND RESEARCH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1DEB876" wp14:editId="11DEB877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4" w14:textId="77777777"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14:paraId="11DEB885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DEB876"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" filled="f" stroked="f" strokeweight=".5pt">
              <v:textbox inset="0,0,0,0">
                <w:txbxContent>
                  <w:p w14:paraId="11DEB884" w14:textId="77777777"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14:paraId="11DEB885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11DEB878" wp14:editId="11DEB87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DA1094E"/>
    <w:multiLevelType w:val="hybridMultilevel"/>
    <w:tmpl w:val="E5707A78"/>
    <w:lvl w:ilvl="0" w:tplc="FF96BC26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" w:hanging="360"/>
      </w:pPr>
    </w:lvl>
    <w:lvl w:ilvl="2" w:tplc="0409001B" w:tentative="1">
      <w:start w:val="1"/>
      <w:numFmt w:val="lowerRoman"/>
      <w:lvlText w:val="%3."/>
      <w:lvlJc w:val="right"/>
      <w:pPr>
        <w:ind w:left="1752" w:hanging="180"/>
      </w:pPr>
    </w:lvl>
    <w:lvl w:ilvl="3" w:tplc="0409000F" w:tentative="1">
      <w:start w:val="1"/>
      <w:numFmt w:val="decimal"/>
      <w:lvlText w:val="%4."/>
      <w:lvlJc w:val="left"/>
      <w:pPr>
        <w:ind w:left="2472" w:hanging="360"/>
      </w:pPr>
    </w:lvl>
    <w:lvl w:ilvl="4" w:tplc="04090019" w:tentative="1">
      <w:start w:val="1"/>
      <w:numFmt w:val="lowerLetter"/>
      <w:lvlText w:val="%5."/>
      <w:lvlJc w:val="left"/>
      <w:pPr>
        <w:ind w:left="3192" w:hanging="360"/>
      </w:pPr>
    </w:lvl>
    <w:lvl w:ilvl="5" w:tplc="0409001B" w:tentative="1">
      <w:start w:val="1"/>
      <w:numFmt w:val="lowerRoman"/>
      <w:lvlText w:val="%6."/>
      <w:lvlJc w:val="right"/>
      <w:pPr>
        <w:ind w:left="3912" w:hanging="180"/>
      </w:pPr>
    </w:lvl>
    <w:lvl w:ilvl="6" w:tplc="0409000F" w:tentative="1">
      <w:start w:val="1"/>
      <w:numFmt w:val="decimal"/>
      <w:lvlText w:val="%7."/>
      <w:lvlJc w:val="left"/>
      <w:pPr>
        <w:ind w:left="4632" w:hanging="360"/>
      </w:pPr>
    </w:lvl>
    <w:lvl w:ilvl="7" w:tplc="04090019" w:tentative="1">
      <w:start w:val="1"/>
      <w:numFmt w:val="lowerLetter"/>
      <w:lvlText w:val="%8."/>
      <w:lvlJc w:val="left"/>
      <w:pPr>
        <w:ind w:left="5352" w:hanging="360"/>
      </w:pPr>
    </w:lvl>
    <w:lvl w:ilvl="8" w:tplc="040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9539B"/>
    <w:rsid w:val="000F6B2B"/>
    <w:rsid w:val="00124B1F"/>
    <w:rsid w:val="00171AC8"/>
    <w:rsid w:val="00194978"/>
    <w:rsid w:val="002165F1"/>
    <w:rsid w:val="00243E74"/>
    <w:rsid w:val="003179EC"/>
    <w:rsid w:val="003620AC"/>
    <w:rsid w:val="003655D3"/>
    <w:rsid w:val="003C4D7F"/>
    <w:rsid w:val="00416344"/>
    <w:rsid w:val="00436C60"/>
    <w:rsid w:val="00440601"/>
    <w:rsid w:val="004838BF"/>
    <w:rsid w:val="0049528C"/>
    <w:rsid w:val="0051775B"/>
    <w:rsid w:val="00536121"/>
    <w:rsid w:val="0054276D"/>
    <w:rsid w:val="00567187"/>
    <w:rsid w:val="0057272D"/>
    <w:rsid w:val="00577576"/>
    <w:rsid w:val="005F4254"/>
    <w:rsid w:val="007151AC"/>
    <w:rsid w:val="00715694"/>
    <w:rsid w:val="00735EF6"/>
    <w:rsid w:val="0078171F"/>
    <w:rsid w:val="007A2DDC"/>
    <w:rsid w:val="007C2968"/>
    <w:rsid w:val="00801CD5"/>
    <w:rsid w:val="008A4228"/>
    <w:rsid w:val="009132ED"/>
    <w:rsid w:val="00973D0F"/>
    <w:rsid w:val="0098000E"/>
    <w:rsid w:val="00A314B1"/>
    <w:rsid w:val="00A85CED"/>
    <w:rsid w:val="00AC0143"/>
    <w:rsid w:val="00AC0DE9"/>
    <w:rsid w:val="00AF6DB7"/>
    <w:rsid w:val="00B532E4"/>
    <w:rsid w:val="00BD56A4"/>
    <w:rsid w:val="00C01067"/>
    <w:rsid w:val="00C37DCE"/>
    <w:rsid w:val="00C44511"/>
    <w:rsid w:val="00C77790"/>
    <w:rsid w:val="00CA74B5"/>
    <w:rsid w:val="00CB54D5"/>
    <w:rsid w:val="00D63E40"/>
    <w:rsid w:val="00D94682"/>
    <w:rsid w:val="00DA449E"/>
    <w:rsid w:val="00E2489B"/>
    <w:rsid w:val="00E64F4E"/>
    <w:rsid w:val="00E966A8"/>
    <w:rsid w:val="00EB5461"/>
    <w:rsid w:val="00EB71EE"/>
    <w:rsid w:val="00EF0475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B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customStyle="1" w:styleId="hps">
    <w:name w:val="hps"/>
    <w:basedOn w:val="DefaultParagraphFont"/>
    <w:rsid w:val="007C2968"/>
  </w:style>
  <w:style w:type="character" w:customStyle="1" w:styleId="shorttext">
    <w:name w:val="short_text"/>
    <w:basedOn w:val="DefaultParagraphFont"/>
    <w:rsid w:val="007C2968"/>
  </w:style>
  <w:style w:type="character" w:customStyle="1" w:styleId="atn">
    <w:name w:val="atn"/>
    <w:basedOn w:val="DefaultParagraphFont"/>
    <w:rsid w:val="007C2968"/>
  </w:style>
  <w:style w:type="paragraph" w:styleId="ListParagraph">
    <w:name w:val="List Paragraph"/>
    <w:basedOn w:val="Normal"/>
    <w:uiPriority w:val="34"/>
    <w:qFormat/>
    <w:rsid w:val="007C2968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7C2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customStyle="1" w:styleId="hps">
    <w:name w:val="hps"/>
    <w:basedOn w:val="DefaultParagraphFont"/>
    <w:rsid w:val="007C2968"/>
  </w:style>
  <w:style w:type="character" w:customStyle="1" w:styleId="shorttext">
    <w:name w:val="short_text"/>
    <w:basedOn w:val="DefaultParagraphFont"/>
    <w:rsid w:val="007C2968"/>
  </w:style>
  <w:style w:type="character" w:customStyle="1" w:styleId="atn">
    <w:name w:val="atn"/>
    <w:basedOn w:val="DefaultParagraphFont"/>
    <w:rsid w:val="007C2968"/>
  </w:style>
  <w:style w:type="paragraph" w:styleId="ListParagraph">
    <w:name w:val="List Paragraph"/>
    <w:basedOn w:val="Normal"/>
    <w:uiPriority w:val="34"/>
    <w:qFormat/>
    <w:rsid w:val="007C2968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7C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MACCJ7WAEWV6-154108212-985</_dlc_DocId>
    <_dlc_DocIdUrl xmlns="4c155583-69f9-458b-843e-56574a4bdc09">
      <Url>https://www.umfiasi.ro/ro/academic/programe-de-studii/licenta/_layouts/15/DocIdRedir.aspx?ID=MACCJ7WAEWV6-154108212-985</Url>
      <Description>MACCJ7WAEWV6-154108212-985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4A763-05EF-4FD2-9858-8D9CFE8C4915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3FF7A7BC-4711-4F5C-8812-68AF836AF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Roxana HUZUM</cp:lastModifiedBy>
  <cp:revision>2</cp:revision>
  <cp:lastPrinted>2016-08-25T08:29:00Z</cp:lastPrinted>
  <dcterms:created xsi:type="dcterms:W3CDTF">2020-04-24T09:21:00Z</dcterms:created>
  <dcterms:modified xsi:type="dcterms:W3CDTF">2020-04-24T09:21:00Z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fd671f51-fdf3-45d4-8824-311af1605faf</vt:lpwstr>
  </property>
</Properties>
</file>