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FF78B" w14:textId="77777777"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14:paraId="41186BA8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14:paraId="60E6F5E7" w14:textId="77777777"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14:paraId="17749203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14:paraId="4126BBDF" w14:textId="77777777" w:rsidTr="00A1528A">
        <w:tc>
          <w:tcPr>
            <w:tcW w:w="2610" w:type="dxa"/>
          </w:tcPr>
          <w:p w14:paraId="6E123090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14:paraId="4ADDFC59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14:paraId="7A0407A5" w14:textId="77777777" w:rsidTr="00A1528A">
        <w:tc>
          <w:tcPr>
            <w:tcW w:w="2610" w:type="dxa"/>
          </w:tcPr>
          <w:p w14:paraId="0602362D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14:paraId="1DE51FDC" w14:textId="77777777" w:rsidR="007D12A9" w:rsidRPr="00C66567" w:rsidRDefault="001F6067" w:rsidP="00C66567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Implantarea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imediată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sisteme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robotizate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protezare</w:t>
            </w:r>
            <w:proofErr w:type="spellEnd"/>
          </w:p>
        </w:tc>
      </w:tr>
      <w:tr w:rsidR="007D12A9" w:rsidRPr="00A1528A" w14:paraId="33DD1BD7" w14:textId="77777777" w:rsidTr="00A1528A">
        <w:tc>
          <w:tcPr>
            <w:tcW w:w="2610" w:type="dxa"/>
          </w:tcPr>
          <w:p w14:paraId="07A64526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14:paraId="77D7FBA0" w14:textId="162C26C7" w:rsidR="00F617E5" w:rsidRPr="000000C9" w:rsidRDefault="00444DEE" w:rsidP="000000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>Însuşirea</w:t>
            </w:r>
            <w:proofErr w:type="spellEnd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>cunoştinţelor</w:t>
            </w:r>
            <w:proofErr w:type="spellEnd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 xml:space="preserve"> de evaluare generală </w:t>
            </w:r>
            <w:proofErr w:type="spellStart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000C9">
              <w:rPr>
                <w:rFonts w:ascii="Times New Roman" w:hAnsi="Times New Roman" w:cs="Times New Roman"/>
                <w:sz w:val="24"/>
                <w:szCs w:val="24"/>
              </w:rPr>
              <w:t xml:space="preserve"> locală a pacientu</w:t>
            </w:r>
            <w:r w:rsidRPr="000000C9">
              <w:rPr>
                <w:rFonts w:ascii="Times New Roman" w:hAnsi="Times New Roman" w:cs="Times New Roman"/>
                <w:sz w:val="24"/>
                <w:szCs w:val="24"/>
              </w:rPr>
              <w:t>lui candidat la protezare în terapia implantară imediată</w:t>
            </w:r>
            <w:r w:rsidR="000000C9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etapelor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clinice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tehnologice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protezare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implantară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asistată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robotizat</w:t>
            </w:r>
            <w:proofErr w:type="spellEnd"/>
            <w:r w:rsid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="00F617E5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profundarea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cunoștiințelor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teoretice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practice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617E5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specificul</w:t>
            </w:r>
            <w:proofErr w:type="spellEnd"/>
            <w:r w:rsidR="00F617E5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617E5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protezării</w:t>
            </w:r>
            <w:proofErr w:type="spellEnd"/>
            <w:r w:rsid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7579C5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unoașterea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sistemelor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moderne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robotizate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protezarea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suport</w:t>
            </w:r>
            <w:proofErr w:type="spellEnd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934EF" w:rsidRP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implantar</w:t>
            </w:r>
            <w:proofErr w:type="spellEnd"/>
            <w:r w:rsidR="000000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s</w:t>
            </w:r>
            <w:proofErr w:type="spellStart"/>
            <w:r w:rsidR="00F617E5" w:rsidRPr="000000C9">
              <w:rPr>
                <w:rFonts w:ascii="Times New Roman" w:hAnsi="Times New Roman" w:cs="Times New Roman"/>
                <w:sz w:val="24"/>
                <w:szCs w:val="24"/>
              </w:rPr>
              <w:t>tabilirea</w:t>
            </w:r>
            <w:proofErr w:type="spellEnd"/>
            <w:r w:rsidR="00F617E5" w:rsidRPr="00000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7E5" w:rsidRPr="000000C9">
              <w:rPr>
                <w:rFonts w:ascii="Times New Roman" w:hAnsi="Times New Roman" w:cs="Times New Roman"/>
                <w:sz w:val="24"/>
                <w:szCs w:val="24"/>
              </w:rPr>
              <w:t>indicaţiilor</w:t>
            </w:r>
            <w:proofErr w:type="spellEnd"/>
            <w:r w:rsidR="00F617E5" w:rsidRPr="00000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17E5" w:rsidRPr="000000C9">
              <w:rPr>
                <w:rFonts w:ascii="Times New Roman" w:hAnsi="Times New Roman" w:cs="Times New Roman"/>
                <w:sz w:val="24"/>
                <w:szCs w:val="24"/>
              </w:rPr>
              <w:t>contraindicaţiilor</w:t>
            </w:r>
            <w:proofErr w:type="spellEnd"/>
            <w:r w:rsidR="00000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2A9" w:rsidRPr="00A1528A" w14:paraId="3EA2AFA2" w14:textId="77777777" w:rsidTr="00A1528A">
        <w:tc>
          <w:tcPr>
            <w:tcW w:w="2610" w:type="dxa"/>
          </w:tcPr>
          <w:p w14:paraId="4481E48B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14:paraId="46296F61" w14:textId="53353D94" w:rsidR="007D12A9" w:rsidRPr="00C66567" w:rsidRDefault="00AF6817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Studenți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 VI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Medicină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Dentară</w:t>
            </w:r>
            <w:proofErr w:type="spellEnd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secția</w:t>
            </w:r>
            <w:proofErr w:type="spellEnd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Limbă</w:t>
            </w:r>
            <w:proofErr w:type="spellEnd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Română</w:t>
            </w:r>
            <w:proofErr w:type="spellEnd"/>
          </w:p>
        </w:tc>
      </w:tr>
      <w:tr w:rsidR="007D12A9" w:rsidRPr="00A1528A" w14:paraId="1473788F" w14:textId="77777777" w:rsidTr="00A1528A">
        <w:tc>
          <w:tcPr>
            <w:tcW w:w="2610" w:type="dxa"/>
          </w:tcPr>
          <w:p w14:paraId="0238BA10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14:paraId="5546B3FB" w14:textId="77777777" w:rsidR="007D12A9" w:rsidRPr="00C66567" w:rsidRDefault="007D12A9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14:paraId="06766A14" w14:textId="77777777" w:rsidTr="00A1528A">
        <w:tc>
          <w:tcPr>
            <w:tcW w:w="2610" w:type="dxa"/>
          </w:tcPr>
          <w:p w14:paraId="2CE4BE4C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14:paraId="5E6533DD" w14:textId="77777777" w:rsidR="007D12A9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Criterii de tratament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 pentru pro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tezările fixe în implantarea imediată, avantajele și dezavantajele utilizării sistemelor robotizate</w:t>
            </w:r>
          </w:p>
          <w:p w14:paraId="6B837F59" w14:textId="77777777" w:rsidR="00267325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Criterii de tratament pentru proteză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rile mobile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 în implantarea imediată, a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vantajele ș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i dezavantajele utilizării sistemelor robotizate</w:t>
            </w:r>
          </w:p>
          <w:p w14:paraId="2EB95FE9" w14:textId="77777777" w:rsidR="00444DEE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Biomecanica  și estetica protezărilor fixe prin sisteme robotizate</w:t>
            </w:r>
          </w:p>
          <w:p w14:paraId="18A13AC0" w14:textId="77777777" w:rsidR="00444DEE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Biomecanica și estetica proteză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rilor mobilizabile 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prin sisteme robotizate</w:t>
            </w:r>
          </w:p>
          <w:p w14:paraId="7C5787B3" w14:textId="77777777" w:rsidR="00444DEE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Algoritm clinic și 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>tehnolog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ic de realizare a protezărilor fixe în implantarea imediată asistate robotizat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 in si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tuaț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>ii clinice particulare</w:t>
            </w:r>
          </w:p>
          <w:p w14:paraId="44FDE7D2" w14:textId="77777777" w:rsidR="00267325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Algoritm clinic și 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tehnologic de realizare a proteză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rilor mobile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 în implantarea imediată asistate robotizat in si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tuaț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ii clinice particulare</w:t>
            </w:r>
          </w:p>
          <w:p w14:paraId="5BB33EA0" w14:textId="7CF996EB" w:rsidR="00444DEE" w:rsidRPr="00C66567" w:rsidRDefault="00267325" w:rsidP="00C6656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C33C7B" w:rsidRPr="00C6656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pensarizarea pacienților cu 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protezare 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prin sisteme robotizate în implantarea imediată în situaț</w:t>
            </w:r>
            <w:r w:rsidR="00444DEE" w:rsidRPr="00C66567">
              <w:rPr>
                <w:rFonts w:ascii="Times New Roman" w:hAnsi="Times New Roman" w:cs="Times New Roman"/>
                <w:sz w:val="24"/>
                <w:szCs w:val="24"/>
              </w:rPr>
              <w:t>ii clinice particulare</w:t>
            </w:r>
          </w:p>
        </w:tc>
      </w:tr>
      <w:tr w:rsidR="007D12A9" w:rsidRPr="00A1528A" w14:paraId="6C725104" w14:textId="77777777" w:rsidTr="00A1528A">
        <w:tc>
          <w:tcPr>
            <w:tcW w:w="2610" w:type="dxa"/>
          </w:tcPr>
          <w:p w14:paraId="07D02E9A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Bibliografia</w:t>
            </w:r>
          </w:p>
        </w:tc>
        <w:tc>
          <w:tcPr>
            <w:tcW w:w="7920" w:type="dxa"/>
          </w:tcPr>
          <w:p w14:paraId="1A9031C0" w14:textId="79F359AF" w:rsidR="00614120" w:rsidRPr="00C66567" w:rsidRDefault="00B97422" w:rsidP="00C66567">
            <w:pPr>
              <w:pStyle w:val="ListParagraph"/>
              <w:numPr>
                <w:ilvl w:val="0"/>
                <w:numId w:val="13"/>
              </w:num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Protetică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Dentară</w:t>
            </w:r>
            <w:proofErr w:type="spellEnd"/>
            <w:r w:rsidR="00614120"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50424A"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coordonator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Forna</w:t>
            </w:r>
            <w:proofErr w:type="spellEnd"/>
            <w:r w:rsidR="00D557F1"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N.C.</w:t>
            </w:r>
            <w:r w:rsidR="00614120"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Editura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Enciclopedică</w:t>
            </w:r>
            <w:r w:rsidR="00614120"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,2011 ISBN 978-973-45-0634-7</w:t>
            </w:r>
          </w:p>
          <w:p w14:paraId="25D3BB7B" w14:textId="77777777" w:rsidR="00796405" w:rsidRPr="00C66567" w:rsidRDefault="000A2DAB" w:rsidP="00C66567">
            <w:pPr>
              <w:pStyle w:val="Heading1"/>
              <w:numPr>
                <w:ilvl w:val="0"/>
                <w:numId w:val="13"/>
              </w:numPr>
              <w:spacing w:before="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color w:val="333333"/>
                <w:spacing w:val="5"/>
                <w:sz w:val="24"/>
                <w:szCs w:val="24"/>
                <w:lang w:val="en-US"/>
              </w:rPr>
            </w:pPr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 xml:space="preserve">Atlas of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>Immediate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>Dental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 xml:space="preserve"> Implant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>Loading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pacing w:val="5"/>
                <w:sz w:val="24"/>
                <w:szCs w:val="24"/>
              </w:rPr>
              <w:t xml:space="preserve">, </w:t>
            </w:r>
            <w:r w:rsidRPr="00C66567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Editors: 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4"/>
                <w:szCs w:val="24"/>
                <w:lang w:val="en-US"/>
              </w:rPr>
              <w:t>Peñarrocha-Diago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, Miguel, 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4"/>
                <w:szCs w:val="24"/>
                <w:lang w:val="en-US"/>
              </w:rPr>
              <w:t>Covani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, Ugo, 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333333"/>
                <w:sz w:val="24"/>
                <w:szCs w:val="24"/>
                <w:lang w:val="en-US"/>
              </w:rPr>
              <w:t>Cuadrado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Luis (Eds.), 2019, </w:t>
            </w:r>
            <w:r w:rsidRPr="00C66567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ISBN 978-3-030-05546-2</w:t>
            </w:r>
          </w:p>
          <w:p w14:paraId="65D13DF3" w14:textId="77777777" w:rsidR="00796405" w:rsidRPr="00C66567" w:rsidRDefault="0050424A" w:rsidP="00C66567">
            <w:pPr>
              <w:pStyle w:val="Heading1"/>
              <w:numPr>
                <w:ilvl w:val="0"/>
                <w:numId w:val="13"/>
              </w:numPr>
              <w:spacing w:before="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color w:val="333333"/>
                <w:spacing w:val="5"/>
                <w:sz w:val="24"/>
                <w:szCs w:val="24"/>
                <w:lang w:val="en-US"/>
              </w:rPr>
            </w:pP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Misch's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Contemporary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Implant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Dentistry</w:t>
            </w:r>
            <w:proofErr w:type="spellEnd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,</w:t>
            </w:r>
            <w:r w:rsidR="000A2DAB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4th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Edition</w:t>
            </w:r>
            <w:proofErr w:type="spellEnd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Carl </w:t>
            </w:r>
            <w:proofErr w:type="spellStart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Misch</w:t>
            </w:r>
            <w:proofErr w:type="spellEnd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,</w:t>
            </w:r>
            <w:r w:rsidR="00B97422" w:rsidRPr="00C665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Randolph </w:t>
            </w:r>
            <w:proofErr w:type="spellStart"/>
            <w:r w:rsidR="00B97422" w:rsidRPr="00C665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Resnik</w:t>
            </w:r>
            <w:proofErr w:type="spellEnd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,</w:t>
            </w:r>
            <w:r w:rsidR="000A2DAB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Editura </w:t>
            </w:r>
            <w:proofErr w:type="spellStart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Mosby</w:t>
            </w:r>
            <w:proofErr w:type="spellEnd"/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2020, </w:t>
            </w:r>
            <w:r w:rsidR="00B97422" w:rsidRPr="00C66567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  <w:t>ISBN:</w:t>
            </w:r>
            <w:r w:rsidR="00B97422" w:rsidRPr="00C665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9780323391559</w:t>
            </w:r>
          </w:p>
          <w:p w14:paraId="5898794C" w14:textId="0D38A0C3" w:rsidR="007D12A9" w:rsidRPr="00C66567" w:rsidRDefault="00614120" w:rsidP="00C66567">
            <w:pPr>
              <w:pStyle w:val="Heading1"/>
              <w:numPr>
                <w:ilvl w:val="0"/>
                <w:numId w:val="13"/>
              </w:numPr>
              <w:spacing w:before="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color w:val="333333"/>
                <w:spacing w:val="5"/>
                <w:sz w:val="24"/>
                <w:szCs w:val="24"/>
                <w:lang w:val="en-US"/>
              </w:rPr>
            </w:pPr>
            <w:proofErr w:type="spellStart"/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Palacci</w:t>
            </w:r>
            <w:proofErr w:type="spellEnd"/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P</w:t>
            </w:r>
            <w:r w:rsidR="000A2DAB"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 Ericsson I</w:t>
            </w:r>
            <w:r w:rsidR="000A2DAB"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-  Esthetic Implant Dentistry: Soft and Hard Tissue </w:t>
            </w:r>
            <w:proofErr w:type="gramStart"/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Management,  </w:t>
            </w:r>
            <w:proofErr w:type="spellStart"/>
            <w:r w:rsidR="000A2DAB"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Editura</w:t>
            </w:r>
            <w:proofErr w:type="spellEnd"/>
            <w:proofErr w:type="gramEnd"/>
            <w:r w:rsidR="000A2DAB"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Quintessence, 2000</w:t>
            </w:r>
            <w:r w:rsidR="00D557F1" w:rsidRPr="00C6656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, </w:t>
            </w:r>
            <w:r w:rsidR="00D557F1" w:rsidRPr="00C66567">
              <w:rPr>
                <w:rFonts w:ascii="Times New Roman" w:eastAsia="Times New Roman" w:hAnsi="Times New Roman" w:cs="Times New Roman"/>
                <w:b w:val="0"/>
                <w:color w:val="111111"/>
                <w:sz w:val="24"/>
                <w:szCs w:val="24"/>
                <w:lang w:val="en-US"/>
              </w:rPr>
              <w:t>ISBN-13:</w:t>
            </w:r>
            <w:r w:rsidR="00D557F1" w:rsidRPr="00C66567">
              <w:rPr>
                <w:rFonts w:ascii="Times New Roman" w:eastAsia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D557F1" w:rsidRPr="00C66567">
              <w:rPr>
                <w:rFonts w:ascii="Times New Roman" w:eastAsia="Times New Roman" w:hAnsi="Times New Roman" w:cs="Times New Roman"/>
                <w:b w:val="0"/>
                <w:color w:val="111111"/>
                <w:sz w:val="24"/>
                <w:szCs w:val="24"/>
                <w:lang w:val="en-US"/>
              </w:rPr>
              <w:t>978-0867153927</w:t>
            </w:r>
          </w:p>
        </w:tc>
      </w:tr>
      <w:tr w:rsidR="007D12A9" w:rsidRPr="00A1528A" w14:paraId="58A2B5DC" w14:textId="77777777" w:rsidTr="00A1528A">
        <w:tc>
          <w:tcPr>
            <w:tcW w:w="2610" w:type="dxa"/>
          </w:tcPr>
          <w:p w14:paraId="789B02AE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14:paraId="24D1F45E" w14:textId="77777777" w:rsidR="0057388F" w:rsidRPr="00C66567" w:rsidRDefault="0057388F" w:rsidP="00C665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Competențe profesionale</w:t>
            </w:r>
          </w:p>
          <w:p w14:paraId="0C090990" w14:textId="03F49F94" w:rsidR="0057388F" w:rsidRPr="00C66567" w:rsidRDefault="0057388F" w:rsidP="00C665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Absolventul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va avea </w:t>
            </w:r>
            <w:proofErr w:type="spellStart"/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cunoștiințele</w:t>
            </w:r>
            <w:proofErr w:type="spellEnd"/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necesare pentru a elabora un diagnostic și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 in</w:t>
            </w:r>
            <w:r w:rsidR="00AB5CEA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vestigare-cercetare 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privind protezarea prin sisteme robotizate</w:t>
            </w:r>
          </w:p>
          <w:p w14:paraId="78DA572A" w14:textId="3ACB4356" w:rsidR="00ED0B5F" w:rsidRPr="00C66567" w:rsidRDefault="0057388F" w:rsidP="00C665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Absolven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tul </w:t>
            </w:r>
            <w:r w:rsidR="00C66567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va avea </w:t>
            </w:r>
            <w:proofErr w:type="spellStart"/>
            <w:r w:rsidR="00C66567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cunoștiințele</w:t>
            </w:r>
            <w:proofErr w:type="spellEnd"/>
            <w:r w:rsidR="00C66567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necesare pentru a</w:t>
            </w:r>
            <w:r w:rsidR="00AB5CEA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orienta un plan de tratame</w:t>
            </w:r>
            <w:r w:rsidR="00C66567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nt ș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realiza o terapie adecvată, individualizată în urma evaluă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rii corecte, multidisciplinare (radiologic, status medical general), </w:t>
            </w:r>
            <w:r w:rsidR="00C66567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 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examină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rii </w:t>
            </w: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clinice ș</w:t>
            </w:r>
            <w:r w:rsidR="00ED0B5F"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 paraclinice.</w:t>
            </w:r>
          </w:p>
          <w:p w14:paraId="1DEE157A" w14:textId="77777777" w:rsidR="00ED0B5F" w:rsidRPr="00C66567" w:rsidRDefault="00ED0B5F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</w:p>
          <w:p w14:paraId="469884F5" w14:textId="5B493E10" w:rsidR="0057388F" w:rsidRPr="00C66567" w:rsidRDefault="0057388F" w:rsidP="00C665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Competențe transversale</w:t>
            </w:r>
          </w:p>
          <w:p w14:paraId="6640A264" w14:textId="79881BCA" w:rsidR="007D12A9" w:rsidRPr="00C66567" w:rsidRDefault="0057388F" w:rsidP="00C665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bsolventul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cursului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masterat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domeniul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protezării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asistate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cu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sisteme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robotizate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în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implantarea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imediată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va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putea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interpreta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și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evalua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critic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rezultatele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obținute</w:t>
            </w:r>
            <w:proofErr w:type="spellEnd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formulâ</w:t>
            </w:r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nd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variante </w:t>
            </w:r>
            <w:r w:rsidR="00AB5CEA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interpretative pe </w:t>
            </w:r>
            <w:proofErr w:type="spellStart"/>
            <w:r w:rsidR="00AB5CEA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baza</w:t>
            </w:r>
            <w:proofErr w:type="spellEnd"/>
            <w:r w:rsidR="00AB5CEA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AB5CEA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argumen</w:t>
            </w:r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te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contraargumente</w:t>
            </w:r>
            <w:proofErr w:type="spellEnd"/>
            <w:r w:rsidR="00796405" w:rsidRPr="00C6656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</w:t>
            </w:r>
          </w:p>
        </w:tc>
      </w:tr>
      <w:tr w:rsidR="007D12A9" w:rsidRPr="00A1528A" w14:paraId="5D1513EC" w14:textId="77777777" w:rsidTr="00A1528A">
        <w:tc>
          <w:tcPr>
            <w:tcW w:w="2610" w:type="dxa"/>
          </w:tcPr>
          <w:p w14:paraId="7527A976" w14:textId="259883A8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14:paraId="0D9D0D54" w14:textId="3B9F148A" w:rsidR="007D12A9" w:rsidRPr="00C66567" w:rsidRDefault="000A2DAB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l de predare utilizează prezentări multimedia în sistem interactiv, cu analize și dezbateri pe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 xml:space="preserve"> caz</w:t>
            </w:r>
            <w:r w:rsidRPr="00C66567">
              <w:rPr>
                <w:rFonts w:ascii="Times New Roman" w:hAnsi="Times New Roman" w:cs="Times New Roman"/>
                <w:sz w:val="24"/>
                <w:szCs w:val="24"/>
              </w:rPr>
              <w:t>uri clinice</w:t>
            </w:r>
          </w:p>
        </w:tc>
      </w:tr>
      <w:tr w:rsidR="007D12A9" w:rsidRPr="00A1528A" w14:paraId="5AA58863" w14:textId="77777777" w:rsidTr="00A1528A">
        <w:tc>
          <w:tcPr>
            <w:tcW w:w="2610" w:type="dxa"/>
          </w:tcPr>
          <w:p w14:paraId="0CAA3EB9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14:paraId="7A34E797" w14:textId="20C58CE6" w:rsidR="007D12A9" w:rsidRPr="00C66567" w:rsidRDefault="00ED0B5F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Prof.Univ.</w:t>
            </w:r>
            <w:proofErr w:type="gramStart"/>
            <w:r w:rsidRPr="00C66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Dr.Norina</w:t>
            </w:r>
            <w:proofErr w:type="spellEnd"/>
            <w:proofErr w:type="gramEnd"/>
            <w:r w:rsidRPr="00C66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Forna</w:t>
            </w:r>
            <w:proofErr w:type="spellEnd"/>
            <w:r w:rsidR="007D12A9" w:rsidRPr="00C665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D12A9" w:rsidRPr="00A1528A" w14:paraId="502329BD" w14:textId="77777777" w:rsidTr="00A1528A">
        <w:tc>
          <w:tcPr>
            <w:tcW w:w="2610" w:type="dxa"/>
          </w:tcPr>
          <w:p w14:paraId="1B6E139C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14:paraId="68F312BF" w14:textId="7DB6ED97" w:rsidR="007D12A9" w:rsidRPr="00C66567" w:rsidRDefault="00C66567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14:paraId="4168A408" w14:textId="77777777" w:rsidTr="00A1528A">
        <w:tc>
          <w:tcPr>
            <w:tcW w:w="2610" w:type="dxa"/>
          </w:tcPr>
          <w:p w14:paraId="70051744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14:paraId="624B4B70" w14:textId="77777777" w:rsidR="007D12A9" w:rsidRPr="00C66567" w:rsidRDefault="00AB5CEA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Implantare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imediată</w:t>
            </w:r>
            <w:proofErr w:type="spellEnd"/>
          </w:p>
          <w:p w14:paraId="14CF59D0" w14:textId="77777777" w:rsidR="00AB5CEA" w:rsidRPr="00C66567" w:rsidRDefault="00AB5CEA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Sisteme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robotizate</w:t>
            </w:r>
            <w:proofErr w:type="spellEnd"/>
          </w:p>
          <w:p w14:paraId="0E5A8338" w14:textId="4E52840C" w:rsidR="00AB5CEA" w:rsidRPr="00C66567" w:rsidRDefault="00AB5CEA" w:rsidP="00C665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Protezare</w:t>
            </w:r>
            <w:proofErr w:type="spellEnd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C6656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implante</w:t>
            </w:r>
            <w:proofErr w:type="spellEnd"/>
          </w:p>
        </w:tc>
      </w:tr>
    </w:tbl>
    <w:p w14:paraId="66699295" w14:textId="71B52B7E"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61451" w14:textId="77777777" w:rsidR="00551618" w:rsidRDefault="00551618" w:rsidP="003620AC">
      <w:pPr>
        <w:spacing w:line="240" w:lineRule="auto"/>
      </w:pPr>
      <w:r>
        <w:separator/>
      </w:r>
    </w:p>
  </w:endnote>
  <w:endnote w:type="continuationSeparator" w:id="0">
    <w:p w14:paraId="27FBFBAF" w14:textId="77777777" w:rsidR="00551618" w:rsidRDefault="0055161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2AE1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1A24414" wp14:editId="291A9666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425BBC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73CFD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551618">
                            <w:fldChar w:fldCharType="begin"/>
                          </w:r>
                          <w:r w:rsidR="00551618">
                            <w:instrText xml:space="preserve"> NUMPAGES   \* MERGEFORMAT </w:instrText>
                          </w:r>
                          <w:r w:rsidR="00551618">
                            <w:fldChar w:fldCharType="separate"/>
                          </w:r>
                          <w:r w:rsidR="00873CFD">
                            <w:rPr>
                              <w:noProof/>
                            </w:rPr>
                            <w:t>2</w:t>
                          </w:r>
                          <w:r w:rsidR="0055161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24414" id="_x0000_t202" coordsize="21600,21600" o:spt="202" path="m0,0l0,21600,21600,21600,21600,0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" filled="f" stroked="f" strokeweight=".5pt">
              <v:textbox inset="0,0,0,0">
                <w:txbxContent>
                  <w:p w14:paraId="62425BBC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73CFD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551618">
                      <w:fldChar w:fldCharType="begin"/>
                    </w:r>
                    <w:r w:rsidR="00551618">
                      <w:instrText xml:space="preserve"> NUMPAGES   \* MERGEFORMAT </w:instrText>
                    </w:r>
                    <w:r w:rsidR="00551618">
                      <w:fldChar w:fldCharType="separate"/>
                    </w:r>
                    <w:r w:rsidR="00873CFD">
                      <w:rPr>
                        <w:noProof/>
                      </w:rPr>
                      <w:t>2</w:t>
                    </w:r>
                    <w:r w:rsidR="0055161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7459F" w14:textId="77777777"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0D3850E0" wp14:editId="448355C0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7D7F50" wp14:editId="528A14BA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1BC97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73CF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873CF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D7F50" id="_x0000_t202" coordsize="21600,21600" o:spt="202" path="m0,0l0,21600,21600,21600,21600,0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" filled="f" stroked="f" strokeweight=".5pt">
              <v:textbox inset="0,0,0,0">
                <w:txbxContent>
                  <w:p w14:paraId="7411BC97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73CF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873CF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649F65E" wp14:editId="2E7D42F9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67F2799" wp14:editId="271EC398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5C7D0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2A5F5C51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14:paraId="27655C87" w14:textId="77777777"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69B7D5B" w14:textId="77777777"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F2799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" filled="f" stroked="f" strokeweight=".5pt">
              <v:textbox inset="0,0,0,0">
                <w:txbxContent>
                  <w:p w14:paraId="3ED5C7D0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2A5F5C51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14:paraId="27655C87" w14:textId="77777777"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69B7D5B" w14:textId="77777777"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14DD9" w14:textId="77777777" w:rsidR="00551618" w:rsidRDefault="00551618" w:rsidP="003620AC">
      <w:pPr>
        <w:spacing w:line="240" w:lineRule="auto"/>
      </w:pPr>
      <w:r>
        <w:separator/>
      </w:r>
    </w:p>
  </w:footnote>
  <w:footnote w:type="continuationSeparator" w:id="0">
    <w:p w14:paraId="2EFA5A79" w14:textId="77777777" w:rsidR="00551618" w:rsidRDefault="00551618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4B70C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7C088671" wp14:editId="6E1A908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C26EE59" wp14:editId="4C92907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E088FC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6EE59" id="_x0000_t202" coordsize="21600,21600" o:spt="202" path="m0,0l0,21600,21600,21600,21600,0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" filled="f" stroked="f" strokeweight=".5pt">
              <v:textbox inset="0,0,0,0">
                <w:txbxContent>
                  <w:p w14:paraId="18E088FC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DBC1D2A" wp14:editId="24B78D21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85A77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27435455" w14:textId="77777777" w:rsidR="003620AC" w:rsidRPr="000F6B2B" w:rsidRDefault="00551618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C1D2A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" filled="f" stroked="f" strokeweight=".5pt">
              <v:textbox inset="0,0,0,0">
                <w:txbxContent>
                  <w:p w14:paraId="3EC85A77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27435455" w14:textId="77777777" w:rsidR="003620AC" w:rsidRPr="000F6B2B" w:rsidRDefault="00551618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30ADFFA9" wp14:editId="1E35B39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5671"/>
    <w:multiLevelType w:val="hybridMultilevel"/>
    <w:tmpl w:val="F26E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1D51"/>
    <w:multiLevelType w:val="hybridMultilevel"/>
    <w:tmpl w:val="CBE0F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6F5930"/>
    <w:multiLevelType w:val="hybridMultilevel"/>
    <w:tmpl w:val="33F6E0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00948"/>
    <w:multiLevelType w:val="hybridMultilevel"/>
    <w:tmpl w:val="A0E4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8E5BA1"/>
    <w:multiLevelType w:val="hybridMultilevel"/>
    <w:tmpl w:val="0AD02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C098F"/>
    <w:multiLevelType w:val="multilevel"/>
    <w:tmpl w:val="A58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0C9"/>
    <w:rsid w:val="00006C1E"/>
    <w:rsid w:val="000104FD"/>
    <w:rsid w:val="00017AEA"/>
    <w:rsid w:val="00025E66"/>
    <w:rsid w:val="000265AB"/>
    <w:rsid w:val="00062386"/>
    <w:rsid w:val="000A2DAB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1F6067"/>
    <w:rsid w:val="002165F1"/>
    <w:rsid w:val="00231178"/>
    <w:rsid w:val="0025572C"/>
    <w:rsid w:val="00267325"/>
    <w:rsid w:val="002934EF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44DEE"/>
    <w:rsid w:val="004838BF"/>
    <w:rsid w:val="004846AF"/>
    <w:rsid w:val="00487FE0"/>
    <w:rsid w:val="0049528C"/>
    <w:rsid w:val="00495EB6"/>
    <w:rsid w:val="004B712F"/>
    <w:rsid w:val="0050424A"/>
    <w:rsid w:val="00515E80"/>
    <w:rsid w:val="00551618"/>
    <w:rsid w:val="005554EC"/>
    <w:rsid w:val="00567187"/>
    <w:rsid w:val="0057272D"/>
    <w:rsid w:val="0057388F"/>
    <w:rsid w:val="00577576"/>
    <w:rsid w:val="005E421E"/>
    <w:rsid w:val="005F0B70"/>
    <w:rsid w:val="006041E7"/>
    <w:rsid w:val="00607991"/>
    <w:rsid w:val="00614120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579C5"/>
    <w:rsid w:val="0078171F"/>
    <w:rsid w:val="00796405"/>
    <w:rsid w:val="007D12A9"/>
    <w:rsid w:val="0085644A"/>
    <w:rsid w:val="00873CFD"/>
    <w:rsid w:val="0087482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C6BEB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B5CEA"/>
    <w:rsid w:val="00AC0143"/>
    <w:rsid w:val="00AC0DE9"/>
    <w:rsid w:val="00AF6817"/>
    <w:rsid w:val="00B0654E"/>
    <w:rsid w:val="00B10314"/>
    <w:rsid w:val="00B3077C"/>
    <w:rsid w:val="00B338E7"/>
    <w:rsid w:val="00B45F65"/>
    <w:rsid w:val="00B97422"/>
    <w:rsid w:val="00BB08CD"/>
    <w:rsid w:val="00BD4B38"/>
    <w:rsid w:val="00BE76C0"/>
    <w:rsid w:val="00C3151C"/>
    <w:rsid w:val="00C33C7B"/>
    <w:rsid w:val="00C37DCE"/>
    <w:rsid w:val="00C66567"/>
    <w:rsid w:val="00C772DD"/>
    <w:rsid w:val="00C77790"/>
    <w:rsid w:val="00CA74B5"/>
    <w:rsid w:val="00CE2A33"/>
    <w:rsid w:val="00CE54F3"/>
    <w:rsid w:val="00D2425D"/>
    <w:rsid w:val="00D33C17"/>
    <w:rsid w:val="00D557F1"/>
    <w:rsid w:val="00D9056B"/>
    <w:rsid w:val="00DB3BFA"/>
    <w:rsid w:val="00DD2FFE"/>
    <w:rsid w:val="00DE73E9"/>
    <w:rsid w:val="00E846BB"/>
    <w:rsid w:val="00EB0691"/>
    <w:rsid w:val="00EB5461"/>
    <w:rsid w:val="00ED0B5F"/>
    <w:rsid w:val="00ED7093"/>
    <w:rsid w:val="00EE6F2E"/>
    <w:rsid w:val="00F13F2F"/>
    <w:rsid w:val="00F172E4"/>
    <w:rsid w:val="00F60AB1"/>
    <w:rsid w:val="00F617E5"/>
    <w:rsid w:val="00F722E0"/>
    <w:rsid w:val="00FA63D6"/>
    <w:rsid w:val="00FD399D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5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iasi.ro" TargetMode="External"/><Relationship Id="rId2" Type="http://schemas.openxmlformats.org/officeDocument/2006/relationships/hyperlink" Target="http://www.umfiasi.ro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MACCJ7WAEWV6-154108212-1035</_dlc_DocId>
    <_dlc_DocIdUrl xmlns="4c155583-69f9-458b-843e-56574a4bdc09">
      <Url>https://www.umfiasi.ro/ro/academic/programe-de-studii/licenta/_layouts/15/DocIdRedir.aspx?ID=MACCJ7WAEWV6-154108212-1035</Url>
      <Description>MACCJ7WAEWV6-154108212-1035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005885-CE4B-4FFB-958F-CEB311BB546C}"/>
</file>

<file path=customXml/itemProps2.xml><?xml version="1.0" encoding="utf-8"?>
<ds:datastoreItem xmlns:ds="http://schemas.openxmlformats.org/officeDocument/2006/customXml" ds:itemID="{A766A3B9-971B-C245-8C78-B5DE71492650}"/>
</file>

<file path=customXml/itemProps3.xml><?xml version="1.0" encoding="utf-8"?>
<ds:datastoreItem xmlns:ds="http://schemas.openxmlformats.org/officeDocument/2006/customXml" ds:itemID="{E17E22CC-D77B-4464-8C24-58427176E132}"/>
</file>

<file path=customXml/itemProps4.xml><?xml version="1.0" encoding="utf-8"?>
<ds:datastoreItem xmlns:ds="http://schemas.openxmlformats.org/officeDocument/2006/customXml" ds:itemID="{FF8792A3-756F-47F1-8A2A-9F7A809B26E9}"/>
</file>

<file path=customXml/itemProps5.xml><?xml version="1.0" encoding="utf-8"?>
<ds:datastoreItem xmlns:ds="http://schemas.openxmlformats.org/officeDocument/2006/customXml" ds:itemID="{52ECDE8F-A6C8-4433-84FF-6B3DBFA55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454</Words>
  <Characters>2588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UMF, Rectorat</vt:lpstr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Microsoft Office User</cp:lastModifiedBy>
  <cp:revision>9</cp:revision>
  <cp:lastPrinted>2017-03-06T10:04:00Z</cp:lastPrinted>
  <dcterms:created xsi:type="dcterms:W3CDTF">2020-05-10T17:13:00Z</dcterms:created>
  <dcterms:modified xsi:type="dcterms:W3CDTF">2020-05-10T18:45:00Z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19a60d54-8a08-4699-b341-553ee6e71f74</vt:lpwstr>
  </property>
</Properties>
</file>