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45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511"/>
      </w:tblGrid>
      <w:tr w:rsidR="00784CC1" w:rsidRPr="004E1DD2" w14:paraId="1EDC1DF5" w14:textId="77777777" w:rsidTr="007A7C8C">
        <w:tc>
          <w:tcPr>
            <w:tcW w:w="3119" w:type="dxa"/>
          </w:tcPr>
          <w:p w14:paraId="4AD85354" w14:textId="77777777" w:rsidR="00784CC1" w:rsidRPr="004E1DD2" w:rsidRDefault="00784CC1" w:rsidP="007A7C8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val="it-IT"/>
              </w:rPr>
            </w:pPr>
            <w:r w:rsidRPr="004E1DD2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val="it-IT"/>
              </w:rPr>
              <w:t>Item-uri</w:t>
            </w:r>
          </w:p>
        </w:tc>
        <w:tc>
          <w:tcPr>
            <w:tcW w:w="6511" w:type="dxa"/>
          </w:tcPr>
          <w:p w14:paraId="68018F1C" w14:textId="77777777" w:rsidR="00784CC1" w:rsidRPr="004E1DD2" w:rsidRDefault="00784CC1" w:rsidP="007A7C8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val="it-IT"/>
              </w:rPr>
            </w:pPr>
            <w:r w:rsidRPr="004E1DD2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val="it-IT"/>
              </w:rPr>
              <w:t>Cerinţe</w:t>
            </w:r>
          </w:p>
        </w:tc>
      </w:tr>
      <w:tr w:rsidR="00FE77BE" w:rsidRPr="004E1DD2" w14:paraId="30EAE849" w14:textId="77777777" w:rsidTr="004E1DD2">
        <w:trPr>
          <w:trHeight w:val="380"/>
        </w:trPr>
        <w:tc>
          <w:tcPr>
            <w:tcW w:w="3119" w:type="dxa"/>
          </w:tcPr>
          <w:p w14:paraId="35AAD213" w14:textId="5831CF28" w:rsidR="00FE77BE" w:rsidRPr="004E1DD2" w:rsidRDefault="004E1DD2" w:rsidP="007A7C8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  <w:lang w:val="fr-FR"/>
              </w:rPr>
              <w:t>Titre du cour</w:t>
            </w:r>
            <w:bookmarkStart w:id="0" w:name="_GoBack"/>
            <w:bookmarkEnd w:id="0"/>
          </w:p>
        </w:tc>
        <w:tc>
          <w:tcPr>
            <w:tcW w:w="6511" w:type="dxa"/>
          </w:tcPr>
          <w:p w14:paraId="7549F28C" w14:textId="3817F302" w:rsidR="00FE77BE" w:rsidRPr="004E1DD2" w:rsidRDefault="008C5763" w:rsidP="007A7C8C">
            <w:pPr>
              <w:spacing w:line="240" w:lineRule="auto"/>
              <w:ind w:right="-192"/>
              <w:rPr>
                <w:rFonts w:ascii="Times New Roman" w:hAnsi="Times New Roman" w:cs="Times New Roman"/>
                <w:b/>
                <w:szCs w:val="20"/>
                <w:lang w:val="fr-FR"/>
              </w:rPr>
            </w:pPr>
            <w:r w:rsidRPr="004E1DD2">
              <w:rPr>
                <w:rFonts w:ascii="Times New Roman" w:hAnsi="Times New Roman" w:cs="Times New Roman"/>
                <w:b/>
                <w:szCs w:val="20"/>
                <w:lang w:val="fr-FR"/>
              </w:rPr>
              <w:t>Pathologies de la muqueuse buccale en dentisterie</w:t>
            </w:r>
          </w:p>
        </w:tc>
      </w:tr>
      <w:tr w:rsidR="00FE77BE" w:rsidRPr="004E1DD2" w14:paraId="5FDF8E08" w14:textId="77777777" w:rsidTr="007A7C8C">
        <w:tc>
          <w:tcPr>
            <w:tcW w:w="3119" w:type="dxa"/>
          </w:tcPr>
          <w:p w14:paraId="6628BF79" w14:textId="355C5CD0" w:rsidR="00FE77BE" w:rsidRPr="004E1DD2" w:rsidRDefault="00FE77BE" w:rsidP="007A7C8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Cs w:val="20"/>
                <w:lang w:val="fr-FR"/>
              </w:rPr>
            </w:pPr>
            <w:r w:rsidRPr="004E1DD2">
              <w:rPr>
                <w:rFonts w:ascii="Times New Roman" w:hAnsi="Times New Roman" w:cs="Times New Roman"/>
                <w:b/>
                <w:bCs/>
                <w:szCs w:val="20"/>
                <w:lang w:val="fr-FR"/>
              </w:rPr>
              <w:t>Objectif</w:t>
            </w:r>
          </w:p>
        </w:tc>
        <w:tc>
          <w:tcPr>
            <w:tcW w:w="6511" w:type="dxa"/>
          </w:tcPr>
          <w:p w14:paraId="27ABDC71" w14:textId="77777777" w:rsidR="008C5763" w:rsidRPr="004E1DD2" w:rsidRDefault="008C5763" w:rsidP="008C5763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Cs w:val="20"/>
                <w:lang w:val="fr-FR"/>
              </w:rPr>
            </w:pPr>
            <w:r w:rsidRPr="004E1DD2">
              <w:rPr>
                <w:rFonts w:ascii="Times New Roman" w:hAnsi="Times New Roman" w:cs="Times New Roman"/>
                <w:szCs w:val="20"/>
                <w:lang w:val="fr-FR"/>
              </w:rPr>
              <w:t>Acquisition de compétences cliniques pour un examen préliminaire avant diverses manœuvres dentaires pour établir l'attitude thérapeutique optimale ou pour guider le diagnostic dans les principales conditions morbides avec manifestations buccales.</w:t>
            </w:r>
          </w:p>
          <w:p w14:paraId="4446816A" w14:textId="1CE676E8" w:rsidR="00FE77BE" w:rsidRPr="004E1DD2" w:rsidRDefault="008C5763" w:rsidP="007A7C8C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Cs w:val="20"/>
                <w:lang w:val="fr-BE"/>
              </w:rPr>
            </w:pPr>
            <w:r w:rsidRPr="004E1DD2">
              <w:rPr>
                <w:rFonts w:ascii="Times New Roman" w:hAnsi="Times New Roman" w:cs="Times New Roman"/>
                <w:szCs w:val="20"/>
                <w:lang w:val="fr-FR"/>
              </w:rPr>
              <w:t>Orientation thérapeutique de première ligne dans les principales pathologies morbides affectant la muqueuse buccale</w:t>
            </w:r>
          </w:p>
        </w:tc>
      </w:tr>
      <w:tr w:rsidR="00FE77BE" w:rsidRPr="004E1DD2" w14:paraId="03B073BA" w14:textId="77777777" w:rsidTr="007A7C8C">
        <w:tc>
          <w:tcPr>
            <w:tcW w:w="3119" w:type="dxa"/>
          </w:tcPr>
          <w:p w14:paraId="1E58B089" w14:textId="77777777" w:rsidR="00FE77BE" w:rsidRPr="004E1DD2" w:rsidRDefault="00FE77BE" w:rsidP="007A7C8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Cs w:val="20"/>
                <w:lang w:val="fr-FR"/>
              </w:rPr>
            </w:pPr>
            <w:r w:rsidRPr="004E1DD2">
              <w:rPr>
                <w:rFonts w:ascii="Times New Roman" w:hAnsi="Times New Roman" w:cs="Times New Roman"/>
                <w:b/>
                <w:bCs/>
                <w:szCs w:val="20"/>
                <w:lang w:val="fr-FR"/>
              </w:rPr>
              <w:t xml:space="preserve">Group ciblé </w:t>
            </w:r>
          </w:p>
        </w:tc>
        <w:tc>
          <w:tcPr>
            <w:tcW w:w="6511" w:type="dxa"/>
          </w:tcPr>
          <w:p w14:paraId="4B793343" w14:textId="4C0CD73A" w:rsidR="00FE77BE" w:rsidRPr="004E1DD2" w:rsidRDefault="008C5763" w:rsidP="007A7C8C">
            <w:pPr>
              <w:spacing w:line="240" w:lineRule="auto"/>
              <w:jc w:val="both"/>
              <w:rPr>
                <w:rFonts w:ascii="Times New Roman" w:hAnsi="Times New Roman" w:cs="Times New Roman"/>
                <w:szCs w:val="20"/>
                <w:lang w:val="it-IT"/>
              </w:rPr>
            </w:pPr>
            <w:r w:rsidRPr="004E1DD2">
              <w:rPr>
                <w:rFonts w:ascii="Times New Roman" w:hAnsi="Times New Roman" w:cs="Times New Roman"/>
                <w:szCs w:val="20"/>
                <w:lang w:val="it-IT"/>
              </w:rPr>
              <w:t>Medicine Dentaire Annee II</w:t>
            </w:r>
          </w:p>
        </w:tc>
      </w:tr>
      <w:tr w:rsidR="00FE77BE" w:rsidRPr="004E1DD2" w14:paraId="3340FA9D" w14:textId="77777777" w:rsidTr="007A7C8C">
        <w:tc>
          <w:tcPr>
            <w:tcW w:w="3119" w:type="dxa"/>
          </w:tcPr>
          <w:p w14:paraId="235446A4" w14:textId="77777777" w:rsidR="00FE77BE" w:rsidRPr="004E1DD2" w:rsidRDefault="00FE77BE" w:rsidP="007A7C8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4E1DD2">
              <w:rPr>
                <w:rFonts w:ascii="Times New Roman" w:hAnsi="Times New Roman" w:cs="Times New Roman"/>
                <w:b/>
                <w:bCs/>
                <w:szCs w:val="20"/>
                <w:lang w:val="fr-FR"/>
              </w:rPr>
              <w:t>Participants</w:t>
            </w:r>
          </w:p>
        </w:tc>
        <w:tc>
          <w:tcPr>
            <w:tcW w:w="6511" w:type="dxa"/>
          </w:tcPr>
          <w:p w14:paraId="7326D186" w14:textId="0D140D59" w:rsidR="00FE77BE" w:rsidRPr="004E1DD2" w:rsidRDefault="00FE77BE" w:rsidP="007A7C8C">
            <w:pPr>
              <w:spacing w:line="240" w:lineRule="auto"/>
              <w:jc w:val="both"/>
              <w:rPr>
                <w:rFonts w:ascii="Times New Roman" w:hAnsi="Times New Roman" w:cs="Times New Roman"/>
                <w:szCs w:val="20"/>
                <w:lang w:val="pt-BR"/>
              </w:rPr>
            </w:pPr>
            <w:r w:rsidRPr="004E1DD2">
              <w:rPr>
                <w:rFonts w:ascii="Times New Roman" w:hAnsi="Times New Roman" w:cs="Times New Roman"/>
                <w:szCs w:val="20"/>
                <w:lang w:val="pt-BR"/>
              </w:rPr>
              <w:t>Număr minimum 30; maximum acceptat 70</w:t>
            </w:r>
          </w:p>
        </w:tc>
      </w:tr>
      <w:tr w:rsidR="00FE77BE" w:rsidRPr="004E1DD2" w14:paraId="010FCBD3" w14:textId="77777777" w:rsidTr="007A7C8C">
        <w:tc>
          <w:tcPr>
            <w:tcW w:w="3119" w:type="dxa"/>
          </w:tcPr>
          <w:p w14:paraId="5EDB3977" w14:textId="77777777" w:rsidR="00FE77BE" w:rsidRPr="004E1DD2" w:rsidRDefault="00FE77BE" w:rsidP="007A7C8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Cs w:val="20"/>
                <w:lang w:val="fr-FR"/>
              </w:rPr>
            </w:pPr>
            <w:r w:rsidRPr="004E1DD2">
              <w:rPr>
                <w:rFonts w:ascii="Times New Roman" w:hAnsi="Times New Roman" w:cs="Times New Roman"/>
                <w:b/>
                <w:bCs/>
                <w:szCs w:val="20"/>
                <w:lang w:val="fr-FR"/>
              </w:rPr>
              <w:t>Thématique proposée</w:t>
            </w:r>
          </w:p>
        </w:tc>
        <w:tc>
          <w:tcPr>
            <w:tcW w:w="6511" w:type="dxa"/>
          </w:tcPr>
          <w:p w14:paraId="0A2244EF" w14:textId="5FC97E10" w:rsidR="008C5763" w:rsidRPr="004E1DD2" w:rsidRDefault="008C5763" w:rsidP="008C5763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szCs w:val="20"/>
                <w:lang w:val="fr-FR"/>
              </w:rPr>
            </w:pPr>
            <w:proofErr w:type="spellStart"/>
            <w:r w:rsidRPr="004E1DD2">
              <w:rPr>
                <w:rFonts w:ascii="Times New Roman" w:hAnsi="Times New Roman" w:cs="Times New Roman"/>
                <w:szCs w:val="20"/>
                <w:lang w:val="fr-FR"/>
              </w:rPr>
              <w:t>Cheilites</w:t>
            </w:r>
            <w:proofErr w:type="spellEnd"/>
            <w:r w:rsidRPr="004E1DD2">
              <w:rPr>
                <w:rFonts w:ascii="Times New Roman" w:hAnsi="Times New Roman" w:cs="Times New Roman"/>
                <w:szCs w:val="20"/>
                <w:lang w:val="fr-FR"/>
              </w:rPr>
              <w:t xml:space="preserve"> (classification, étiologie, caractéristiques cliniques, diagnostic, traitement)</w:t>
            </w:r>
          </w:p>
          <w:p w14:paraId="5FBB2AE3" w14:textId="40FC8EAB" w:rsidR="008C5763" w:rsidRPr="004E1DD2" w:rsidRDefault="008C5763" w:rsidP="008C5763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szCs w:val="20"/>
                <w:lang w:val="fr-FR"/>
              </w:rPr>
            </w:pPr>
            <w:r w:rsidRPr="004E1DD2">
              <w:rPr>
                <w:rFonts w:ascii="Times New Roman" w:hAnsi="Times New Roman" w:cs="Times New Roman"/>
                <w:szCs w:val="20"/>
                <w:lang w:val="fr-FR"/>
              </w:rPr>
              <w:t>Glossites (classification, étiologie, caractéristiques cliniques, diagnostic, traitement)</w:t>
            </w:r>
          </w:p>
          <w:p w14:paraId="2A692ACC" w14:textId="4F491735" w:rsidR="008C5763" w:rsidRPr="004E1DD2" w:rsidRDefault="008C5763" w:rsidP="008C5763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szCs w:val="20"/>
                <w:lang w:val="fr-FR"/>
              </w:rPr>
            </w:pPr>
            <w:r w:rsidRPr="004E1DD2">
              <w:rPr>
                <w:rFonts w:ascii="Times New Roman" w:hAnsi="Times New Roman" w:cs="Times New Roman"/>
                <w:szCs w:val="20"/>
                <w:lang w:val="fr-FR"/>
              </w:rPr>
              <w:t>Gingivites (classification, étiologie, caractéristiques cliniques, diagnostic, traitement)</w:t>
            </w:r>
          </w:p>
          <w:p w14:paraId="1F9B8FE8" w14:textId="4D3B91EA" w:rsidR="008C5763" w:rsidRPr="004E1DD2" w:rsidRDefault="008C5763" w:rsidP="008C5763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szCs w:val="20"/>
                <w:lang w:val="fr-FR"/>
              </w:rPr>
            </w:pPr>
            <w:r w:rsidRPr="004E1DD2">
              <w:rPr>
                <w:rFonts w:ascii="Times New Roman" w:hAnsi="Times New Roman" w:cs="Times New Roman"/>
                <w:szCs w:val="20"/>
                <w:lang w:val="fr-FR"/>
              </w:rPr>
              <w:t>Manifestations orales iatrogènes</w:t>
            </w:r>
          </w:p>
          <w:p w14:paraId="2DEC68CF" w14:textId="221FE92B" w:rsidR="008C5763" w:rsidRPr="004E1DD2" w:rsidRDefault="008C5763" w:rsidP="008C5763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szCs w:val="20"/>
                <w:lang w:val="fr-FR"/>
              </w:rPr>
            </w:pPr>
            <w:r w:rsidRPr="004E1DD2">
              <w:rPr>
                <w:rFonts w:ascii="Times New Roman" w:hAnsi="Times New Roman" w:cs="Times New Roman"/>
                <w:szCs w:val="20"/>
                <w:lang w:val="fr-FR"/>
              </w:rPr>
              <w:t>Manifestations orales dans les maladies systémiques</w:t>
            </w:r>
          </w:p>
          <w:p w14:paraId="617DA982" w14:textId="11148DD0" w:rsidR="008C5763" w:rsidRPr="004E1DD2" w:rsidRDefault="008C5763" w:rsidP="008C5763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szCs w:val="20"/>
                <w:lang w:val="fr-FR"/>
              </w:rPr>
            </w:pPr>
            <w:r w:rsidRPr="004E1DD2">
              <w:rPr>
                <w:rFonts w:ascii="Times New Roman" w:hAnsi="Times New Roman" w:cs="Times New Roman"/>
                <w:szCs w:val="20"/>
                <w:lang w:val="fr-FR"/>
              </w:rPr>
              <w:t xml:space="preserve">Dysesthésie orale; </w:t>
            </w:r>
            <w:proofErr w:type="spellStart"/>
            <w:r w:rsidRPr="004E1DD2">
              <w:rPr>
                <w:rFonts w:ascii="Times New Roman" w:hAnsi="Times New Roman" w:cs="Times New Roman"/>
                <w:szCs w:val="20"/>
                <w:lang w:val="fr-FR"/>
              </w:rPr>
              <w:t>Mucite</w:t>
            </w:r>
            <w:proofErr w:type="spellEnd"/>
            <w:r w:rsidRPr="004E1DD2">
              <w:rPr>
                <w:rFonts w:ascii="Times New Roman" w:hAnsi="Times New Roman" w:cs="Times New Roman"/>
                <w:szCs w:val="20"/>
                <w:lang w:val="fr-FR"/>
              </w:rPr>
              <w:t xml:space="preserve"> buccale</w:t>
            </w:r>
          </w:p>
          <w:p w14:paraId="61D34520" w14:textId="537E5AAD" w:rsidR="00FE77BE" w:rsidRPr="004E1DD2" w:rsidRDefault="008C5763" w:rsidP="007A7C8C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szCs w:val="20"/>
                <w:lang w:val="fr-BE"/>
              </w:rPr>
            </w:pPr>
            <w:r w:rsidRPr="004E1DD2">
              <w:rPr>
                <w:rFonts w:ascii="Times New Roman" w:hAnsi="Times New Roman" w:cs="Times New Roman"/>
                <w:szCs w:val="20"/>
                <w:lang w:val="fr-FR"/>
              </w:rPr>
              <w:t>Algorithme de diagnostic des lésions blanches, érosives et rouges de la muqueuse buccale</w:t>
            </w:r>
          </w:p>
        </w:tc>
      </w:tr>
      <w:tr w:rsidR="00FE77BE" w:rsidRPr="004E1DD2" w14:paraId="05B238B2" w14:textId="77777777" w:rsidTr="007A7C8C">
        <w:tc>
          <w:tcPr>
            <w:tcW w:w="3119" w:type="dxa"/>
          </w:tcPr>
          <w:p w14:paraId="7F0D8E25" w14:textId="742693A4" w:rsidR="00FE77BE" w:rsidRPr="004E1DD2" w:rsidRDefault="00FE77BE" w:rsidP="007A7C8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Cs w:val="20"/>
                <w:lang w:val="fr-FR"/>
              </w:rPr>
            </w:pPr>
            <w:r w:rsidRPr="004E1DD2">
              <w:rPr>
                <w:rFonts w:ascii="Times New Roman" w:hAnsi="Times New Roman" w:cs="Times New Roman"/>
                <w:b/>
                <w:bCs/>
                <w:szCs w:val="20"/>
                <w:lang w:val="fr-FR"/>
              </w:rPr>
              <w:t>Bibliographie</w:t>
            </w:r>
          </w:p>
        </w:tc>
        <w:tc>
          <w:tcPr>
            <w:tcW w:w="6511" w:type="dxa"/>
          </w:tcPr>
          <w:p w14:paraId="3921E8C3" w14:textId="77777777" w:rsidR="008C5763" w:rsidRPr="004E1DD2" w:rsidRDefault="008C5763" w:rsidP="008C5763">
            <w:pPr>
              <w:pStyle w:val="ListParagraph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4E1DD2">
              <w:rPr>
                <w:rFonts w:ascii="Times New Roman" w:hAnsi="Times New Roman" w:cs="Times New Roman"/>
                <w:szCs w:val="20"/>
              </w:rPr>
              <w:t>Burket’s</w:t>
            </w:r>
            <w:proofErr w:type="spellEnd"/>
            <w:r w:rsidRPr="004E1DD2">
              <w:rPr>
                <w:rFonts w:ascii="Times New Roman" w:hAnsi="Times New Roman" w:cs="Times New Roman"/>
                <w:szCs w:val="20"/>
              </w:rPr>
              <w:t xml:space="preserve"> oral </w:t>
            </w:r>
            <w:proofErr w:type="spellStart"/>
            <w:r w:rsidRPr="004E1DD2">
              <w:rPr>
                <w:rFonts w:ascii="Times New Roman" w:hAnsi="Times New Roman" w:cs="Times New Roman"/>
                <w:szCs w:val="20"/>
              </w:rPr>
              <w:t>medicine</w:t>
            </w:r>
            <w:proofErr w:type="spellEnd"/>
            <w:r w:rsidRPr="004E1DD2">
              <w:rPr>
                <w:rFonts w:ascii="Times New Roman" w:hAnsi="Times New Roman" w:cs="Times New Roman"/>
                <w:szCs w:val="20"/>
              </w:rPr>
              <w:t xml:space="preserve"> – </w:t>
            </w:r>
            <w:proofErr w:type="spellStart"/>
            <w:r w:rsidRPr="004E1DD2">
              <w:rPr>
                <w:rFonts w:ascii="Times New Roman" w:hAnsi="Times New Roman" w:cs="Times New Roman"/>
                <w:szCs w:val="20"/>
              </w:rPr>
              <w:t>Diagnosis</w:t>
            </w:r>
            <w:proofErr w:type="spellEnd"/>
            <w:r w:rsidRPr="004E1DD2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4E1DD2">
              <w:rPr>
                <w:rFonts w:ascii="Times New Roman" w:hAnsi="Times New Roman" w:cs="Times New Roman"/>
                <w:szCs w:val="20"/>
              </w:rPr>
              <w:t>and</w:t>
            </w:r>
            <w:proofErr w:type="spellEnd"/>
            <w:r w:rsidRPr="004E1DD2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4E1DD2">
              <w:rPr>
                <w:rFonts w:ascii="Times New Roman" w:hAnsi="Times New Roman" w:cs="Times New Roman"/>
                <w:szCs w:val="20"/>
              </w:rPr>
              <w:t>treatment</w:t>
            </w:r>
            <w:proofErr w:type="spellEnd"/>
            <w:r w:rsidRPr="004E1DD2">
              <w:rPr>
                <w:rFonts w:ascii="Times New Roman" w:hAnsi="Times New Roman" w:cs="Times New Roman"/>
                <w:szCs w:val="20"/>
              </w:rPr>
              <w:t xml:space="preserve">, 11th </w:t>
            </w:r>
            <w:proofErr w:type="spellStart"/>
            <w:r w:rsidRPr="004E1DD2">
              <w:rPr>
                <w:rFonts w:ascii="Times New Roman" w:hAnsi="Times New Roman" w:cs="Times New Roman"/>
                <w:szCs w:val="20"/>
              </w:rPr>
              <w:t>Ed</w:t>
            </w:r>
            <w:proofErr w:type="spellEnd"/>
            <w:r w:rsidRPr="004E1DD2">
              <w:rPr>
                <w:rFonts w:ascii="Times New Roman" w:hAnsi="Times New Roman" w:cs="Times New Roman"/>
                <w:szCs w:val="20"/>
              </w:rPr>
              <w:t>,</w:t>
            </w:r>
          </w:p>
          <w:p w14:paraId="64EB4F4A" w14:textId="77777777" w:rsidR="008C5763" w:rsidRPr="004E1DD2" w:rsidRDefault="008C5763" w:rsidP="008C5763">
            <w:pPr>
              <w:pStyle w:val="ListParagraph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4E1DD2">
              <w:rPr>
                <w:rFonts w:ascii="Times New Roman" w:hAnsi="Times New Roman" w:cs="Times New Roman"/>
                <w:szCs w:val="20"/>
              </w:rPr>
              <w:t xml:space="preserve">R </w:t>
            </w:r>
            <w:proofErr w:type="spellStart"/>
            <w:r w:rsidRPr="004E1DD2">
              <w:rPr>
                <w:rFonts w:ascii="Times New Roman" w:hAnsi="Times New Roman" w:cs="Times New Roman"/>
                <w:szCs w:val="20"/>
              </w:rPr>
              <w:t>Kuffer</w:t>
            </w:r>
            <w:proofErr w:type="spellEnd"/>
            <w:r w:rsidRPr="004E1DD2">
              <w:rPr>
                <w:rFonts w:ascii="Times New Roman" w:hAnsi="Times New Roman" w:cs="Times New Roman"/>
                <w:szCs w:val="20"/>
              </w:rPr>
              <w:t xml:space="preserve">, T Lombardi, C </w:t>
            </w:r>
            <w:proofErr w:type="spellStart"/>
            <w:r w:rsidRPr="004E1DD2">
              <w:rPr>
                <w:rFonts w:ascii="Times New Roman" w:hAnsi="Times New Roman" w:cs="Times New Roman"/>
                <w:szCs w:val="20"/>
              </w:rPr>
              <w:t>Husson</w:t>
            </w:r>
            <w:proofErr w:type="spellEnd"/>
            <w:r w:rsidRPr="004E1DD2">
              <w:rPr>
                <w:rFonts w:ascii="Times New Roman" w:hAnsi="Times New Roman" w:cs="Times New Roman"/>
                <w:szCs w:val="20"/>
              </w:rPr>
              <w:t xml:space="preserve">, B </w:t>
            </w:r>
            <w:proofErr w:type="spellStart"/>
            <w:r w:rsidRPr="004E1DD2">
              <w:rPr>
                <w:rFonts w:ascii="Times New Roman" w:hAnsi="Times New Roman" w:cs="Times New Roman"/>
                <w:szCs w:val="20"/>
              </w:rPr>
              <w:t>Courrier</w:t>
            </w:r>
            <w:proofErr w:type="spellEnd"/>
            <w:r w:rsidRPr="004E1DD2">
              <w:rPr>
                <w:rFonts w:ascii="Times New Roman" w:hAnsi="Times New Roman" w:cs="Times New Roman"/>
                <w:szCs w:val="20"/>
              </w:rPr>
              <w:t xml:space="preserve">, J Samson. La </w:t>
            </w:r>
            <w:proofErr w:type="spellStart"/>
            <w:r w:rsidRPr="004E1DD2">
              <w:rPr>
                <w:rFonts w:ascii="Times New Roman" w:hAnsi="Times New Roman" w:cs="Times New Roman"/>
                <w:szCs w:val="20"/>
              </w:rPr>
              <w:t>muqueuse</w:t>
            </w:r>
            <w:proofErr w:type="spellEnd"/>
            <w:r w:rsidRPr="004E1DD2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4E1DD2">
              <w:rPr>
                <w:rFonts w:ascii="Times New Roman" w:hAnsi="Times New Roman" w:cs="Times New Roman"/>
                <w:szCs w:val="20"/>
              </w:rPr>
              <w:t>buccale</w:t>
            </w:r>
            <w:proofErr w:type="spellEnd"/>
            <w:r w:rsidRPr="004E1DD2">
              <w:rPr>
                <w:rFonts w:ascii="Times New Roman" w:hAnsi="Times New Roman" w:cs="Times New Roman"/>
                <w:szCs w:val="20"/>
              </w:rPr>
              <w:t xml:space="preserve"> de la </w:t>
            </w:r>
            <w:proofErr w:type="spellStart"/>
            <w:r w:rsidRPr="004E1DD2">
              <w:rPr>
                <w:rFonts w:ascii="Times New Roman" w:hAnsi="Times New Roman" w:cs="Times New Roman"/>
                <w:szCs w:val="20"/>
              </w:rPr>
              <w:t>clinique</w:t>
            </w:r>
            <w:proofErr w:type="spellEnd"/>
            <w:r w:rsidRPr="004E1DD2">
              <w:rPr>
                <w:rFonts w:ascii="Times New Roman" w:hAnsi="Times New Roman" w:cs="Times New Roman"/>
                <w:szCs w:val="20"/>
              </w:rPr>
              <w:t xml:space="preserve"> au </w:t>
            </w:r>
            <w:proofErr w:type="spellStart"/>
            <w:r w:rsidRPr="004E1DD2">
              <w:rPr>
                <w:rFonts w:ascii="Times New Roman" w:hAnsi="Times New Roman" w:cs="Times New Roman"/>
                <w:szCs w:val="20"/>
              </w:rPr>
              <w:t>traitement</w:t>
            </w:r>
            <w:proofErr w:type="spellEnd"/>
            <w:r w:rsidRPr="004E1DD2">
              <w:rPr>
                <w:rFonts w:ascii="Times New Roman" w:hAnsi="Times New Roman" w:cs="Times New Roman"/>
                <w:szCs w:val="20"/>
              </w:rPr>
              <w:t xml:space="preserve">. </w:t>
            </w:r>
            <w:proofErr w:type="spellStart"/>
            <w:r w:rsidRPr="004E1DD2">
              <w:rPr>
                <w:rFonts w:ascii="Times New Roman" w:hAnsi="Times New Roman" w:cs="Times New Roman"/>
                <w:szCs w:val="20"/>
              </w:rPr>
              <w:t>Ed.Med</w:t>
            </w:r>
            <w:proofErr w:type="spellEnd"/>
            <w:r w:rsidRPr="004E1DD2">
              <w:rPr>
                <w:rFonts w:ascii="Times New Roman" w:hAnsi="Times New Roman" w:cs="Times New Roman"/>
                <w:szCs w:val="20"/>
              </w:rPr>
              <w:t>.. 2009</w:t>
            </w:r>
          </w:p>
          <w:p w14:paraId="324DAA8B" w14:textId="77777777" w:rsidR="008C5763" w:rsidRPr="004E1DD2" w:rsidRDefault="008C5763" w:rsidP="008C5763">
            <w:pPr>
              <w:pStyle w:val="ListParagraph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Cs w:val="20"/>
                <w:lang w:val="it-IT"/>
              </w:rPr>
            </w:pPr>
            <w:r w:rsidRPr="004E1DD2">
              <w:rPr>
                <w:rFonts w:ascii="Times New Roman" w:hAnsi="Times New Roman" w:cs="Times New Roman"/>
                <w:bCs/>
                <w:szCs w:val="20"/>
                <w:lang w:val="it-IT"/>
              </w:rPr>
              <w:t>Laskaris G., Pocket Atlas of Oral Diseases, Ed. Thieme, New York, 2006.</w:t>
            </w:r>
          </w:p>
          <w:p w14:paraId="20BCCA86" w14:textId="6894561C" w:rsidR="00FE77BE" w:rsidRPr="004E1DD2" w:rsidRDefault="008C5763" w:rsidP="008C5763">
            <w:pPr>
              <w:pStyle w:val="ListParagraph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 w:cs="Times New Roman"/>
                <w:szCs w:val="20"/>
                <w:lang w:val="fr-FR"/>
              </w:rPr>
            </w:pPr>
            <w:r w:rsidRPr="004E1DD2">
              <w:rPr>
                <w:rFonts w:ascii="Times New Roman" w:hAnsi="Times New Roman" w:cs="Times New Roman"/>
                <w:bCs/>
                <w:szCs w:val="20"/>
                <w:lang w:val="it-IT"/>
              </w:rPr>
              <w:t>Tatiana Taranu, Traian Taranu, Mihaela Paula Toader, Precis de dermatologie – generale et buccale, Ed. Gr. T. Popa Iasi, 2014</w:t>
            </w:r>
          </w:p>
        </w:tc>
      </w:tr>
      <w:tr w:rsidR="00FE77BE" w:rsidRPr="004E1DD2" w14:paraId="08FB441F" w14:textId="77777777" w:rsidTr="007A7C8C">
        <w:tc>
          <w:tcPr>
            <w:tcW w:w="3119" w:type="dxa"/>
          </w:tcPr>
          <w:p w14:paraId="250B6D12" w14:textId="3AAC041D" w:rsidR="00FE77BE" w:rsidRPr="004E1DD2" w:rsidRDefault="00FE77BE" w:rsidP="007A7C8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Cs w:val="20"/>
                <w:lang w:val="fr-FR"/>
              </w:rPr>
            </w:pPr>
            <w:r w:rsidRPr="004E1DD2">
              <w:rPr>
                <w:rFonts w:ascii="Times New Roman" w:hAnsi="Times New Roman" w:cs="Times New Roman"/>
                <w:b/>
                <w:bCs/>
                <w:szCs w:val="20"/>
                <w:lang w:val="fr-FR"/>
              </w:rPr>
              <w:t>Compétences professionnelles</w:t>
            </w:r>
          </w:p>
        </w:tc>
        <w:tc>
          <w:tcPr>
            <w:tcW w:w="6511" w:type="dxa"/>
          </w:tcPr>
          <w:p w14:paraId="6E3BF480" w14:textId="77777777" w:rsidR="008C5763" w:rsidRPr="004E1DD2" w:rsidRDefault="008C5763" w:rsidP="008C5763">
            <w:pPr>
              <w:pStyle w:val="ListParagraph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hAnsi="Times New Roman" w:cs="Times New Roman"/>
                <w:szCs w:val="20"/>
                <w:lang w:val="fr-FR"/>
              </w:rPr>
            </w:pPr>
            <w:r w:rsidRPr="004E1DD2">
              <w:rPr>
                <w:rFonts w:ascii="Times New Roman" w:hAnsi="Times New Roman" w:cs="Times New Roman"/>
                <w:szCs w:val="20"/>
                <w:lang w:val="fr-FR"/>
              </w:rPr>
              <w:t>Connaissance du protocole de diagnostic des lésions de la muqueuse buccale.</w:t>
            </w:r>
          </w:p>
          <w:p w14:paraId="0D1FCF09" w14:textId="0652AD19" w:rsidR="008C5763" w:rsidRPr="004E1DD2" w:rsidRDefault="008C5763" w:rsidP="008C5763">
            <w:pPr>
              <w:pStyle w:val="ListParagraph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hAnsi="Times New Roman" w:cs="Times New Roman"/>
                <w:szCs w:val="20"/>
                <w:lang w:val="fr-FR"/>
              </w:rPr>
            </w:pPr>
            <w:r w:rsidRPr="004E1DD2">
              <w:rPr>
                <w:rFonts w:ascii="Times New Roman" w:hAnsi="Times New Roman" w:cs="Times New Roman"/>
                <w:szCs w:val="20"/>
                <w:lang w:val="fr-FR"/>
              </w:rPr>
              <w:t>Identification des modifications des muqueuses dentaires et buccales afin d'évaluer correctement la pertinence des traitements dentaires chez ces patients.</w:t>
            </w:r>
          </w:p>
          <w:p w14:paraId="18563B67" w14:textId="3D3A475F" w:rsidR="008C5763" w:rsidRPr="004E1DD2" w:rsidRDefault="008C5763" w:rsidP="008C5763">
            <w:pPr>
              <w:pStyle w:val="ListParagraph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hAnsi="Times New Roman" w:cs="Times New Roman"/>
                <w:szCs w:val="20"/>
                <w:lang w:val="fr-FR"/>
              </w:rPr>
            </w:pPr>
            <w:r w:rsidRPr="004E1DD2">
              <w:rPr>
                <w:rFonts w:ascii="Times New Roman" w:hAnsi="Times New Roman" w:cs="Times New Roman"/>
                <w:szCs w:val="20"/>
                <w:lang w:val="fr-FR"/>
              </w:rPr>
              <w:t>Connaissance des principes de traitement des principales manifestations dermatologiques buccales.</w:t>
            </w:r>
          </w:p>
          <w:p w14:paraId="26F10FE3" w14:textId="6458CFF8" w:rsidR="00FE77BE" w:rsidRPr="004E1DD2" w:rsidRDefault="008C5763" w:rsidP="008C5763">
            <w:pPr>
              <w:pStyle w:val="ListParagraph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hAnsi="Times New Roman" w:cs="Times New Roman"/>
                <w:szCs w:val="20"/>
                <w:lang w:val="fr-BE"/>
              </w:rPr>
            </w:pPr>
            <w:r w:rsidRPr="004E1DD2">
              <w:rPr>
                <w:rFonts w:ascii="Times New Roman" w:hAnsi="Times New Roman" w:cs="Times New Roman"/>
                <w:szCs w:val="20"/>
                <w:lang w:val="fr-FR"/>
              </w:rPr>
              <w:t>Comprendre le concept d'interdisciplinarité et pouvoir orienter le patient vers la spécialité appropriée pour des investigations ou traitements complémentaires, adaptés au cas.</w:t>
            </w:r>
          </w:p>
        </w:tc>
      </w:tr>
      <w:tr w:rsidR="00FE77BE" w:rsidRPr="004E1DD2" w14:paraId="416D9E70" w14:textId="77777777" w:rsidTr="007A7C8C">
        <w:tc>
          <w:tcPr>
            <w:tcW w:w="3119" w:type="dxa"/>
          </w:tcPr>
          <w:p w14:paraId="2A7105C5" w14:textId="77777777" w:rsidR="00FE77BE" w:rsidRPr="004E1DD2" w:rsidRDefault="00FE77BE" w:rsidP="007A7C8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Cs w:val="20"/>
                <w:lang w:val="fr-FR"/>
              </w:rPr>
            </w:pPr>
            <w:r w:rsidRPr="004E1DD2">
              <w:rPr>
                <w:rFonts w:ascii="Times New Roman" w:hAnsi="Times New Roman" w:cs="Times New Roman"/>
                <w:b/>
                <w:bCs/>
                <w:szCs w:val="20"/>
                <w:lang w:val="fr-FR"/>
              </w:rPr>
              <w:t>Méthodes d`enseignement et matériaux de cours</w:t>
            </w:r>
          </w:p>
        </w:tc>
        <w:tc>
          <w:tcPr>
            <w:tcW w:w="6511" w:type="dxa"/>
          </w:tcPr>
          <w:p w14:paraId="4CF72C5C" w14:textId="234F0BFE" w:rsidR="00FE77BE" w:rsidRPr="004E1DD2" w:rsidRDefault="008C5763" w:rsidP="008C5763">
            <w:pPr>
              <w:jc w:val="both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4E1DD2">
              <w:rPr>
                <w:rFonts w:ascii="Times New Roman" w:hAnsi="Times New Roman" w:cs="Times New Roman"/>
                <w:szCs w:val="20"/>
                <w:lang w:val="fr-FR"/>
              </w:rPr>
              <w:t>Présentations Powerpoint.</w:t>
            </w:r>
          </w:p>
        </w:tc>
      </w:tr>
      <w:tr w:rsidR="00FE77BE" w:rsidRPr="004E1DD2" w14:paraId="05AF3DAF" w14:textId="77777777" w:rsidTr="007A7C8C">
        <w:tc>
          <w:tcPr>
            <w:tcW w:w="3119" w:type="dxa"/>
          </w:tcPr>
          <w:p w14:paraId="25640070" w14:textId="77777777" w:rsidR="00FE77BE" w:rsidRPr="004E1DD2" w:rsidRDefault="00FE77BE" w:rsidP="007A7C8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Cs w:val="20"/>
                <w:lang w:val="it-IT"/>
              </w:rPr>
            </w:pPr>
            <w:r w:rsidRPr="004E1DD2">
              <w:rPr>
                <w:rFonts w:ascii="Times New Roman" w:hAnsi="Times New Roman" w:cs="Times New Roman"/>
                <w:b/>
                <w:bCs/>
                <w:szCs w:val="20"/>
                <w:lang w:val="fr-FR"/>
              </w:rPr>
              <w:t>Responsable de cours</w:t>
            </w:r>
          </w:p>
        </w:tc>
        <w:tc>
          <w:tcPr>
            <w:tcW w:w="6511" w:type="dxa"/>
          </w:tcPr>
          <w:p w14:paraId="087182B0" w14:textId="70A0EBE8" w:rsidR="00FE77BE" w:rsidRPr="004E1DD2" w:rsidRDefault="008C5763" w:rsidP="007A7C8C">
            <w:pPr>
              <w:spacing w:line="240" w:lineRule="auto"/>
              <w:jc w:val="both"/>
              <w:rPr>
                <w:rFonts w:ascii="Times New Roman" w:hAnsi="Times New Roman" w:cs="Times New Roman"/>
                <w:szCs w:val="20"/>
                <w:lang w:val="fr-FR"/>
              </w:rPr>
            </w:pPr>
            <w:proofErr w:type="spellStart"/>
            <w:r w:rsidRPr="004E1DD2">
              <w:rPr>
                <w:rFonts w:ascii="Times New Roman" w:hAnsi="Times New Roman" w:cs="Times New Roman"/>
                <w:szCs w:val="20"/>
                <w:lang w:val="fr-FR"/>
              </w:rPr>
              <w:t>Sef</w:t>
            </w:r>
            <w:proofErr w:type="spellEnd"/>
            <w:r w:rsidRPr="004E1DD2">
              <w:rPr>
                <w:rFonts w:ascii="Times New Roman" w:hAnsi="Times New Roman" w:cs="Times New Roman"/>
                <w:szCs w:val="20"/>
                <w:lang w:val="fr-FR"/>
              </w:rPr>
              <w:t xml:space="preserve"> </w:t>
            </w:r>
            <w:proofErr w:type="spellStart"/>
            <w:r w:rsidRPr="004E1DD2">
              <w:rPr>
                <w:rFonts w:ascii="Times New Roman" w:hAnsi="Times New Roman" w:cs="Times New Roman"/>
                <w:szCs w:val="20"/>
                <w:lang w:val="fr-FR"/>
              </w:rPr>
              <w:t>lucrari</w:t>
            </w:r>
            <w:proofErr w:type="spellEnd"/>
            <w:r w:rsidRPr="004E1DD2">
              <w:rPr>
                <w:rFonts w:ascii="Times New Roman" w:hAnsi="Times New Roman" w:cs="Times New Roman"/>
                <w:szCs w:val="20"/>
                <w:lang w:val="fr-FR"/>
              </w:rPr>
              <w:t xml:space="preserve"> </w:t>
            </w:r>
            <w:proofErr w:type="spellStart"/>
            <w:r w:rsidRPr="004E1DD2">
              <w:rPr>
                <w:rFonts w:ascii="Times New Roman" w:hAnsi="Times New Roman" w:cs="Times New Roman"/>
                <w:szCs w:val="20"/>
                <w:lang w:val="fr-FR"/>
              </w:rPr>
              <w:t>dr</w:t>
            </w:r>
            <w:proofErr w:type="spellEnd"/>
            <w:r w:rsidRPr="004E1DD2">
              <w:rPr>
                <w:rFonts w:ascii="Times New Roman" w:hAnsi="Times New Roman" w:cs="Times New Roman"/>
                <w:szCs w:val="20"/>
                <w:lang w:val="fr-FR"/>
              </w:rPr>
              <w:t xml:space="preserve">. </w:t>
            </w:r>
            <w:proofErr w:type="spellStart"/>
            <w:r w:rsidRPr="004E1DD2">
              <w:rPr>
                <w:rFonts w:ascii="Times New Roman" w:hAnsi="Times New Roman" w:cs="Times New Roman"/>
                <w:szCs w:val="20"/>
                <w:lang w:val="fr-FR"/>
              </w:rPr>
              <w:t>Toader</w:t>
            </w:r>
            <w:proofErr w:type="spellEnd"/>
            <w:r w:rsidRPr="004E1DD2">
              <w:rPr>
                <w:rFonts w:ascii="Times New Roman" w:hAnsi="Times New Roman" w:cs="Times New Roman"/>
                <w:szCs w:val="20"/>
                <w:lang w:val="fr-FR"/>
              </w:rPr>
              <w:t xml:space="preserve"> </w:t>
            </w:r>
            <w:proofErr w:type="spellStart"/>
            <w:r w:rsidRPr="004E1DD2">
              <w:rPr>
                <w:rFonts w:ascii="Times New Roman" w:hAnsi="Times New Roman" w:cs="Times New Roman"/>
                <w:szCs w:val="20"/>
                <w:lang w:val="fr-FR"/>
              </w:rPr>
              <w:t>Mihaela</w:t>
            </w:r>
            <w:proofErr w:type="spellEnd"/>
            <w:r w:rsidRPr="004E1DD2">
              <w:rPr>
                <w:rFonts w:ascii="Times New Roman" w:hAnsi="Times New Roman" w:cs="Times New Roman"/>
                <w:szCs w:val="20"/>
                <w:lang w:val="fr-FR"/>
              </w:rPr>
              <w:t xml:space="preserve"> Paula</w:t>
            </w:r>
          </w:p>
        </w:tc>
      </w:tr>
      <w:tr w:rsidR="00FE77BE" w:rsidRPr="004E1DD2" w14:paraId="78D8C416" w14:textId="77777777" w:rsidTr="007A7C8C">
        <w:tc>
          <w:tcPr>
            <w:tcW w:w="3119" w:type="dxa"/>
          </w:tcPr>
          <w:p w14:paraId="2EDE0857" w14:textId="77777777" w:rsidR="00FE77BE" w:rsidRPr="004E1DD2" w:rsidRDefault="00FE77BE" w:rsidP="007A7C8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Cs w:val="20"/>
                <w:lang w:val="it-IT"/>
              </w:rPr>
            </w:pPr>
            <w:r w:rsidRPr="004E1DD2">
              <w:rPr>
                <w:rFonts w:ascii="Times New Roman" w:hAnsi="Times New Roman" w:cs="Times New Roman"/>
                <w:b/>
                <w:bCs/>
                <w:szCs w:val="20"/>
                <w:lang w:val="fr-FR"/>
              </w:rPr>
              <w:t xml:space="preserve">Lecteurs associés </w:t>
            </w:r>
          </w:p>
        </w:tc>
        <w:tc>
          <w:tcPr>
            <w:tcW w:w="6511" w:type="dxa"/>
          </w:tcPr>
          <w:p w14:paraId="16F2BA10" w14:textId="519AF050" w:rsidR="00FE77BE" w:rsidRPr="004E1DD2" w:rsidRDefault="008C5763" w:rsidP="007A7C8C">
            <w:pPr>
              <w:spacing w:line="240" w:lineRule="auto"/>
              <w:jc w:val="both"/>
              <w:rPr>
                <w:rFonts w:ascii="Times New Roman" w:hAnsi="Times New Roman" w:cs="Times New Roman"/>
                <w:szCs w:val="20"/>
                <w:lang w:val="it-IT"/>
              </w:rPr>
            </w:pPr>
            <w:r w:rsidRPr="004E1DD2">
              <w:rPr>
                <w:rFonts w:ascii="Times New Roman" w:hAnsi="Times New Roman" w:cs="Times New Roman"/>
                <w:szCs w:val="20"/>
                <w:lang w:val="it-IT"/>
              </w:rPr>
              <w:t>-</w:t>
            </w:r>
          </w:p>
        </w:tc>
      </w:tr>
      <w:tr w:rsidR="00FE77BE" w:rsidRPr="004E1DD2" w14:paraId="61E6F708" w14:textId="77777777" w:rsidTr="007A7C8C">
        <w:tc>
          <w:tcPr>
            <w:tcW w:w="3119" w:type="dxa"/>
          </w:tcPr>
          <w:p w14:paraId="2EE77CC0" w14:textId="77777777" w:rsidR="00FE77BE" w:rsidRPr="004E1DD2" w:rsidRDefault="00FE77BE" w:rsidP="007A7C8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Cs w:val="20"/>
                <w:lang w:val="it-IT"/>
              </w:rPr>
            </w:pPr>
            <w:r w:rsidRPr="004E1DD2">
              <w:rPr>
                <w:rFonts w:ascii="Times New Roman" w:hAnsi="Times New Roman" w:cs="Times New Roman"/>
                <w:b/>
                <w:bCs/>
                <w:szCs w:val="20"/>
                <w:lang w:val="fr-FR"/>
              </w:rPr>
              <w:t>Mots clés</w:t>
            </w:r>
          </w:p>
        </w:tc>
        <w:tc>
          <w:tcPr>
            <w:tcW w:w="6511" w:type="dxa"/>
          </w:tcPr>
          <w:p w14:paraId="01A995DD" w14:textId="6F32FF99" w:rsidR="00FE77BE" w:rsidRPr="004E1DD2" w:rsidRDefault="004E1DD2" w:rsidP="007A7C8C">
            <w:pPr>
              <w:spacing w:line="240" w:lineRule="auto"/>
              <w:jc w:val="both"/>
              <w:rPr>
                <w:rFonts w:ascii="Times New Roman" w:hAnsi="Times New Roman" w:cs="Times New Roman"/>
                <w:szCs w:val="20"/>
                <w:lang w:val="fr-FR"/>
              </w:rPr>
            </w:pPr>
            <w:r w:rsidRPr="004E1DD2">
              <w:rPr>
                <w:rFonts w:ascii="Times New Roman" w:hAnsi="Times New Roman" w:cs="Times New Roman"/>
                <w:szCs w:val="20"/>
                <w:lang w:val="fr-FR"/>
              </w:rPr>
              <w:t>Chéilite, glossite, gingivite, lésions buccales, algorithme de diagnostic</w:t>
            </w:r>
          </w:p>
        </w:tc>
      </w:tr>
    </w:tbl>
    <w:p w14:paraId="72C8005A" w14:textId="48CD577B" w:rsidR="00A314B1" w:rsidRPr="00FE77BE" w:rsidRDefault="007A7C8C" w:rsidP="007A7C8C">
      <w:pPr>
        <w:jc w:val="center"/>
        <w:rPr>
          <w:rFonts w:ascii="Times New Roman" w:hAnsi="Times New Roman" w:cs="Times New Roman"/>
          <w:b/>
          <w:sz w:val="24"/>
        </w:rPr>
      </w:pPr>
      <w:r w:rsidRPr="00FE77BE">
        <w:rPr>
          <w:rFonts w:ascii="Times New Roman" w:hAnsi="Times New Roman" w:cs="Times New Roman"/>
          <w:b/>
          <w:sz w:val="24"/>
        </w:rPr>
        <w:t>MATIERES A OPTION</w:t>
      </w:r>
    </w:p>
    <w:p w14:paraId="33406772" w14:textId="01D22AED" w:rsidR="007A7C8C" w:rsidRPr="00FE77BE" w:rsidRDefault="007A7C8C" w:rsidP="007A7C8C">
      <w:pPr>
        <w:jc w:val="center"/>
        <w:rPr>
          <w:rFonts w:ascii="Times New Roman" w:hAnsi="Times New Roman" w:cs="Times New Roman"/>
          <w:b/>
          <w:sz w:val="24"/>
        </w:rPr>
      </w:pPr>
      <w:r w:rsidRPr="00FE77BE">
        <w:rPr>
          <w:rFonts w:ascii="Times New Roman" w:hAnsi="Times New Roman" w:cs="Times New Roman"/>
          <w:b/>
          <w:sz w:val="24"/>
        </w:rPr>
        <w:t>ANNEE UNIVERSITAIRE 20</w:t>
      </w:r>
      <w:r w:rsidR="00F80F41">
        <w:rPr>
          <w:rFonts w:ascii="Times New Roman" w:hAnsi="Times New Roman" w:cs="Times New Roman"/>
          <w:b/>
          <w:sz w:val="24"/>
        </w:rPr>
        <w:t>20</w:t>
      </w:r>
      <w:r w:rsidRPr="00FE77BE">
        <w:rPr>
          <w:rFonts w:ascii="Times New Roman" w:hAnsi="Times New Roman" w:cs="Times New Roman"/>
          <w:b/>
          <w:sz w:val="24"/>
        </w:rPr>
        <w:t>-20</w:t>
      </w:r>
      <w:r w:rsidR="00481103">
        <w:rPr>
          <w:rFonts w:ascii="Times New Roman" w:hAnsi="Times New Roman" w:cs="Times New Roman"/>
          <w:b/>
          <w:sz w:val="24"/>
        </w:rPr>
        <w:t>2</w:t>
      </w:r>
      <w:r w:rsidR="00F80F41">
        <w:rPr>
          <w:rFonts w:ascii="Times New Roman" w:hAnsi="Times New Roman" w:cs="Times New Roman"/>
          <w:b/>
          <w:sz w:val="24"/>
        </w:rPr>
        <w:t>1</w:t>
      </w:r>
    </w:p>
    <w:sectPr w:rsidR="007A7C8C" w:rsidRPr="00FE77BE" w:rsidSect="00A314B1">
      <w:footerReference w:type="default" r:id="rId11"/>
      <w:headerReference w:type="first" r:id="rId12"/>
      <w:footerReference w:type="first" r:id="rId13"/>
      <w:pgSz w:w="11906" w:h="16838" w:code="9"/>
      <w:pgMar w:top="1133" w:right="680" w:bottom="907" w:left="151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810C42" w14:textId="77777777" w:rsidR="00A87519" w:rsidRDefault="00A87519" w:rsidP="003620AC">
      <w:pPr>
        <w:spacing w:line="240" w:lineRule="auto"/>
      </w:pPr>
      <w:r>
        <w:separator/>
      </w:r>
    </w:p>
  </w:endnote>
  <w:endnote w:type="continuationSeparator" w:id="0">
    <w:p w14:paraId="67F4F03F" w14:textId="77777777" w:rsidR="00A87519" w:rsidRDefault="00A87519" w:rsidP="00362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UMF Sans">
    <w:panose1 w:val="00000000000000000000"/>
    <w:charset w:val="00"/>
    <w:family w:val="swiss"/>
    <w:notTrueType/>
    <w:pitch w:val="variable"/>
    <w:sig w:usb0="6000028F" w:usb1="5000E433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C8005F" w14:textId="77777777" w:rsidR="00A314B1" w:rsidRDefault="00A314B1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72C80062" wp14:editId="72C80063">
              <wp:simplePos x="0" y="0"/>
              <wp:positionH relativeFrom="page">
                <wp:posOffset>6084570</wp:posOffset>
              </wp:positionH>
              <wp:positionV relativeFrom="page">
                <wp:posOffset>10304780</wp:posOffset>
              </wp:positionV>
              <wp:extent cx="1029240" cy="200160"/>
              <wp:effectExtent l="0" t="0" r="0" b="9525"/>
              <wp:wrapNone/>
              <wp:docPr id="19" name="Casetă tex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2C80074" w14:textId="77777777" w:rsidR="00A314B1" w:rsidRDefault="00A314B1" w:rsidP="00A314B1">
                          <w:pPr>
                            <w:pStyle w:val="ContactUMF"/>
                            <w:jc w:val="right"/>
                          </w:pPr>
                          <w:r>
                            <w:t>pag</w:t>
                          </w:r>
                          <w:r w:rsidR="00D224ED">
                            <w:t>e</w:t>
                          </w:r>
                          <w:r>
                            <w:t xml:space="preserve"> 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4E1DD2">
                            <w:rPr>
                              <w:noProof/>
                              <w:color w:val="7F7F7F" w:themeColor="text1" w:themeTint="80"/>
                            </w:rPr>
                            <w:t>2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</w:t>
                          </w:r>
                          <w:r w:rsidR="00D224ED">
                            <w:t>e</w:t>
                          </w:r>
                          <w:r>
                            <w:t xml:space="preserve"> </w:t>
                          </w:r>
                          <w:r w:rsidR="00A87519">
                            <w:fldChar w:fldCharType="begin"/>
                          </w:r>
                          <w:r w:rsidR="00A87519">
                            <w:instrText xml:space="preserve"> NUMPAGES   \* MERGEFORMAT </w:instrText>
                          </w:r>
                          <w:r w:rsidR="00A87519">
                            <w:fldChar w:fldCharType="separate"/>
                          </w:r>
                          <w:r w:rsidR="004E1DD2">
                            <w:rPr>
                              <w:noProof/>
                            </w:rPr>
                            <w:t>2</w:t>
                          </w:r>
                          <w:r w:rsidR="00A87519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9" o:spid="_x0000_s1026" type="#_x0000_t202" style="position:absolute;margin-left:479.1pt;margin-top:811.4pt;width:81.0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" filled="f" stroked="f" strokeweight=".5pt">
              <v:textbox inset="0,0,0,0">
                <w:txbxContent>
                  <w:p w14:paraId="72C80074" w14:textId="77777777" w:rsidR="00A314B1" w:rsidRDefault="00A314B1" w:rsidP="00A314B1">
                    <w:pPr>
                      <w:pStyle w:val="ContactUMF"/>
                      <w:jc w:val="right"/>
                    </w:pPr>
                    <w:r>
                      <w:t>pag</w:t>
                    </w:r>
                    <w:r w:rsidR="00D224ED">
                      <w:t>e</w:t>
                    </w:r>
                    <w:r>
                      <w:t xml:space="preserve"> </w:t>
                    </w:r>
                    <w:r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4E1DD2">
                      <w:rPr>
                        <w:noProof/>
                        <w:color w:val="7F7F7F" w:themeColor="text1" w:themeTint="80"/>
                      </w:rPr>
                      <w:t>2</w:t>
                    </w:r>
                    <w:r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</w:t>
                    </w:r>
                    <w:r w:rsidR="00D224ED">
                      <w:t>e</w:t>
                    </w:r>
                    <w:r>
                      <w:t xml:space="preserve"> </w:t>
                    </w:r>
                    <w:r w:rsidR="00A87519">
                      <w:fldChar w:fldCharType="begin"/>
                    </w:r>
                    <w:r w:rsidR="00A87519">
                      <w:instrText xml:space="preserve"> NUMPAGES   \* MERGEFORMAT </w:instrText>
                    </w:r>
                    <w:r w:rsidR="00A87519">
                      <w:fldChar w:fldCharType="separate"/>
                    </w:r>
                    <w:r w:rsidR="004E1DD2">
                      <w:rPr>
                        <w:noProof/>
                      </w:rPr>
                      <w:t>2</w:t>
                    </w:r>
                    <w:r w:rsidR="00A87519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C80061" w14:textId="7C1F8DF3" w:rsidR="0049528C" w:rsidRDefault="00E1418E">
    <w:pPr>
      <w:pStyle w:val="Footer"/>
    </w:pPr>
    <w:r>
      <w:rPr>
        <w:noProof/>
        <w:lang w:val="en-US"/>
      </w:rPr>
      <w:drawing>
        <wp:anchor distT="0" distB="0" distL="114300" distR="114300" simplePos="0" relativeHeight="251669504" behindDoc="0" locked="1" layoutInCell="1" allowOverlap="1" wp14:anchorId="619595FE" wp14:editId="6F9B06F4">
          <wp:simplePos x="0" y="0"/>
          <wp:positionH relativeFrom="page">
            <wp:posOffset>1038225</wp:posOffset>
          </wp:positionH>
          <wp:positionV relativeFrom="page">
            <wp:posOffset>8950960</wp:posOffset>
          </wp:positionV>
          <wp:extent cx="1162050" cy="1231265"/>
          <wp:effectExtent l="0" t="0" r="0" b="6985"/>
          <wp:wrapNone/>
          <wp:docPr id="4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__sigiliu_dentara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1231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14B1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72C8006E" wp14:editId="0A9F575B">
              <wp:simplePos x="0" y="0"/>
              <wp:positionH relativeFrom="page">
                <wp:posOffset>6085840</wp:posOffset>
              </wp:positionH>
              <wp:positionV relativeFrom="page">
                <wp:posOffset>10305415</wp:posOffset>
              </wp:positionV>
              <wp:extent cx="1029240" cy="200160"/>
              <wp:effectExtent l="0" t="0" r="0" b="9525"/>
              <wp:wrapNone/>
              <wp:docPr id="17" name="Casetă text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2C80078" w14:textId="77777777" w:rsidR="00416344" w:rsidRDefault="00416344" w:rsidP="00416344">
                          <w:pPr>
                            <w:pStyle w:val="ContactUMF"/>
                            <w:jc w:val="right"/>
                          </w:pPr>
                          <w:r>
                            <w:t>pag</w:t>
                          </w:r>
                          <w:r w:rsidR="00D224ED">
                            <w:t>e</w:t>
                          </w:r>
                          <w:r>
                            <w:t xml:space="preserve"> 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4E1DD2">
                            <w:rPr>
                              <w:noProof/>
                              <w:color w:val="7F7F7F" w:themeColor="text1" w:themeTint="80"/>
                            </w:rPr>
                            <w:t>1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</w:t>
                          </w:r>
                          <w:r w:rsidR="00D224ED">
                            <w:t>de</w:t>
                          </w:r>
                          <w:r>
                            <w:t xml:space="preserve"> </w:t>
                          </w:r>
                          <w:fldSimple w:instr=" NUMPAGES   \* MERGEFORMAT ">
                            <w:r w:rsidR="004E1DD2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7" o:spid="_x0000_s1029" type="#_x0000_t202" style="position:absolute;margin-left:479.2pt;margin-top:811.45pt;width:81.0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" filled="f" stroked="f" strokeweight=".5pt">
              <v:textbox inset="0,0,0,0">
                <w:txbxContent>
                  <w:p w14:paraId="72C80078" w14:textId="77777777" w:rsidR="00416344" w:rsidRDefault="00416344" w:rsidP="00416344">
                    <w:pPr>
                      <w:pStyle w:val="ContactUMF"/>
                      <w:jc w:val="right"/>
                    </w:pPr>
                    <w:r>
                      <w:t>pag</w:t>
                    </w:r>
                    <w:r w:rsidR="00D224ED">
                      <w:t>e</w:t>
                    </w:r>
                    <w:r>
                      <w:t xml:space="preserve"> 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="00A314B1"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4E1DD2">
                      <w:rPr>
                        <w:noProof/>
                        <w:color w:val="7F7F7F" w:themeColor="text1" w:themeTint="80"/>
                      </w:rPr>
                      <w:t>1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</w:t>
                    </w:r>
                    <w:r w:rsidR="00D224ED">
                      <w:t>de</w:t>
                    </w:r>
                    <w:r>
                      <w:t xml:space="preserve"> </w:t>
                    </w:r>
                    <w:fldSimple w:instr=" NUMPAGES   \* MERGEFORMAT ">
                      <w:r w:rsidR="004E1DD2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416344">
      <w:rPr>
        <w:noProof/>
        <w:lang w:val="en-US"/>
      </w:rPr>
      <mc:AlternateContent>
        <mc:Choice Requires="wps">
          <w:drawing>
            <wp:anchor distT="180340" distB="1080135" distL="114300" distR="114300" simplePos="0" relativeHeight="251654144" behindDoc="0" locked="0" layoutInCell="1" allowOverlap="1" wp14:anchorId="72C80070" wp14:editId="72C80071">
              <wp:simplePos x="0" y="0"/>
              <wp:positionH relativeFrom="column">
                <wp:posOffset>-17145</wp:posOffset>
              </wp:positionH>
              <wp:positionV relativeFrom="paragraph">
                <wp:posOffset>-1282288</wp:posOffset>
              </wp:positionV>
              <wp:extent cx="6334125" cy="140335"/>
              <wp:effectExtent l="0" t="0" r="9525" b="0"/>
              <wp:wrapTopAndBottom/>
              <wp:docPr id="12" name="Dreptunghi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4125" cy="140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<w:pict>
            <v:rect w14:anchorId="3EFBB27C" id="Dreptunghi 12" o:spid="_x0000_s1026" style="position:absolute;margin-left:-1.35pt;margin-top:-100.95pt;width:498.75pt;height:11.05pt;z-index:251654144;visibility:visible;mso-wrap-style:square;mso-width-percent:0;mso-height-percent:0;mso-wrap-distance-left:9pt;mso-wrap-distance-top:14.2pt;mso-wrap-distance-right:9pt;mso-wrap-distance-bottom:85.05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" stroked="f" strokeweight="2pt">
              <w10:wrap type="topAndBottom"/>
            </v:rect>
          </w:pict>
        </mc:Fallback>
      </mc:AlternateContent>
    </w:r>
    <w:r w:rsidR="0049528C">
      <w:rPr>
        <w:noProof/>
        <w:lang w:val="en-US"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72C80072" wp14:editId="72C80073">
              <wp:simplePos x="0" y="0"/>
              <wp:positionH relativeFrom="page">
                <wp:posOffset>2481580</wp:posOffset>
              </wp:positionH>
              <wp:positionV relativeFrom="page">
                <wp:posOffset>9230995</wp:posOffset>
              </wp:positionV>
              <wp:extent cx="2814320" cy="593725"/>
              <wp:effectExtent l="0" t="0" r="5080" b="0"/>
              <wp:wrapNone/>
              <wp:docPr id="14" name="Casetă tex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4320" cy="593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520CFB" w14:textId="77777777" w:rsidR="00E1418E" w:rsidRDefault="00E1418E" w:rsidP="00E1418E">
                          <w:pPr>
                            <w:pStyle w:val="ContactUMF"/>
                            <w:rPr>
                              <w:b/>
                            </w:rPr>
                          </w:pPr>
                          <w:r w:rsidRPr="00A85CED">
                            <w:rPr>
                              <w:b/>
                            </w:rPr>
                            <w:t>SECRETARIAT FACULTATE</w:t>
                          </w:r>
                        </w:p>
                        <w:p w14:paraId="64C8B1FA" w14:textId="77777777" w:rsidR="00E1418E" w:rsidRDefault="00E1418E" w:rsidP="00E1418E">
                          <w:pPr>
                            <w:pStyle w:val="ContactUMF"/>
                          </w:pPr>
                          <w:r>
                            <w:t>+40 232 301 618 tel / +40 232 211 820 fax</w:t>
                          </w:r>
                        </w:p>
                        <w:p w14:paraId="0260B7E3" w14:textId="77777777" w:rsidR="00E1418E" w:rsidRDefault="00E1418E" w:rsidP="00E1418E">
                          <w:pPr>
                            <w:pStyle w:val="ContactUMF"/>
                          </w:pPr>
                          <w:r>
                            <w:t>medden_decanat@umfiasi.ro</w:t>
                          </w:r>
                        </w:p>
                        <w:p w14:paraId="72C8007B" w14:textId="2966A033" w:rsidR="0049528C" w:rsidRDefault="0049528C" w:rsidP="005B091D">
                          <w:pPr>
                            <w:pStyle w:val="ContactUMF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tă text 14" o:spid="_x0000_s1030" type="#_x0000_t202" style="position:absolute;margin-left:195.4pt;margin-top:726.85pt;width:221.6pt;height:46.7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" filled="f" stroked="f" strokeweight=".5pt">
              <v:textbox inset="0,0,0,0">
                <w:txbxContent>
                  <w:p w14:paraId="16520CFB" w14:textId="77777777" w:rsidR="00E1418E" w:rsidRDefault="00E1418E" w:rsidP="00E1418E">
                    <w:pPr>
                      <w:pStyle w:val="ContactUMF"/>
                      <w:rPr>
                        <w:b/>
                      </w:rPr>
                    </w:pPr>
                    <w:r w:rsidRPr="00A85CED">
                      <w:rPr>
                        <w:b/>
                      </w:rPr>
                      <w:t>SECRETARIAT FACULTATE</w:t>
                    </w:r>
                  </w:p>
                  <w:p w14:paraId="64C8B1FA" w14:textId="77777777" w:rsidR="00E1418E" w:rsidRDefault="00E1418E" w:rsidP="00E1418E">
                    <w:pPr>
                      <w:pStyle w:val="ContactUMF"/>
                    </w:pPr>
                    <w:r>
                      <w:t>+40 232 301 618 tel / +40 232 211 820 fax</w:t>
                    </w:r>
                  </w:p>
                  <w:p w14:paraId="0260B7E3" w14:textId="77777777" w:rsidR="00E1418E" w:rsidRDefault="00E1418E" w:rsidP="00E1418E">
                    <w:pPr>
                      <w:pStyle w:val="ContactUMF"/>
                    </w:pPr>
                    <w:r>
                      <w:t>medden_decanat@umfiasi.ro</w:t>
                    </w:r>
                  </w:p>
                  <w:p w14:paraId="72C8007B" w14:textId="2966A033" w:rsidR="0049528C" w:rsidRDefault="0049528C" w:rsidP="005B091D">
                    <w:pPr>
                      <w:pStyle w:val="ContactUMF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30DB04" w14:textId="77777777" w:rsidR="00A87519" w:rsidRDefault="00A87519" w:rsidP="003620AC">
      <w:pPr>
        <w:spacing w:line="240" w:lineRule="auto"/>
      </w:pPr>
      <w:r>
        <w:separator/>
      </w:r>
    </w:p>
  </w:footnote>
  <w:footnote w:type="continuationSeparator" w:id="0">
    <w:p w14:paraId="5CF6A68C" w14:textId="77777777" w:rsidR="00A87519" w:rsidRDefault="00A87519" w:rsidP="003620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C80060" w14:textId="77777777" w:rsidR="003620AC" w:rsidRDefault="0049528C">
    <w:pPr>
      <w:pStyle w:val="Header"/>
    </w:pPr>
    <w:r>
      <w:rPr>
        <w:noProof/>
        <w:lang w:val="en-US"/>
      </w:rPr>
      <mc:AlternateContent>
        <mc:Choice Requires="wps">
          <w:drawing>
            <wp:anchor distT="1800225" distB="180340" distL="114300" distR="114300" simplePos="0" relativeHeight="251663360" behindDoc="0" locked="1" layoutInCell="1" allowOverlap="1" wp14:anchorId="72C80064" wp14:editId="72C80065">
              <wp:simplePos x="0" y="0"/>
              <wp:positionH relativeFrom="page">
                <wp:posOffset>961390</wp:posOffset>
              </wp:positionH>
              <wp:positionV relativeFrom="page">
                <wp:posOffset>2146852</wp:posOffset>
              </wp:positionV>
              <wp:extent cx="6026040" cy="111240"/>
              <wp:effectExtent l="0" t="0" r="0" b="3175"/>
              <wp:wrapTopAndBottom/>
              <wp:docPr id="13" name="Dreptunghi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26040" cy="11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<w:pict>
            <v:rect w14:anchorId="535CAE6A" id="Dreptunghi 13" o:spid="_x0000_s1026" style="position:absolute;margin-left:75.7pt;margin-top:169.05pt;width:474.5pt;height:8.75pt;z-index:251663360;visibility:visible;mso-wrap-style:square;mso-width-percent:0;mso-height-percent:0;mso-wrap-distance-left:9pt;mso-wrap-distance-top:141.75pt;mso-wrap-distance-right:9pt;mso-wrap-distance-bottom:14.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" stroked="f" strokeweight="2pt">
              <w10:wrap type="topAndBottom" anchorx="page" anchory="page"/>
              <w10:anchorlock/>
            </v:rect>
          </w:pict>
        </mc:Fallback>
      </mc:AlternateContent>
    </w:r>
    <w:r w:rsidR="000F6B2B"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72C80066" wp14:editId="72C80067">
              <wp:simplePos x="0" y="0"/>
              <wp:positionH relativeFrom="page">
                <wp:posOffset>953135</wp:posOffset>
              </wp:positionH>
              <wp:positionV relativeFrom="page">
                <wp:posOffset>540385</wp:posOffset>
              </wp:positionV>
              <wp:extent cx="6095520" cy="184320"/>
              <wp:effectExtent l="0" t="0" r="635" b="6350"/>
              <wp:wrapTopAndBottom/>
              <wp:docPr id="3" name="Casetă tex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184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2C80075" w14:textId="622308CB" w:rsidR="000F6B2B" w:rsidRPr="00116F4A" w:rsidRDefault="00116F4A" w:rsidP="000F6B2B">
                          <w:pPr>
                            <w:pStyle w:val="ContactUMF"/>
                            <w:rPr>
                              <w:lang w:val="fr-FR"/>
                            </w:rPr>
                          </w:pPr>
                          <w:r w:rsidRPr="00116F4A">
                            <w:rPr>
                              <w:lang w:val="fr-FR"/>
                            </w:rPr>
                            <w:t xml:space="preserve">MINISTÈRE DE L'ÉDUCATION </w:t>
                          </w:r>
                          <w:r w:rsidR="00F80F41">
                            <w:rPr>
                              <w:lang w:val="fr-FR"/>
                            </w:rPr>
                            <w:t>ET DE LA RECHERCHE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3" o:spid="_x0000_s1027" type="#_x0000_t202" style="position:absolute;margin-left:75.05pt;margin-top:42.55pt;width:479.95pt;height:14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" filled="f" stroked="f" strokeweight=".5pt">
              <v:textbox inset="0,0,0,0">
                <w:txbxContent>
                  <w:p w14:paraId="72C80075" w14:textId="622308CB" w:rsidR="000F6B2B" w:rsidRPr="00116F4A" w:rsidRDefault="00116F4A" w:rsidP="000F6B2B">
                    <w:pPr>
                      <w:pStyle w:val="ContactUMF"/>
                      <w:rPr>
                        <w:lang w:val="fr-FR"/>
                      </w:rPr>
                    </w:pPr>
                    <w:r w:rsidRPr="00116F4A">
                      <w:rPr>
                        <w:lang w:val="fr-FR"/>
                      </w:rPr>
                      <w:t xml:space="preserve">MINISTÈRE DE L'ÉDUCATION </w:t>
                    </w:r>
                    <w:r w:rsidR="00F80F41">
                      <w:rPr>
                        <w:lang w:val="fr-FR"/>
                      </w:rPr>
                      <w:t>ET DE LA RECHERCHE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3620AC">
      <w:rPr>
        <w:noProof/>
        <w:lang w:val="en-US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72C80068" wp14:editId="72C80069">
              <wp:simplePos x="0" y="0"/>
              <wp:positionH relativeFrom="page">
                <wp:posOffset>953135</wp:posOffset>
              </wp:positionH>
              <wp:positionV relativeFrom="page">
                <wp:posOffset>1692275</wp:posOffset>
              </wp:positionV>
              <wp:extent cx="6095520" cy="408960"/>
              <wp:effectExtent l="0" t="0" r="635" b="10160"/>
              <wp:wrapTopAndBottom/>
              <wp:docPr id="2" name="Casetă tex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408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2C80076" w14:textId="77777777" w:rsidR="00116F4A" w:rsidRPr="00116F4A" w:rsidRDefault="00116F4A" w:rsidP="00116F4A">
                          <w:pPr>
                            <w:pStyle w:val="ContactUMF"/>
                            <w:rPr>
                              <w:lang w:val="fr-FR"/>
                            </w:rPr>
                          </w:pPr>
                          <w:r w:rsidRPr="00116F4A">
                            <w:rPr>
                              <w:lang w:val="fr-FR"/>
                            </w:rPr>
                            <w:t xml:space="preserve">16, rue de l'Université, 700115, </w:t>
                          </w:r>
                          <w:proofErr w:type="spellStart"/>
                          <w:r w:rsidRPr="00116F4A">
                            <w:rPr>
                              <w:lang w:val="fr-FR"/>
                            </w:rPr>
                            <w:t>Iassy</w:t>
                          </w:r>
                          <w:proofErr w:type="spellEnd"/>
                          <w:r w:rsidRPr="00116F4A">
                            <w:rPr>
                              <w:lang w:val="fr-FR"/>
                            </w:rPr>
                            <w:t>, Roumanie</w:t>
                          </w:r>
                        </w:p>
                        <w:p w14:paraId="72C80077" w14:textId="77777777" w:rsidR="003620AC" w:rsidRPr="00116F4A" w:rsidRDefault="00116F4A" w:rsidP="00116F4A">
                          <w:pPr>
                            <w:pStyle w:val="ContactUMF"/>
                            <w:rPr>
                              <w:lang w:val="fr-FR"/>
                            </w:rPr>
                          </w:pPr>
                          <w:r w:rsidRPr="00116F4A">
                            <w:rPr>
                              <w:lang w:val="fr-FR"/>
                            </w:rPr>
                            <w:t>www.umfiasi.ro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tă text 2" o:spid="_x0000_s1028" type="#_x0000_t202" style="position:absolute;margin-left:75.05pt;margin-top:133.25pt;width:479.95pt;height:32.2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" filled="f" stroked="f" strokeweight=".5pt">
              <v:textbox inset="0,0,0,0">
                <w:txbxContent>
                  <w:p w14:paraId="72C80076" w14:textId="77777777" w:rsidR="00116F4A" w:rsidRPr="00116F4A" w:rsidRDefault="00116F4A" w:rsidP="00116F4A">
                    <w:pPr>
                      <w:pStyle w:val="ContactUMF"/>
                      <w:rPr>
                        <w:lang w:val="fr-FR"/>
                      </w:rPr>
                    </w:pPr>
                    <w:r w:rsidRPr="00116F4A">
                      <w:rPr>
                        <w:lang w:val="fr-FR"/>
                      </w:rPr>
                      <w:t xml:space="preserve">16, rue de l'Université, 700115, </w:t>
                    </w:r>
                    <w:proofErr w:type="spellStart"/>
                    <w:r w:rsidRPr="00116F4A">
                      <w:rPr>
                        <w:lang w:val="fr-FR"/>
                      </w:rPr>
                      <w:t>Iassy</w:t>
                    </w:r>
                    <w:proofErr w:type="spellEnd"/>
                    <w:r w:rsidRPr="00116F4A">
                      <w:rPr>
                        <w:lang w:val="fr-FR"/>
                      </w:rPr>
                      <w:t>, Roumanie</w:t>
                    </w:r>
                  </w:p>
                  <w:p w14:paraId="72C80077" w14:textId="77777777" w:rsidR="003620AC" w:rsidRPr="00116F4A" w:rsidRDefault="00116F4A" w:rsidP="00116F4A">
                    <w:pPr>
                      <w:pStyle w:val="ContactUMF"/>
                      <w:rPr>
                        <w:lang w:val="fr-FR"/>
                      </w:rPr>
                    </w:pPr>
                    <w:r w:rsidRPr="00116F4A">
                      <w:rPr>
                        <w:lang w:val="fr-FR"/>
                      </w:rPr>
                      <w:t>www.umfiasi.ro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236D28">
      <w:rPr>
        <w:noProof/>
        <w:lang w:val="en-US"/>
      </w:rPr>
      <w:drawing>
        <wp:anchor distT="0" distB="0" distL="114300" distR="114300" simplePos="0" relativeHeight="251667456" behindDoc="0" locked="1" layoutInCell="1" allowOverlap="1" wp14:anchorId="72C8006A" wp14:editId="72C8006B">
          <wp:simplePos x="0" y="0"/>
          <wp:positionH relativeFrom="page">
            <wp:posOffset>360045</wp:posOffset>
          </wp:positionH>
          <wp:positionV relativeFrom="page">
            <wp:posOffset>900430</wp:posOffset>
          </wp:positionV>
          <wp:extent cx="4102200" cy="612000"/>
          <wp:effectExtent l="0" t="0" r="0" b="0"/>
          <wp:wrapNone/>
          <wp:docPr id="5" name="I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__logo_umf_F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2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E2C41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E2E34BC"/>
    <w:multiLevelType w:val="hybridMultilevel"/>
    <w:tmpl w:val="A23EB6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4C20FF"/>
    <w:multiLevelType w:val="hybridMultilevel"/>
    <w:tmpl w:val="211204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4C716B"/>
    <w:multiLevelType w:val="hybridMultilevel"/>
    <w:tmpl w:val="B19C5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EA1BE9"/>
    <w:multiLevelType w:val="hybridMultilevel"/>
    <w:tmpl w:val="F9421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74704"/>
    <w:multiLevelType w:val="hybridMultilevel"/>
    <w:tmpl w:val="40DEE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0AC"/>
    <w:rsid w:val="00000541"/>
    <w:rsid w:val="000F6B2B"/>
    <w:rsid w:val="00116F4A"/>
    <w:rsid w:val="00144E9A"/>
    <w:rsid w:val="00171AC8"/>
    <w:rsid w:val="00183419"/>
    <w:rsid w:val="001A3839"/>
    <w:rsid w:val="00236D28"/>
    <w:rsid w:val="003529BE"/>
    <w:rsid w:val="003620AC"/>
    <w:rsid w:val="003F0037"/>
    <w:rsid w:val="00411DD8"/>
    <w:rsid w:val="00416344"/>
    <w:rsid w:val="00440601"/>
    <w:rsid w:val="00481103"/>
    <w:rsid w:val="0049528C"/>
    <w:rsid w:val="004D10DD"/>
    <w:rsid w:val="004E1DD2"/>
    <w:rsid w:val="00506F13"/>
    <w:rsid w:val="00557E4E"/>
    <w:rsid w:val="00567187"/>
    <w:rsid w:val="00581259"/>
    <w:rsid w:val="005B091D"/>
    <w:rsid w:val="005D2136"/>
    <w:rsid w:val="00625991"/>
    <w:rsid w:val="00651185"/>
    <w:rsid w:val="006960BD"/>
    <w:rsid w:val="0078171F"/>
    <w:rsid w:val="00784CC1"/>
    <w:rsid w:val="007A7C8C"/>
    <w:rsid w:val="008C5763"/>
    <w:rsid w:val="008D2DC1"/>
    <w:rsid w:val="00963AA0"/>
    <w:rsid w:val="00973D0F"/>
    <w:rsid w:val="00992554"/>
    <w:rsid w:val="00A314B1"/>
    <w:rsid w:val="00A87519"/>
    <w:rsid w:val="00AE2F39"/>
    <w:rsid w:val="00B247BC"/>
    <w:rsid w:val="00B3370B"/>
    <w:rsid w:val="00BB2D23"/>
    <w:rsid w:val="00BE16F2"/>
    <w:rsid w:val="00C37DCE"/>
    <w:rsid w:val="00C77790"/>
    <w:rsid w:val="00CA6466"/>
    <w:rsid w:val="00D224ED"/>
    <w:rsid w:val="00E02DFE"/>
    <w:rsid w:val="00E1418E"/>
    <w:rsid w:val="00E5018B"/>
    <w:rsid w:val="00E76664"/>
    <w:rsid w:val="00EB5461"/>
    <w:rsid w:val="00F80F41"/>
    <w:rsid w:val="00F81788"/>
    <w:rsid w:val="00FE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C800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ph">
    <w:name w:val="List Paragraph"/>
    <w:basedOn w:val="Normal"/>
    <w:uiPriority w:val="34"/>
    <w:qFormat/>
    <w:rsid w:val="008C5763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C5763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C5763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ph">
    <w:name w:val="List Paragraph"/>
    <w:basedOn w:val="Normal"/>
    <w:uiPriority w:val="34"/>
    <w:qFormat/>
    <w:rsid w:val="008C5763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C5763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C5763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9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49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67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0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UMF">
      <a:dk1>
        <a:sysClr val="windowText" lastClr="000000"/>
      </a:dk1>
      <a:lt1>
        <a:sysClr val="window" lastClr="FFFFFF"/>
      </a:lt1>
      <a:dk2>
        <a:srgbClr val="00402F"/>
      </a:dk2>
      <a:lt2>
        <a:srgbClr val="EEECE1"/>
      </a:lt2>
      <a:accent1>
        <a:srgbClr val="CFAB7A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B99B64"/>
      </a:folHlink>
    </a:clrScheme>
    <a:fontScheme name="UMF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_dlc_DocId xmlns="4c155583-69f9-458b-843e-56574a4bdc09">MACCJ7WAEWV6-154108212-1064</_dlc_DocId>
    <_dlc_DocIdUrl xmlns="4c155583-69f9-458b-843e-56574a4bdc09">
      <Url>https://www.umfiasi.ro/ro/academic/programe-de-studii/licenta/_layouts/15/DocIdRedir.aspx?ID=MACCJ7WAEWV6-154108212-1064</Url>
      <Description>MACCJ7WAEWV6-154108212-1064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703D7F19AD104A93473871CBA59905" ma:contentTypeVersion="3" ma:contentTypeDescription="Creați un document nou." ma:contentTypeScope="" ma:versionID="15647c81d80d3b69f1ee38b87a91eecf">
  <xsd:schema xmlns:xsd="http://www.w3.org/2001/XMLSchema" xmlns:xs="http://www.w3.org/2001/XMLSchema" xmlns:p="http://schemas.microsoft.com/office/2006/metadata/properties" xmlns:ns1="http://schemas.microsoft.com/sharepoint/v3" xmlns:ns2="4c155583-69f9-458b-843e-56574a4bdc09" targetNamespace="http://schemas.microsoft.com/office/2006/metadata/properties" ma:root="true" ma:fieldsID="7f6e333caea4efd46f1e3648db238cfa" ns1:_="" ns2:_="">
    <xsd:import namespace="http://schemas.microsoft.com/sharepoint/v3"/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rogramare dată de început" ma:description="Dată începere planificată este o coloană de site creată de caracteristica Publicare. Este utilizată pentru a specifica data și ora la care pagina va apărea prima dată vizitatorilor." ma:hidden="true" ma:internalName="PublishingStartDate">
      <xsd:simpleType>
        <xsd:restriction base="dms:Unknown"/>
      </xsd:simpleType>
    </xsd:element>
    <xsd:element name="PublishingExpirationDate" ma:index="12" nillable="true" ma:displayName="Programare dată de sfârșit" ma:description="Dată finalizare planificată este o coloană de site creată de caracteristica Publicare. Este utilizată pentru a specifica data și ora la care pagina nu se va mai afișa vizitatorilor site-ului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2E3F59-9C11-48E8-8927-949FA79F42BA}"/>
</file>

<file path=customXml/itemProps2.xml><?xml version="1.0" encoding="utf-8"?>
<ds:datastoreItem xmlns:ds="http://schemas.openxmlformats.org/officeDocument/2006/customXml" ds:itemID="{874C7F4B-7FD1-4770-B572-B07BA4359D99}"/>
</file>

<file path=customXml/itemProps3.xml><?xml version="1.0" encoding="utf-8"?>
<ds:datastoreItem xmlns:ds="http://schemas.openxmlformats.org/officeDocument/2006/customXml" ds:itemID="{E4FEFF0A-BEB5-402C-92A5-37CA0E4FF8EC}"/>
</file>

<file path=customXml/itemProps4.xml><?xml version="1.0" encoding="utf-8"?>
<ds:datastoreItem xmlns:ds="http://schemas.openxmlformats.org/officeDocument/2006/customXml" ds:itemID="{BE62EB33-8864-4AE5-88EE-E7C679F231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UMF, Rectorat</vt:lpstr>
      <vt:lpstr>Antet UMF, Rectorat</vt:lpstr>
    </vt:vector>
  </TitlesOfParts>
  <Company>UMF "Grigore T POPA" Iasi</Company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UMF, Rectorat</dc:title>
  <dc:subject>Antet general</dc:subject>
  <dc:creator>Ovidiu Strugaru</dc:creator>
  <cp:keywords>Antet</cp:keywords>
  <cp:lastModifiedBy>u1</cp:lastModifiedBy>
  <cp:revision>3</cp:revision>
  <cp:lastPrinted>2016-08-25T08:29:00Z</cp:lastPrinted>
  <dcterms:created xsi:type="dcterms:W3CDTF">2020-05-08T06:59:00Z</dcterms:created>
  <dcterms:modified xsi:type="dcterms:W3CDTF">2020-05-08T08:46:00Z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0x01010046703D7F19AD104A93473871CBA59905</vt:lpwstr>
  </property>
  <property fmtid="{D5CDD505-2E9C-101B-9397-08002B2CF9AE}" pid="3" name="_dlc_DocIdItemGuid">
    <vt:lpwstr>fb661aac-fe22-4cc5-933c-d7da1f7e079e</vt:lpwstr>
  </property>
</Properties>
</file>