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45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6511"/>
      </w:tblGrid>
      <w:tr w:rsidR="00784CC1" w:rsidRPr="00FE77BE" w:rsidTr="007A7C8C">
        <w:tc>
          <w:tcPr>
            <w:tcW w:w="3119" w:type="dxa"/>
          </w:tcPr>
          <w:p w:rsidR="00784CC1" w:rsidRPr="00FE77BE" w:rsidRDefault="00784CC1" w:rsidP="007A7C8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it-IT"/>
              </w:rPr>
            </w:pPr>
            <w:r w:rsidRPr="00FE77B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it-IT"/>
              </w:rPr>
              <w:t>Item-uri</w:t>
            </w:r>
          </w:p>
        </w:tc>
        <w:tc>
          <w:tcPr>
            <w:tcW w:w="6511" w:type="dxa"/>
          </w:tcPr>
          <w:p w:rsidR="00784CC1" w:rsidRPr="00FE77BE" w:rsidRDefault="00784CC1" w:rsidP="007A7C8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it-IT"/>
              </w:rPr>
            </w:pPr>
            <w:r w:rsidRPr="00FE77B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it-IT"/>
              </w:rPr>
              <w:t>Cerinţe</w:t>
            </w:r>
          </w:p>
        </w:tc>
      </w:tr>
      <w:tr w:rsidR="00FE77BE" w:rsidRPr="00FE77BE" w:rsidTr="007A7C8C">
        <w:trPr>
          <w:trHeight w:val="563"/>
        </w:trPr>
        <w:tc>
          <w:tcPr>
            <w:tcW w:w="3119" w:type="dxa"/>
          </w:tcPr>
          <w:p w:rsidR="00FE77BE" w:rsidRPr="00FE77BE" w:rsidRDefault="00FE77BE" w:rsidP="007A7C8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FE77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Titre du cours</w:t>
            </w:r>
          </w:p>
          <w:p w:rsidR="00FE77BE" w:rsidRPr="00FE77BE" w:rsidRDefault="00FE77BE" w:rsidP="007A7C8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6511" w:type="dxa"/>
          </w:tcPr>
          <w:p w:rsidR="006D4461" w:rsidRPr="0022725F" w:rsidRDefault="006D4461" w:rsidP="006D4461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FR"/>
              </w:rPr>
            </w:pPr>
            <w:bookmarkStart w:id="0" w:name="_GoBack"/>
            <w:r w:rsidRPr="0022725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fr-FR"/>
              </w:rPr>
              <w:t>Cours des urgences médicales dans la</w:t>
            </w:r>
          </w:p>
          <w:p w:rsidR="006D4461" w:rsidRPr="006D4461" w:rsidRDefault="006D4461" w:rsidP="006D4461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6D4461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en-US"/>
              </w:rPr>
              <w:t>pratique dentaire</w:t>
            </w:r>
          </w:p>
          <w:bookmarkEnd w:id="0"/>
          <w:p w:rsidR="00FE77BE" w:rsidRPr="00FE77BE" w:rsidRDefault="00FE77BE" w:rsidP="007A7C8C">
            <w:pPr>
              <w:spacing w:line="240" w:lineRule="auto"/>
              <w:ind w:right="-192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FE77BE" w:rsidRPr="00FE77BE" w:rsidTr="007A7C8C">
        <w:tc>
          <w:tcPr>
            <w:tcW w:w="3119" w:type="dxa"/>
          </w:tcPr>
          <w:p w:rsidR="00FE77BE" w:rsidRPr="00FE77BE" w:rsidRDefault="00FE77BE" w:rsidP="007A7C8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FE77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Objectif</w:t>
            </w:r>
          </w:p>
        </w:tc>
        <w:tc>
          <w:tcPr>
            <w:tcW w:w="6511" w:type="dxa"/>
          </w:tcPr>
          <w:p w:rsidR="006D4461" w:rsidRPr="006D4461" w:rsidRDefault="006D4461" w:rsidP="006D4461">
            <w:pPr>
              <w:widowControl w:val="0"/>
              <w:tabs>
                <w:tab w:val="left" w:pos="1791"/>
                <w:tab w:val="left" w:pos="2505"/>
              </w:tabs>
              <w:autoSpaceDE w:val="0"/>
              <w:autoSpaceDN w:val="0"/>
              <w:adjustRightInd w:val="0"/>
              <w:jc w:val="both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6D4461">
              <w:rPr>
                <w:rFonts w:ascii="Times New Roman" w:eastAsia="Trebuchet MS" w:hAnsi="Times New Roman" w:cs="Times New Roman"/>
                <w:sz w:val="24"/>
                <w:szCs w:val="24"/>
              </w:rPr>
              <w:t>Connaissance des grandes urgences médicales.</w:t>
            </w:r>
          </w:p>
          <w:p w:rsidR="00FE77BE" w:rsidRPr="00FE77BE" w:rsidRDefault="006D4461" w:rsidP="006D446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  <w:lang w:val="fr-FR"/>
              </w:rPr>
            </w:pPr>
            <w:r w:rsidRPr="006D4461">
              <w:rPr>
                <w:rFonts w:ascii="Times New Roman" w:eastAsia="Trebuchet MS" w:hAnsi="Times New Roman" w:cs="Times New Roman"/>
                <w:sz w:val="24"/>
                <w:szCs w:val="24"/>
              </w:rPr>
              <w:t>Premiers soins dans le cabinet dentaire</w:t>
            </w:r>
          </w:p>
        </w:tc>
      </w:tr>
      <w:tr w:rsidR="00FE77BE" w:rsidRPr="00FE77BE" w:rsidTr="007A7C8C">
        <w:tc>
          <w:tcPr>
            <w:tcW w:w="3119" w:type="dxa"/>
          </w:tcPr>
          <w:p w:rsidR="00FE77BE" w:rsidRPr="00FE77BE" w:rsidRDefault="00FE77BE" w:rsidP="007A7C8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FE77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Group ciblé </w:t>
            </w:r>
          </w:p>
        </w:tc>
        <w:tc>
          <w:tcPr>
            <w:tcW w:w="6511" w:type="dxa"/>
          </w:tcPr>
          <w:p w:rsidR="00FE77BE" w:rsidRPr="006D4461" w:rsidRDefault="006D4461" w:rsidP="007A7C8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D446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Les étudiants de la Faculté de Médecine Dentaire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2eme anne</w:t>
            </w:r>
          </w:p>
        </w:tc>
      </w:tr>
      <w:tr w:rsidR="00FE77BE" w:rsidRPr="00FE77BE" w:rsidTr="007A7C8C">
        <w:tc>
          <w:tcPr>
            <w:tcW w:w="3119" w:type="dxa"/>
          </w:tcPr>
          <w:p w:rsidR="00FE77BE" w:rsidRPr="00FE77BE" w:rsidRDefault="00FE77BE" w:rsidP="007A7C8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77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Participants</w:t>
            </w:r>
          </w:p>
        </w:tc>
        <w:tc>
          <w:tcPr>
            <w:tcW w:w="6511" w:type="dxa"/>
          </w:tcPr>
          <w:p w:rsidR="00FE77BE" w:rsidRPr="00FE77BE" w:rsidRDefault="006D4461" w:rsidP="007A7C8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30-70 etudiants</w:t>
            </w:r>
          </w:p>
        </w:tc>
      </w:tr>
      <w:tr w:rsidR="00FE77BE" w:rsidRPr="00FE77BE" w:rsidTr="007A7C8C">
        <w:tc>
          <w:tcPr>
            <w:tcW w:w="3119" w:type="dxa"/>
          </w:tcPr>
          <w:p w:rsidR="00FE77BE" w:rsidRPr="00FE77BE" w:rsidRDefault="00FE77BE" w:rsidP="007A7C8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FE77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Thématique proposée</w:t>
            </w:r>
          </w:p>
        </w:tc>
        <w:tc>
          <w:tcPr>
            <w:tcW w:w="6511" w:type="dxa"/>
          </w:tcPr>
          <w:p w:rsidR="006D4461" w:rsidRPr="006D4461" w:rsidRDefault="006D4461" w:rsidP="006D4461">
            <w:pPr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6D4461">
              <w:rPr>
                <w:rFonts w:ascii="Times New Roman" w:eastAsia="Trebuchet MS" w:hAnsi="Times New Roman" w:cs="Times New Roman"/>
                <w:sz w:val="24"/>
                <w:szCs w:val="24"/>
              </w:rPr>
              <w:t>Le malaise hypoglycémique 1h</w:t>
            </w:r>
          </w:p>
          <w:p w:rsidR="006D4461" w:rsidRPr="006D4461" w:rsidRDefault="006D4461" w:rsidP="006D4461">
            <w:pPr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6D4461">
              <w:rPr>
                <w:rFonts w:ascii="Times New Roman" w:eastAsia="Trebuchet MS" w:hAnsi="Times New Roman" w:cs="Times New Roman"/>
                <w:sz w:val="24"/>
                <w:szCs w:val="24"/>
              </w:rPr>
              <w:t>La crise de spasmophilie 1h</w:t>
            </w:r>
          </w:p>
          <w:p w:rsidR="006D4461" w:rsidRPr="006D4461" w:rsidRDefault="006D4461" w:rsidP="006D4461">
            <w:pPr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6D4461">
              <w:rPr>
                <w:rFonts w:ascii="Times New Roman" w:eastAsia="Trebuchet MS" w:hAnsi="Times New Roman" w:cs="Times New Roman"/>
                <w:sz w:val="24"/>
                <w:szCs w:val="24"/>
              </w:rPr>
              <w:t>La syncope 2h</w:t>
            </w:r>
          </w:p>
          <w:p w:rsidR="006D4461" w:rsidRPr="006D4461" w:rsidRDefault="006D4461" w:rsidP="006D4461">
            <w:pPr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6D4461">
              <w:rPr>
                <w:rFonts w:ascii="Times New Roman" w:eastAsia="Trebuchet MS" w:hAnsi="Times New Roman" w:cs="Times New Roman"/>
                <w:sz w:val="24"/>
                <w:szCs w:val="24"/>
              </w:rPr>
              <w:t>L’hypotension orthostatique 1h</w:t>
            </w:r>
          </w:p>
          <w:p w:rsidR="006D4461" w:rsidRPr="006D4461" w:rsidRDefault="006D4461" w:rsidP="006D4461">
            <w:pPr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6D4461">
              <w:rPr>
                <w:rFonts w:ascii="Times New Roman" w:eastAsia="Trebuchet MS" w:hAnsi="Times New Roman" w:cs="Times New Roman"/>
                <w:sz w:val="24"/>
                <w:szCs w:val="24"/>
              </w:rPr>
              <w:t>Traitement de la crise de l’angine de poitrine 2h</w:t>
            </w:r>
          </w:p>
          <w:p w:rsidR="006D4461" w:rsidRPr="006D4461" w:rsidRDefault="006D4461" w:rsidP="006D4461">
            <w:pPr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6D4461">
              <w:rPr>
                <w:rFonts w:ascii="Times New Roman" w:eastAsia="Trebuchet MS" w:hAnsi="Times New Roman" w:cs="Times New Roman"/>
                <w:sz w:val="24"/>
                <w:szCs w:val="24"/>
              </w:rPr>
              <w:t>Traitement de l’infarctus du myocard 2h</w:t>
            </w:r>
          </w:p>
          <w:p w:rsidR="006D4461" w:rsidRPr="006D4461" w:rsidRDefault="006D4461" w:rsidP="006D4461">
            <w:pPr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6D4461">
              <w:rPr>
                <w:rFonts w:ascii="Times New Roman" w:eastAsia="Trebuchet MS" w:hAnsi="Times New Roman" w:cs="Times New Roman"/>
                <w:sz w:val="24"/>
                <w:szCs w:val="24"/>
              </w:rPr>
              <w:t>Traitement de la crise de l’astm bronchique1h</w:t>
            </w:r>
          </w:p>
          <w:p w:rsidR="006D4461" w:rsidRPr="006D4461" w:rsidRDefault="006D4461" w:rsidP="006D4461">
            <w:pPr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6D4461">
              <w:rPr>
                <w:rFonts w:ascii="Times New Roman" w:eastAsia="Trebuchet MS" w:hAnsi="Times New Roman" w:cs="Times New Roman"/>
                <w:sz w:val="24"/>
                <w:szCs w:val="24"/>
              </w:rPr>
              <w:t>Techniques de réanimation cardio-respiratoires 4heurs</w:t>
            </w:r>
          </w:p>
          <w:p w:rsidR="006D4461" w:rsidRPr="006D4461" w:rsidRDefault="006D4461" w:rsidP="006D4461">
            <w:pPr>
              <w:rPr>
                <w:rFonts w:ascii="Times New Roman" w:eastAsia="Trebuchet MS" w:hAnsi="Times New Roman" w:cs="Times New Roman"/>
                <w:sz w:val="24"/>
                <w:szCs w:val="24"/>
              </w:rPr>
            </w:pPr>
          </w:p>
          <w:p w:rsidR="00FE77BE" w:rsidRPr="00FE77BE" w:rsidRDefault="00FE77BE" w:rsidP="007A7C8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FE77BE" w:rsidRPr="00FE77BE" w:rsidTr="007A7C8C">
        <w:tc>
          <w:tcPr>
            <w:tcW w:w="3119" w:type="dxa"/>
          </w:tcPr>
          <w:p w:rsidR="00FE77BE" w:rsidRPr="00FE77BE" w:rsidRDefault="00FE77BE" w:rsidP="007A7C8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FE77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Bibliographie</w:t>
            </w:r>
          </w:p>
        </w:tc>
        <w:tc>
          <w:tcPr>
            <w:tcW w:w="6511" w:type="dxa"/>
          </w:tcPr>
          <w:p w:rsidR="00283C87" w:rsidRPr="00283C87" w:rsidRDefault="00283C87" w:rsidP="00283C87">
            <w:pPr>
              <w:pStyle w:val="Heading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color w:val="111111"/>
                <w:sz w:val="24"/>
                <w:szCs w:val="24"/>
              </w:rPr>
            </w:pPr>
            <w:r>
              <w:rPr>
                <w:rStyle w:val="a-size-large"/>
                <w:rFonts w:ascii="Times New Roman" w:hAnsi="Times New Roman" w:cs="Times New Roman"/>
                <w:b w:val="0"/>
                <w:color w:val="111111"/>
                <w:sz w:val="24"/>
                <w:szCs w:val="24"/>
              </w:rPr>
              <w:t>1.</w:t>
            </w:r>
            <w:r w:rsidRPr="00283C87">
              <w:rPr>
                <w:rStyle w:val="a-size-large"/>
                <w:rFonts w:ascii="Times New Roman" w:hAnsi="Times New Roman" w:cs="Times New Roman"/>
                <w:b w:val="0"/>
                <w:color w:val="111111"/>
                <w:sz w:val="24"/>
                <w:szCs w:val="24"/>
              </w:rPr>
              <w:t>Samu-urgences - Guide pratique des médicaments et de leurs indications thérapeutiques en SAMU / SMUR / Urgences / Réanimation</w:t>
            </w:r>
            <w:r w:rsidRPr="00283C87">
              <w:rPr>
                <w:rStyle w:val="apple-converted-space"/>
                <w:rFonts w:ascii="Times New Roman" w:hAnsi="Times New Roman" w:cs="Times New Roman"/>
                <w:b w:val="0"/>
                <w:color w:val="111111"/>
                <w:sz w:val="24"/>
                <w:szCs w:val="24"/>
              </w:rPr>
              <w:t> </w:t>
            </w:r>
            <w:r w:rsidRPr="00283C87">
              <w:rPr>
                <w:rStyle w:val="a-size-medium"/>
                <w:rFonts w:ascii="Times New Roman" w:hAnsi="Times New Roman" w:cs="Times New Roman"/>
                <w:b w:val="0"/>
                <w:color w:val="111111"/>
                <w:sz w:val="24"/>
                <w:szCs w:val="24"/>
              </w:rPr>
              <w:t>Broché</w:t>
            </w:r>
            <w:r w:rsidRPr="00283C87">
              <w:rPr>
                <w:rStyle w:val="apple-converted-space"/>
                <w:rFonts w:ascii="Times New Roman" w:hAnsi="Times New Roman" w:cs="Times New Roman"/>
                <w:b w:val="0"/>
                <w:color w:val="111111"/>
                <w:sz w:val="24"/>
                <w:szCs w:val="24"/>
              </w:rPr>
              <w:t> </w:t>
            </w:r>
            <w:r w:rsidRPr="00283C87">
              <w:rPr>
                <w:rStyle w:val="a-size-medium"/>
                <w:rFonts w:ascii="Times New Roman" w:hAnsi="Times New Roman" w:cs="Times New Roman"/>
                <w:b w:val="0"/>
                <w:color w:val="111111"/>
                <w:sz w:val="24"/>
                <w:szCs w:val="24"/>
              </w:rPr>
              <w:t>– 4 mai 2006</w:t>
            </w:r>
          </w:p>
          <w:p w:rsidR="00283C87" w:rsidRPr="00283C87" w:rsidRDefault="00283C87" w:rsidP="00283C87">
            <w:pPr>
              <w:shd w:val="clear" w:color="auto" w:fill="FFFFFF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3C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</w:t>
            </w:r>
            <w:r w:rsidRPr="00283C8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hyperlink r:id="rId11" w:history="1">
              <w:r w:rsidRPr="00283C87">
                <w:rPr>
                  <w:rStyle w:val="Hyperlink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Frédérique Charles</w:t>
              </w:r>
            </w:hyperlink>
            <w:r w:rsidRPr="00283C8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283C87">
              <w:rPr>
                <w:rStyle w:val="a-color-secondary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283C8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hyperlink r:id="rId12" w:history="1">
              <w:r w:rsidRPr="00283C87">
                <w:rPr>
                  <w:rStyle w:val="Hyperlink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Patrick Plaisance</w:t>
              </w:r>
            </w:hyperlink>
            <w:r w:rsidRPr="00283C8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 </w:t>
            </w:r>
          </w:p>
          <w:p w:rsidR="00283C87" w:rsidRPr="00283C87" w:rsidRDefault="00283C87" w:rsidP="00283C87">
            <w:pPr>
              <w:pStyle w:val="Heading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color w:val="111111"/>
                <w:sz w:val="24"/>
                <w:szCs w:val="24"/>
              </w:rPr>
            </w:pPr>
            <w:r>
              <w:rPr>
                <w:rStyle w:val="a-size-large"/>
                <w:rFonts w:ascii="Times New Roman" w:hAnsi="Times New Roman" w:cs="Times New Roman"/>
                <w:b w:val="0"/>
                <w:color w:val="111111"/>
                <w:sz w:val="24"/>
                <w:szCs w:val="24"/>
              </w:rPr>
              <w:t>2.</w:t>
            </w:r>
            <w:r w:rsidRPr="00283C87">
              <w:rPr>
                <w:rStyle w:val="a-size-large"/>
                <w:rFonts w:ascii="Times New Roman" w:hAnsi="Times New Roman" w:cs="Times New Roman"/>
                <w:b w:val="0"/>
                <w:color w:val="111111"/>
                <w:sz w:val="24"/>
                <w:szCs w:val="24"/>
              </w:rPr>
              <w:t>Méga-Guide pratique des urgences: Au chevet du patient</w:t>
            </w:r>
            <w:r w:rsidRPr="00283C87">
              <w:rPr>
                <w:rStyle w:val="apple-converted-space"/>
                <w:rFonts w:ascii="Times New Roman" w:hAnsi="Times New Roman" w:cs="Times New Roman"/>
                <w:b w:val="0"/>
                <w:color w:val="111111"/>
                <w:sz w:val="24"/>
                <w:szCs w:val="24"/>
              </w:rPr>
              <w:t> </w:t>
            </w:r>
            <w:r w:rsidRPr="00283C87">
              <w:rPr>
                <w:rStyle w:val="a-size-medium"/>
                <w:rFonts w:ascii="Times New Roman" w:hAnsi="Times New Roman" w:cs="Times New Roman"/>
                <w:b w:val="0"/>
                <w:color w:val="111111"/>
                <w:sz w:val="24"/>
                <w:szCs w:val="24"/>
              </w:rPr>
              <w:t>Poche</w:t>
            </w:r>
            <w:r w:rsidRPr="00283C87">
              <w:rPr>
                <w:rStyle w:val="apple-converted-space"/>
                <w:rFonts w:ascii="Times New Roman" w:hAnsi="Times New Roman" w:cs="Times New Roman"/>
                <w:b w:val="0"/>
                <w:color w:val="111111"/>
                <w:sz w:val="24"/>
                <w:szCs w:val="24"/>
              </w:rPr>
              <w:t> </w:t>
            </w:r>
            <w:r w:rsidRPr="00283C87">
              <w:rPr>
                <w:rStyle w:val="a-size-medium"/>
                <w:rFonts w:ascii="Times New Roman" w:hAnsi="Times New Roman" w:cs="Times New Roman"/>
                <w:b w:val="0"/>
                <w:color w:val="111111"/>
                <w:sz w:val="24"/>
                <w:szCs w:val="24"/>
              </w:rPr>
              <w:t>– 21 septembre 2016</w:t>
            </w:r>
          </w:p>
          <w:p w:rsidR="00645C2A" w:rsidRPr="00645C2A" w:rsidRDefault="00283C87" w:rsidP="00283C87">
            <w:pPr>
              <w:shd w:val="clear" w:color="auto" w:fill="FFFFFF"/>
            </w:pPr>
            <w:r w:rsidRPr="00283C87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de</w:t>
            </w:r>
            <w:r w:rsidRPr="00283C87">
              <w:rPr>
                <w:rStyle w:val="apple-converted-space"/>
                <w:rFonts w:ascii="Times New Roman" w:hAnsi="Times New Roman" w:cs="Times New Roman"/>
                <w:color w:val="111111"/>
                <w:sz w:val="24"/>
                <w:szCs w:val="24"/>
              </w:rPr>
              <w:t> </w:t>
            </w:r>
            <w:hyperlink r:id="rId13" w:history="1">
              <w:r w:rsidRPr="00283C87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Dominique Pateron</w:t>
              </w:r>
            </w:hyperlink>
            <w:r w:rsidRPr="00283C87">
              <w:rPr>
                <w:rStyle w:val="a-color-secondary"/>
                <w:rFonts w:ascii="Times New Roman" w:hAnsi="Times New Roman" w:cs="Times New Roman"/>
                <w:sz w:val="24"/>
                <w:szCs w:val="24"/>
              </w:rPr>
              <w:t>,</w:t>
            </w:r>
            <w:r w:rsidRPr="00283C87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hyperlink r:id="rId14" w:history="1">
              <w:r w:rsidRPr="00283C87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Maurice Raphaël</w:t>
              </w:r>
            </w:hyperlink>
            <w:r w:rsidRPr="00283C87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="00645C2A" w:rsidRPr="00645C2A">
              <w:t xml:space="preserve"> </w:t>
            </w:r>
          </w:p>
          <w:p w:rsidR="00283C87" w:rsidRPr="00283C87" w:rsidRDefault="00283C87" w:rsidP="00283C87">
            <w:pPr>
              <w:shd w:val="clear" w:color="auto" w:fill="FFFFFF"/>
              <w:rPr>
                <w:rFonts w:ascii="Arial" w:hAnsi="Arial" w:cs="Arial"/>
                <w:color w:val="000000" w:themeColor="text1"/>
                <w:szCs w:val="20"/>
              </w:rPr>
            </w:pPr>
          </w:p>
          <w:p w:rsidR="00FE77BE" w:rsidRPr="00FE77BE" w:rsidRDefault="00FE77BE" w:rsidP="007A7C8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FE77BE" w:rsidRPr="00FE77BE" w:rsidTr="007A7C8C">
        <w:tc>
          <w:tcPr>
            <w:tcW w:w="3119" w:type="dxa"/>
          </w:tcPr>
          <w:p w:rsidR="00FE77BE" w:rsidRPr="00FE77BE" w:rsidRDefault="00FE77BE" w:rsidP="007A7C8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FE77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Compétences professionnelles</w:t>
            </w:r>
          </w:p>
        </w:tc>
        <w:tc>
          <w:tcPr>
            <w:tcW w:w="6511" w:type="dxa"/>
          </w:tcPr>
          <w:p w:rsidR="00283C87" w:rsidRPr="00283C87" w:rsidRDefault="00283C87" w:rsidP="00BF7755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83C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Prendre en charge une situation d’urgence médicale survenant dans leur cabinet.</w:t>
            </w:r>
          </w:p>
          <w:p w:rsidR="00BF7755" w:rsidRPr="00BF7755" w:rsidRDefault="00283C87" w:rsidP="00BF7755">
            <w:pPr>
              <w:spacing w:line="240" w:lineRule="auto"/>
              <w:jc w:val="both"/>
              <w:rPr>
                <w:rFonts w:ascii="Arial" w:hAnsi="Arial" w:cs="Arial"/>
                <w:color w:val="111111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C</w:t>
            </w:r>
            <w:r w:rsidRPr="00283C87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onnaître </w:t>
            </w:r>
            <w:r w:rsidR="00BF7755" w:rsidRPr="00BF7755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les médicaments que l’on doit retrouver dans la trousse d’urgence(les indications, contre-indications ainsi que leur mode d’utilisation)</w:t>
            </w:r>
            <w:r w:rsidR="00BF7755">
              <w:rPr>
                <w:rFonts w:ascii="Arial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</w:t>
            </w:r>
          </w:p>
        </w:tc>
      </w:tr>
      <w:tr w:rsidR="00FE77BE" w:rsidRPr="00FE77BE" w:rsidTr="007A7C8C">
        <w:tc>
          <w:tcPr>
            <w:tcW w:w="3119" w:type="dxa"/>
          </w:tcPr>
          <w:p w:rsidR="00FE77BE" w:rsidRPr="00FE77BE" w:rsidRDefault="00FE77BE" w:rsidP="007A7C8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FE77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Méthodes d`enseignement et matériaux de cours</w:t>
            </w:r>
          </w:p>
        </w:tc>
        <w:tc>
          <w:tcPr>
            <w:tcW w:w="6511" w:type="dxa"/>
          </w:tcPr>
          <w:p w:rsidR="006D4461" w:rsidRPr="006D4461" w:rsidRDefault="006D4461" w:rsidP="006D44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D446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Présentations PowerPoint de cours:</w:t>
            </w:r>
          </w:p>
          <w:p w:rsidR="00FE77BE" w:rsidRPr="006D4461" w:rsidRDefault="006D4461" w:rsidP="006D446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6D446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Présentations de cas</w:t>
            </w:r>
          </w:p>
        </w:tc>
      </w:tr>
      <w:tr w:rsidR="00FE77BE" w:rsidRPr="00FE77BE" w:rsidTr="007A7C8C">
        <w:tc>
          <w:tcPr>
            <w:tcW w:w="3119" w:type="dxa"/>
          </w:tcPr>
          <w:p w:rsidR="00FE77BE" w:rsidRPr="00FE77BE" w:rsidRDefault="00FE77BE" w:rsidP="007A7C8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E77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Responsable de cours</w:t>
            </w:r>
          </w:p>
        </w:tc>
        <w:tc>
          <w:tcPr>
            <w:tcW w:w="6511" w:type="dxa"/>
          </w:tcPr>
          <w:p w:rsidR="00FE77BE" w:rsidRPr="0022725F" w:rsidRDefault="006D4461" w:rsidP="007A7C8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272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Sef lucrari dr.Irina Esanu</w:t>
            </w:r>
            <w:r w:rsidR="00FE77BE" w:rsidRPr="002272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</w:tr>
      <w:tr w:rsidR="00FE77BE" w:rsidRPr="00FE77BE" w:rsidTr="007A7C8C">
        <w:tc>
          <w:tcPr>
            <w:tcW w:w="3119" w:type="dxa"/>
          </w:tcPr>
          <w:p w:rsidR="00FE77BE" w:rsidRPr="00FE77BE" w:rsidRDefault="00FE77BE" w:rsidP="007A7C8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E77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Lecteurs associés </w:t>
            </w:r>
          </w:p>
        </w:tc>
        <w:tc>
          <w:tcPr>
            <w:tcW w:w="6511" w:type="dxa"/>
          </w:tcPr>
          <w:p w:rsidR="00FE77BE" w:rsidRPr="00FE77BE" w:rsidRDefault="00FE77BE" w:rsidP="007A7C8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FE77BE" w:rsidRPr="00FE77BE" w:rsidTr="007A7C8C">
        <w:tc>
          <w:tcPr>
            <w:tcW w:w="3119" w:type="dxa"/>
          </w:tcPr>
          <w:p w:rsidR="00FE77BE" w:rsidRPr="00FE77BE" w:rsidRDefault="00FE77BE" w:rsidP="007A7C8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E77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Mots clés</w:t>
            </w:r>
          </w:p>
        </w:tc>
        <w:tc>
          <w:tcPr>
            <w:tcW w:w="6511" w:type="dxa"/>
          </w:tcPr>
          <w:p w:rsidR="00FE77BE" w:rsidRPr="00BF7755" w:rsidRDefault="00BF7755" w:rsidP="007A7C8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BF775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urgences médicales</w:t>
            </w:r>
            <w:r w:rsidRPr="00BF775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, gériatrie</w:t>
            </w:r>
          </w:p>
        </w:tc>
      </w:tr>
    </w:tbl>
    <w:p w:rsidR="00A314B1" w:rsidRPr="00FE77BE" w:rsidRDefault="007A7C8C" w:rsidP="007A7C8C">
      <w:pPr>
        <w:jc w:val="center"/>
        <w:rPr>
          <w:rFonts w:ascii="Times New Roman" w:hAnsi="Times New Roman" w:cs="Times New Roman"/>
          <w:b/>
          <w:sz w:val="24"/>
        </w:rPr>
      </w:pPr>
      <w:r w:rsidRPr="00FE77BE">
        <w:rPr>
          <w:rFonts w:ascii="Times New Roman" w:hAnsi="Times New Roman" w:cs="Times New Roman"/>
          <w:b/>
          <w:sz w:val="24"/>
        </w:rPr>
        <w:t>MATIERES A OPTION</w:t>
      </w:r>
    </w:p>
    <w:p w:rsidR="007A7C8C" w:rsidRPr="00FE77BE" w:rsidRDefault="00645C2A" w:rsidP="007A7C8C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ANNEE UNIVERSITAIRE </w:t>
      </w:r>
      <w:r w:rsidR="001A2EDB">
        <w:rPr>
          <w:rFonts w:ascii="Times New Roman" w:hAnsi="Times New Roman" w:cs="Times New Roman"/>
          <w:b/>
          <w:sz w:val="24"/>
        </w:rPr>
        <w:t>2020-2021</w:t>
      </w:r>
    </w:p>
    <w:sectPr w:rsidR="007A7C8C" w:rsidRPr="00FE77BE" w:rsidSect="00A314B1">
      <w:footerReference w:type="default" r:id="rId15"/>
      <w:headerReference w:type="first" r:id="rId16"/>
      <w:footerReference w:type="first" r:id="rId17"/>
      <w:pgSz w:w="11906" w:h="16838" w:code="9"/>
      <w:pgMar w:top="1133" w:right="680" w:bottom="907" w:left="151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004F" w:rsidRDefault="00C4004F" w:rsidP="003620AC">
      <w:pPr>
        <w:spacing w:line="240" w:lineRule="auto"/>
      </w:pPr>
      <w:r>
        <w:separator/>
      </w:r>
    </w:p>
  </w:endnote>
  <w:endnote w:type="continuationSeparator" w:id="0">
    <w:p w:rsidR="00C4004F" w:rsidRDefault="00C4004F" w:rsidP="003620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MF Sans">
    <w:panose1 w:val="00000000000000000000"/>
    <w:charset w:val="00"/>
    <w:family w:val="swiss"/>
    <w:notTrueType/>
    <w:pitch w:val="variable"/>
    <w:sig w:usb0="6000028F" w:usb1="5000E433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4B1" w:rsidRDefault="00A9665E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0" locked="1" layoutInCell="1" allowOverlap="1">
              <wp:simplePos x="0" y="0"/>
              <wp:positionH relativeFrom="page">
                <wp:posOffset>6084570</wp:posOffset>
              </wp:positionH>
              <wp:positionV relativeFrom="page">
                <wp:posOffset>10304780</wp:posOffset>
              </wp:positionV>
              <wp:extent cx="1029335" cy="200025"/>
              <wp:effectExtent l="0" t="0" r="0" b="9525"/>
              <wp:wrapNone/>
              <wp:docPr id="19" name="Casetă text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9335" cy="200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A314B1" w:rsidRDefault="00A314B1" w:rsidP="00A314B1">
                          <w:pPr>
                            <w:pStyle w:val="ContactUMF"/>
                            <w:jc w:val="right"/>
                          </w:pPr>
                          <w:r>
                            <w:t>pag</w:t>
                          </w:r>
                          <w:r w:rsidR="00D224ED">
                            <w:t>e</w:t>
                          </w:r>
                          <w:r>
                            <w:t xml:space="preserve"> </w:t>
                          </w:r>
                          <w:r w:rsidR="003B76FB" w:rsidRPr="00A314B1">
                            <w:rPr>
                              <w:color w:val="7F7F7F" w:themeColor="text1" w:themeTint="80"/>
                            </w:rPr>
                            <w:fldChar w:fldCharType="begin"/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instrText xml:space="preserve"> PAGE   \* MERGEFORMAT </w:instrText>
                          </w:r>
                          <w:r w:rsidR="003B76FB" w:rsidRPr="00A314B1">
                            <w:rPr>
                              <w:color w:val="7F7F7F" w:themeColor="text1" w:themeTint="80"/>
                            </w:rPr>
                            <w:fldChar w:fldCharType="separate"/>
                          </w:r>
                          <w:r w:rsidR="00784CC1">
                            <w:rPr>
                              <w:noProof/>
                              <w:color w:val="7F7F7F" w:themeColor="text1" w:themeTint="80"/>
                            </w:rPr>
                            <w:t>2</w:t>
                          </w:r>
                          <w:r w:rsidR="003B76FB" w:rsidRPr="00A314B1">
                            <w:rPr>
                              <w:color w:val="7F7F7F" w:themeColor="text1" w:themeTint="80"/>
                            </w:rPr>
                            <w:fldChar w:fldCharType="end"/>
                          </w:r>
                          <w:r>
                            <w:t xml:space="preserve"> d</w:t>
                          </w:r>
                          <w:r w:rsidR="00D224ED">
                            <w:t>e</w:t>
                          </w:r>
                          <w:r>
                            <w:t xml:space="preserve"> </w:t>
                          </w:r>
                          <w:r w:rsidR="00C4004F">
                            <w:fldChar w:fldCharType="begin"/>
                          </w:r>
                          <w:r w:rsidR="00C4004F">
                            <w:instrText xml:space="preserve"> NUMPAGES   \* MERGEFORMAT </w:instrText>
                          </w:r>
                          <w:r w:rsidR="00C4004F">
                            <w:fldChar w:fldCharType="separate"/>
                          </w:r>
                          <w:r w:rsidR="00784CC1">
                            <w:rPr>
                              <w:noProof/>
                            </w:rPr>
                            <w:t>2</w:t>
                          </w:r>
                          <w:r w:rsidR="00C4004F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19" o:spid="_x0000_s1026" type="#_x0000_t202" style="position:absolute;margin-left:479.1pt;margin-top:811.4pt;width:81.05pt;height:15.7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" filled="f" stroked="f" strokeweight=".5pt">
              <v:path arrowok="t"/>
              <v:textbox inset="0,0,0,0">
                <w:txbxContent>
                  <w:p w:rsidR="00A314B1" w:rsidRDefault="00A314B1" w:rsidP="00A314B1">
                    <w:pPr>
                      <w:pStyle w:val="ContactUMF"/>
                      <w:jc w:val="right"/>
                    </w:pPr>
                    <w:r>
                      <w:t>pag</w:t>
                    </w:r>
                    <w:r w:rsidR="00D224ED">
                      <w:t>e</w:t>
                    </w:r>
                    <w:r>
                      <w:t xml:space="preserve"> </w:t>
                    </w:r>
                    <w:r w:rsidR="003B76FB" w:rsidRPr="00A314B1">
                      <w:rPr>
                        <w:color w:val="7F7F7F" w:themeColor="text1" w:themeTint="80"/>
                      </w:rPr>
                      <w:fldChar w:fldCharType="begin"/>
                    </w:r>
                    <w:r w:rsidRPr="00A314B1">
                      <w:rPr>
                        <w:color w:val="7F7F7F" w:themeColor="text1" w:themeTint="80"/>
                      </w:rPr>
                      <w:instrText xml:space="preserve"> PAGE   \* MERGEFORMAT </w:instrText>
                    </w:r>
                    <w:r w:rsidR="003B76FB" w:rsidRPr="00A314B1">
                      <w:rPr>
                        <w:color w:val="7F7F7F" w:themeColor="text1" w:themeTint="80"/>
                      </w:rPr>
                      <w:fldChar w:fldCharType="separate"/>
                    </w:r>
                    <w:r w:rsidR="00784CC1">
                      <w:rPr>
                        <w:noProof/>
                        <w:color w:val="7F7F7F" w:themeColor="text1" w:themeTint="80"/>
                      </w:rPr>
                      <w:t>2</w:t>
                    </w:r>
                    <w:r w:rsidR="003B76FB" w:rsidRPr="00A314B1">
                      <w:rPr>
                        <w:color w:val="7F7F7F" w:themeColor="text1" w:themeTint="80"/>
                      </w:rPr>
                      <w:fldChar w:fldCharType="end"/>
                    </w:r>
                    <w:r>
                      <w:t xml:space="preserve"> d</w:t>
                    </w:r>
                    <w:r w:rsidR="00D224ED">
                      <w:t>e</w:t>
                    </w:r>
                    <w:r>
                      <w:t xml:space="preserve"> </w:t>
                    </w:r>
                    <w:r w:rsidR="00C4004F">
                      <w:fldChar w:fldCharType="begin"/>
                    </w:r>
                    <w:r w:rsidR="00C4004F">
                      <w:instrText xml:space="preserve"> NUMPAGES   \* MERGEFORMAT </w:instrText>
                    </w:r>
                    <w:r w:rsidR="00C4004F">
                      <w:fldChar w:fldCharType="separate"/>
                    </w:r>
                    <w:r w:rsidR="00784CC1">
                      <w:rPr>
                        <w:noProof/>
                      </w:rPr>
                      <w:t>2</w:t>
                    </w:r>
                    <w:r w:rsidR="00C4004F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28C" w:rsidRDefault="00992554">
    <w:pPr>
      <w:pStyle w:val="Footer"/>
    </w:pPr>
    <w:r>
      <w:rPr>
        <w:noProof/>
        <w:lang w:val="en-US"/>
      </w:rPr>
      <w:drawing>
        <wp:anchor distT="0" distB="0" distL="114300" distR="114300" simplePos="0" relativeHeight="251668480" behindDoc="0" locked="1" layoutInCell="1" allowOverlap="1">
          <wp:simplePos x="0" y="0"/>
          <wp:positionH relativeFrom="page">
            <wp:posOffset>961390</wp:posOffset>
          </wp:positionH>
          <wp:positionV relativeFrom="page">
            <wp:posOffset>8964930</wp:posOffset>
          </wp:positionV>
          <wp:extent cx="1225080" cy="1225080"/>
          <wp:effectExtent l="0" t="0" r="0" b="0"/>
          <wp:wrapNone/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__sigiliu_medicina_F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5080" cy="1225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9665E"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1" layoutInCell="1" allowOverlap="1">
              <wp:simplePos x="0" y="0"/>
              <wp:positionH relativeFrom="page">
                <wp:posOffset>6085840</wp:posOffset>
              </wp:positionH>
              <wp:positionV relativeFrom="page">
                <wp:posOffset>10305415</wp:posOffset>
              </wp:positionV>
              <wp:extent cx="1029335" cy="200025"/>
              <wp:effectExtent l="0" t="0" r="0" b="9525"/>
              <wp:wrapNone/>
              <wp:docPr id="17" name="Casetă text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9335" cy="200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416344" w:rsidRDefault="00416344" w:rsidP="00416344">
                          <w:pPr>
                            <w:pStyle w:val="ContactUMF"/>
                            <w:jc w:val="right"/>
                          </w:pPr>
                          <w:r>
                            <w:t>pag</w:t>
                          </w:r>
                          <w:r w:rsidR="00D224ED">
                            <w:t>e</w:t>
                          </w:r>
                          <w:r>
                            <w:t xml:space="preserve"> </w:t>
                          </w:r>
                          <w:r w:rsidR="003B76FB" w:rsidRPr="00A314B1">
                            <w:rPr>
                              <w:color w:val="7F7F7F" w:themeColor="text1" w:themeTint="80"/>
                            </w:rPr>
                            <w:fldChar w:fldCharType="begin"/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instrText xml:space="preserve"> PAGE   \* MERGEFORMAT </w:instrText>
                          </w:r>
                          <w:r w:rsidR="003B76FB" w:rsidRPr="00A314B1">
                            <w:rPr>
                              <w:color w:val="7F7F7F" w:themeColor="text1" w:themeTint="80"/>
                            </w:rPr>
                            <w:fldChar w:fldCharType="separate"/>
                          </w:r>
                          <w:r w:rsidR="00A9665E">
                            <w:rPr>
                              <w:noProof/>
                              <w:color w:val="7F7F7F" w:themeColor="text1" w:themeTint="80"/>
                            </w:rPr>
                            <w:t>1</w:t>
                          </w:r>
                          <w:r w:rsidR="003B76FB" w:rsidRPr="00A314B1">
                            <w:rPr>
                              <w:color w:val="7F7F7F" w:themeColor="text1" w:themeTint="80"/>
                            </w:rPr>
                            <w:fldChar w:fldCharType="end"/>
                          </w:r>
                          <w:r>
                            <w:t xml:space="preserve"> </w:t>
                          </w:r>
                          <w:r w:rsidR="00D224ED">
                            <w:t>de</w:t>
                          </w:r>
                          <w:r>
                            <w:t xml:space="preserve"> </w:t>
                          </w:r>
                          <w:r w:rsidR="00C4004F">
                            <w:fldChar w:fldCharType="begin"/>
                          </w:r>
                          <w:r w:rsidR="00C4004F">
                            <w:instrText xml:space="preserve"> NUMPAGES   \* MERGEFORMAT </w:instrText>
                          </w:r>
                          <w:r w:rsidR="00C4004F">
                            <w:fldChar w:fldCharType="separate"/>
                          </w:r>
                          <w:r w:rsidR="00A9665E">
                            <w:rPr>
                              <w:noProof/>
                            </w:rPr>
                            <w:t>1</w:t>
                          </w:r>
                          <w:r w:rsidR="00C4004F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17" o:spid="_x0000_s1029" type="#_x0000_t202" style="position:absolute;margin-left:479.2pt;margin-top:811.45pt;width:81.05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" filled="f" stroked="f" strokeweight=".5pt">
              <v:path arrowok="t"/>
              <v:textbox inset="0,0,0,0">
                <w:txbxContent>
                  <w:p w:rsidR="00416344" w:rsidRDefault="00416344" w:rsidP="00416344">
                    <w:pPr>
                      <w:pStyle w:val="ContactUMF"/>
                      <w:jc w:val="right"/>
                    </w:pPr>
                    <w:r>
                      <w:t>pag</w:t>
                    </w:r>
                    <w:r w:rsidR="00D224ED">
                      <w:t>e</w:t>
                    </w:r>
                    <w:r>
                      <w:t xml:space="preserve"> </w:t>
                    </w:r>
                    <w:r w:rsidR="003B76FB" w:rsidRPr="00A314B1">
                      <w:rPr>
                        <w:color w:val="7F7F7F" w:themeColor="text1" w:themeTint="80"/>
                      </w:rPr>
                      <w:fldChar w:fldCharType="begin"/>
                    </w:r>
                    <w:r w:rsidR="00A314B1" w:rsidRPr="00A314B1">
                      <w:rPr>
                        <w:color w:val="7F7F7F" w:themeColor="text1" w:themeTint="80"/>
                      </w:rPr>
                      <w:instrText xml:space="preserve"> PAGE   \* MERGEFORMAT </w:instrText>
                    </w:r>
                    <w:r w:rsidR="003B76FB" w:rsidRPr="00A314B1">
                      <w:rPr>
                        <w:color w:val="7F7F7F" w:themeColor="text1" w:themeTint="80"/>
                      </w:rPr>
                      <w:fldChar w:fldCharType="separate"/>
                    </w:r>
                    <w:r w:rsidR="00A9665E">
                      <w:rPr>
                        <w:noProof/>
                        <w:color w:val="7F7F7F" w:themeColor="text1" w:themeTint="80"/>
                      </w:rPr>
                      <w:t>1</w:t>
                    </w:r>
                    <w:r w:rsidR="003B76FB" w:rsidRPr="00A314B1">
                      <w:rPr>
                        <w:color w:val="7F7F7F" w:themeColor="text1" w:themeTint="80"/>
                      </w:rPr>
                      <w:fldChar w:fldCharType="end"/>
                    </w:r>
                    <w:r>
                      <w:t xml:space="preserve"> </w:t>
                    </w:r>
                    <w:r w:rsidR="00D224ED">
                      <w:t>de</w:t>
                    </w:r>
                    <w:r>
                      <w:t xml:space="preserve"> </w:t>
                    </w:r>
                    <w:r w:rsidR="00C4004F">
                      <w:fldChar w:fldCharType="begin"/>
                    </w:r>
                    <w:r w:rsidR="00C4004F">
                      <w:instrText xml:space="preserve"> NUMPAGES   \* MERGEFORMAT </w:instrText>
                    </w:r>
                    <w:r w:rsidR="00C4004F">
                      <w:fldChar w:fldCharType="separate"/>
                    </w:r>
                    <w:r w:rsidR="00A9665E">
                      <w:rPr>
                        <w:noProof/>
                      </w:rPr>
                      <w:t>1</w:t>
                    </w:r>
                    <w:r w:rsidR="00C4004F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A9665E">
      <w:rPr>
        <w:noProof/>
        <w:lang w:val="en-US"/>
      </w:rPr>
      <mc:AlternateContent>
        <mc:Choice Requires="wps">
          <w:drawing>
            <wp:anchor distT="180340" distB="1080135" distL="114300" distR="114300" simplePos="0" relativeHeight="251654144" behindDoc="0" locked="0" layoutInCell="1" allowOverlap="1">
              <wp:simplePos x="0" y="0"/>
              <wp:positionH relativeFrom="column">
                <wp:posOffset>-17145</wp:posOffset>
              </wp:positionH>
              <wp:positionV relativeFrom="paragraph">
                <wp:posOffset>-1282065</wp:posOffset>
              </wp:positionV>
              <wp:extent cx="6334125" cy="140335"/>
              <wp:effectExtent l="0" t="0" r="9525" b="0"/>
              <wp:wrapTopAndBottom/>
              <wp:docPr id="12" name="Dreptunghi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34125" cy="1403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Dreptunghi 12" o:spid="_x0000_s1026" style="position:absolute;margin-left:-1.35pt;margin-top:-100.95pt;width:498.75pt;height:11.05pt;z-index:251654144;visibility:visible;mso-wrap-style:square;mso-width-percent:0;mso-height-percent:0;mso-wrap-distance-left:9pt;mso-wrap-distance-top:14.2pt;mso-wrap-distance-right:9pt;mso-wrap-distance-bottom:85.05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" stroked="f" strokeweight="2pt">
              <v:path arrowok="t"/>
              <w10:wrap type="topAndBottom"/>
            </v:rect>
          </w:pict>
        </mc:Fallback>
      </mc:AlternateContent>
    </w:r>
    <w:r w:rsidR="00A9665E">
      <w:rPr>
        <w:noProof/>
        <w:lang w:val="en-US"/>
      </w:rPr>
      <mc:AlternateContent>
        <mc:Choice Requires="wps">
          <w:drawing>
            <wp:anchor distT="0" distB="0" distL="114300" distR="114300" simplePos="0" relativeHeight="251655168" behindDoc="0" locked="1" layoutInCell="1" allowOverlap="1">
              <wp:simplePos x="0" y="0"/>
              <wp:positionH relativeFrom="page">
                <wp:posOffset>2481580</wp:posOffset>
              </wp:positionH>
              <wp:positionV relativeFrom="page">
                <wp:posOffset>9230995</wp:posOffset>
              </wp:positionV>
              <wp:extent cx="2814320" cy="593725"/>
              <wp:effectExtent l="0" t="0" r="5080" b="0"/>
              <wp:wrapNone/>
              <wp:docPr id="14" name="Casetă text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14320" cy="5937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06F13" w:rsidRDefault="00506F13" w:rsidP="0049528C">
                          <w:pPr>
                            <w:pStyle w:val="ContactUMF"/>
                            <w:rPr>
                              <w:b/>
                            </w:rPr>
                          </w:pPr>
                          <w:r w:rsidRPr="00506F13">
                            <w:rPr>
                              <w:b/>
                            </w:rPr>
                            <w:t>SECRÉTARIAT DE LA FACULTÉ</w:t>
                          </w:r>
                        </w:p>
                        <w:p w:rsidR="0049528C" w:rsidRDefault="0049528C" w:rsidP="0049528C">
                          <w:pPr>
                            <w:pStyle w:val="ContactUMF"/>
                          </w:pPr>
                          <w:r>
                            <w:t xml:space="preserve">+40 232 </w:t>
                          </w:r>
                          <w:r w:rsidR="00784CC1">
                            <w:t>301 615</w:t>
                          </w:r>
                          <w:r>
                            <w:t xml:space="preserve"> tel / +40 232 </w:t>
                          </w:r>
                          <w:r w:rsidR="00784CC1">
                            <w:t>301</w:t>
                          </w:r>
                          <w:r>
                            <w:t xml:space="preserve"> </w:t>
                          </w:r>
                          <w:r w:rsidR="00784CC1">
                            <w:t>633</w:t>
                          </w:r>
                          <w:r>
                            <w:t xml:space="preserve"> fax</w:t>
                          </w:r>
                        </w:p>
                        <w:p w:rsidR="0049528C" w:rsidRDefault="00784CC1" w:rsidP="005B091D">
                          <w:pPr>
                            <w:pStyle w:val="ContactUMF"/>
                          </w:pPr>
                          <w:r>
                            <w:t>dec_med</w:t>
                          </w:r>
                          <w:r w:rsidR="005B091D" w:rsidRPr="005B091D">
                            <w:t>@umfiasi.ro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setă text 14" o:spid="_x0000_s1030" type="#_x0000_t202" style="position:absolute;margin-left:195.4pt;margin-top:726.85pt;width:221.6pt;height:46.7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" filled="f" stroked="f" strokeweight=".5pt">
              <v:path arrowok="t"/>
              <v:textbox inset="0,0,0,0">
                <w:txbxContent>
                  <w:p w:rsidR="00506F13" w:rsidRDefault="00506F13" w:rsidP="0049528C">
                    <w:pPr>
                      <w:pStyle w:val="ContactUMF"/>
                      <w:rPr>
                        <w:b/>
                      </w:rPr>
                    </w:pPr>
                    <w:r w:rsidRPr="00506F13">
                      <w:rPr>
                        <w:b/>
                      </w:rPr>
                      <w:t>SECRÉTARIAT DE LA FACULTÉ</w:t>
                    </w:r>
                  </w:p>
                  <w:p w:rsidR="0049528C" w:rsidRDefault="0049528C" w:rsidP="0049528C">
                    <w:pPr>
                      <w:pStyle w:val="ContactUMF"/>
                    </w:pPr>
                    <w:r>
                      <w:t xml:space="preserve">+40 232 </w:t>
                    </w:r>
                    <w:r w:rsidR="00784CC1">
                      <w:t>301 615</w:t>
                    </w:r>
                    <w:r>
                      <w:t xml:space="preserve"> tel / +40 232 </w:t>
                    </w:r>
                    <w:r w:rsidR="00784CC1">
                      <w:t>301</w:t>
                    </w:r>
                    <w:r>
                      <w:t xml:space="preserve"> </w:t>
                    </w:r>
                    <w:r w:rsidR="00784CC1">
                      <w:t>633</w:t>
                    </w:r>
                    <w:r>
                      <w:t xml:space="preserve"> fax</w:t>
                    </w:r>
                  </w:p>
                  <w:p w:rsidR="0049528C" w:rsidRDefault="00784CC1" w:rsidP="005B091D">
                    <w:pPr>
                      <w:pStyle w:val="ContactUMF"/>
                    </w:pPr>
                    <w:r>
                      <w:t>dec_med</w:t>
                    </w:r>
                    <w:r w:rsidR="005B091D" w:rsidRPr="005B091D">
                      <w:t>@umfiasi.ro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004F" w:rsidRDefault="00C4004F" w:rsidP="003620AC">
      <w:pPr>
        <w:spacing w:line="240" w:lineRule="auto"/>
      </w:pPr>
      <w:r>
        <w:separator/>
      </w:r>
    </w:p>
  </w:footnote>
  <w:footnote w:type="continuationSeparator" w:id="0">
    <w:p w:rsidR="00C4004F" w:rsidRDefault="00C4004F" w:rsidP="003620A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0AC" w:rsidRDefault="00A9665E">
    <w:pPr>
      <w:pStyle w:val="Header"/>
    </w:pPr>
    <w:r>
      <w:rPr>
        <w:noProof/>
        <w:lang w:val="en-US"/>
      </w:rPr>
      <mc:AlternateContent>
        <mc:Choice Requires="wps">
          <w:drawing>
            <wp:anchor distT="1800225" distB="180340" distL="114300" distR="114300" simplePos="0" relativeHeight="251663360" behindDoc="0" locked="1" layoutInCell="1" allowOverlap="1">
              <wp:simplePos x="0" y="0"/>
              <wp:positionH relativeFrom="page">
                <wp:posOffset>961390</wp:posOffset>
              </wp:positionH>
              <wp:positionV relativeFrom="page">
                <wp:posOffset>2146935</wp:posOffset>
              </wp:positionV>
              <wp:extent cx="6026150" cy="111125"/>
              <wp:effectExtent l="0" t="0" r="0" b="3175"/>
              <wp:wrapTopAndBottom/>
              <wp:docPr id="13" name="Dreptunghi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26150" cy="111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Dreptunghi 13" o:spid="_x0000_s1026" style="position:absolute;margin-left:75.7pt;margin-top:169.05pt;width:474.5pt;height:8.75pt;z-index:251663360;visibility:visible;mso-wrap-style:square;mso-width-percent:0;mso-height-percent:0;mso-wrap-distance-left:9pt;mso-wrap-distance-top:141.75pt;mso-wrap-distance-right:9pt;mso-wrap-distance-bottom:14.2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" stroked="f" strokeweight="2pt">
              <v:path arrowok="t"/>
              <w10:wrap type="topAndBottom" anchorx="page" anchory="page"/>
              <w10:anchorlock/>
            </v:rect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1" layoutInCell="1" allowOverlap="1">
              <wp:simplePos x="0" y="0"/>
              <wp:positionH relativeFrom="page">
                <wp:posOffset>953135</wp:posOffset>
              </wp:positionH>
              <wp:positionV relativeFrom="page">
                <wp:posOffset>540385</wp:posOffset>
              </wp:positionV>
              <wp:extent cx="6095365" cy="184150"/>
              <wp:effectExtent l="0" t="0" r="635" b="6350"/>
              <wp:wrapTopAndBottom/>
              <wp:docPr id="3" name="Casetă tex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95365" cy="1841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0F6B2B" w:rsidRPr="00116F4A" w:rsidRDefault="00116F4A" w:rsidP="000F6B2B">
                          <w:pPr>
                            <w:pStyle w:val="ContactUMF"/>
                            <w:rPr>
                              <w:lang w:val="fr-FR"/>
                            </w:rPr>
                          </w:pPr>
                          <w:r w:rsidRPr="00116F4A">
                            <w:rPr>
                              <w:lang w:val="fr-FR"/>
                            </w:rPr>
                            <w:t xml:space="preserve">MINISTÈRE DE L'ÉDUCATION NATIONALE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3" o:spid="_x0000_s1027" type="#_x0000_t202" style="position:absolute;margin-left:75.05pt;margin-top:42.55pt;width:479.95pt;height:14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" filled="f" stroked="f" strokeweight=".5pt">
              <v:path arrowok="t"/>
              <v:textbox inset="0,0,0,0">
                <w:txbxContent>
                  <w:p w:rsidR="000F6B2B" w:rsidRPr="00116F4A" w:rsidRDefault="00116F4A" w:rsidP="000F6B2B">
                    <w:pPr>
                      <w:pStyle w:val="ContactUMF"/>
                      <w:rPr>
                        <w:lang w:val="fr-FR"/>
                      </w:rPr>
                    </w:pPr>
                    <w:r w:rsidRPr="00116F4A">
                      <w:rPr>
                        <w:lang w:val="fr-FR"/>
                      </w:rPr>
                      <w:t xml:space="preserve">MINISTÈRE DE L'ÉDUCATION NATIONALE </w:t>
                    </w:r>
                  </w:p>
                </w:txbxContent>
              </v:textbox>
              <w10:wrap type="topAndBottom" anchorx="page" anchory="page"/>
              <w10:anchorlock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3120" behindDoc="0" locked="1" layoutInCell="1" allowOverlap="1">
              <wp:simplePos x="0" y="0"/>
              <wp:positionH relativeFrom="page">
                <wp:posOffset>953135</wp:posOffset>
              </wp:positionH>
              <wp:positionV relativeFrom="page">
                <wp:posOffset>1692275</wp:posOffset>
              </wp:positionV>
              <wp:extent cx="6095365" cy="408940"/>
              <wp:effectExtent l="0" t="0" r="635" b="10160"/>
              <wp:wrapTopAndBottom/>
              <wp:docPr id="2" name="Casetă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95365" cy="4089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116F4A" w:rsidRPr="00116F4A" w:rsidRDefault="00116F4A" w:rsidP="00116F4A">
                          <w:pPr>
                            <w:pStyle w:val="ContactUMF"/>
                            <w:rPr>
                              <w:lang w:val="fr-FR"/>
                            </w:rPr>
                          </w:pPr>
                          <w:r w:rsidRPr="00116F4A">
                            <w:rPr>
                              <w:lang w:val="fr-FR"/>
                            </w:rPr>
                            <w:t>16, rue de l'Université, 700115, Iassy, Roumanie</w:t>
                          </w:r>
                        </w:p>
                        <w:p w:rsidR="003620AC" w:rsidRPr="00116F4A" w:rsidRDefault="00116F4A" w:rsidP="00116F4A">
                          <w:pPr>
                            <w:pStyle w:val="ContactUMF"/>
                            <w:rPr>
                              <w:lang w:val="fr-FR"/>
                            </w:rPr>
                          </w:pPr>
                          <w:r w:rsidRPr="00116F4A">
                            <w:rPr>
                              <w:lang w:val="fr-FR"/>
                            </w:rPr>
                            <w:t>www.umfiasi.ro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setă text 2" o:spid="_x0000_s1028" type="#_x0000_t202" style="position:absolute;margin-left:75.05pt;margin-top:133.25pt;width:479.95pt;height:32.2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" filled="f" stroked="f" strokeweight=".5pt">
              <v:path arrowok="t"/>
              <v:textbox inset="0,0,0,0">
                <w:txbxContent>
                  <w:p w:rsidR="00116F4A" w:rsidRPr="00116F4A" w:rsidRDefault="00116F4A" w:rsidP="00116F4A">
                    <w:pPr>
                      <w:pStyle w:val="ContactUMF"/>
                      <w:rPr>
                        <w:lang w:val="fr-FR"/>
                      </w:rPr>
                    </w:pPr>
                    <w:r w:rsidRPr="00116F4A">
                      <w:rPr>
                        <w:lang w:val="fr-FR"/>
                      </w:rPr>
                      <w:t>16, rue de l'Université, 700115, Iassy, Roumanie</w:t>
                    </w:r>
                  </w:p>
                  <w:p w:rsidR="003620AC" w:rsidRPr="00116F4A" w:rsidRDefault="00116F4A" w:rsidP="00116F4A">
                    <w:pPr>
                      <w:pStyle w:val="ContactUMF"/>
                      <w:rPr>
                        <w:lang w:val="fr-FR"/>
                      </w:rPr>
                    </w:pPr>
                    <w:r w:rsidRPr="00116F4A">
                      <w:rPr>
                        <w:lang w:val="fr-FR"/>
                      </w:rPr>
                      <w:t>www.umfiasi.ro</w:t>
                    </w:r>
                  </w:p>
                </w:txbxContent>
              </v:textbox>
              <w10:wrap type="topAndBottom" anchorx="page" anchory="page"/>
              <w10:anchorlock/>
            </v:shape>
          </w:pict>
        </mc:Fallback>
      </mc:AlternateContent>
    </w:r>
    <w:r w:rsidR="00236D28">
      <w:rPr>
        <w:noProof/>
        <w:lang w:val="en-US"/>
      </w:rPr>
      <w:drawing>
        <wp:anchor distT="0" distB="0" distL="114300" distR="114300" simplePos="0" relativeHeight="251667456" behindDoc="0" locked="1" layoutInCell="1" allowOverlap="1">
          <wp:simplePos x="0" y="0"/>
          <wp:positionH relativeFrom="page">
            <wp:posOffset>360045</wp:posOffset>
          </wp:positionH>
          <wp:positionV relativeFrom="page">
            <wp:posOffset>900430</wp:posOffset>
          </wp:positionV>
          <wp:extent cx="4102200" cy="612000"/>
          <wp:effectExtent l="0" t="0" r="0" b="0"/>
          <wp:wrapNone/>
          <wp:docPr id="5" name="I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__logo_umf_F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2200" cy="61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DE2C41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0AC"/>
    <w:rsid w:val="000F6B2B"/>
    <w:rsid w:val="00116F4A"/>
    <w:rsid w:val="00144E9A"/>
    <w:rsid w:val="00171AC8"/>
    <w:rsid w:val="00183419"/>
    <w:rsid w:val="001A2EDB"/>
    <w:rsid w:val="001A3839"/>
    <w:rsid w:val="0022725F"/>
    <w:rsid w:val="00236D28"/>
    <w:rsid w:val="002701D9"/>
    <w:rsid w:val="00283C87"/>
    <w:rsid w:val="003529BE"/>
    <w:rsid w:val="00356D32"/>
    <w:rsid w:val="003620AC"/>
    <w:rsid w:val="003B76FB"/>
    <w:rsid w:val="003C58BA"/>
    <w:rsid w:val="003E4595"/>
    <w:rsid w:val="003F0037"/>
    <w:rsid w:val="00411DD8"/>
    <w:rsid w:val="00416344"/>
    <w:rsid w:val="00440601"/>
    <w:rsid w:val="0049528C"/>
    <w:rsid w:val="004D10DD"/>
    <w:rsid w:val="005038C8"/>
    <w:rsid w:val="00506F13"/>
    <w:rsid w:val="00557E4E"/>
    <w:rsid w:val="00567187"/>
    <w:rsid w:val="00581259"/>
    <w:rsid w:val="00593582"/>
    <w:rsid w:val="005B091D"/>
    <w:rsid w:val="00645C2A"/>
    <w:rsid w:val="006960BD"/>
    <w:rsid w:val="006D4461"/>
    <w:rsid w:val="006D55A9"/>
    <w:rsid w:val="0078171F"/>
    <w:rsid w:val="00784CC1"/>
    <w:rsid w:val="007A7C8C"/>
    <w:rsid w:val="008220C0"/>
    <w:rsid w:val="008B2D86"/>
    <w:rsid w:val="008D1C55"/>
    <w:rsid w:val="008D2DC1"/>
    <w:rsid w:val="008E164D"/>
    <w:rsid w:val="00973D0F"/>
    <w:rsid w:val="00992554"/>
    <w:rsid w:val="009C39FC"/>
    <w:rsid w:val="00A314B1"/>
    <w:rsid w:val="00A83D5F"/>
    <w:rsid w:val="00A9665E"/>
    <w:rsid w:val="00AA0E6B"/>
    <w:rsid w:val="00B247BC"/>
    <w:rsid w:val="00BB2D23"/>
    <w:rsid w:val="00BF7755"/>
    <w:rsid w:val="00C37DCE"/>
    <w:rsid w:val="00C4004F"/>
    <w:rsid w:val="00C77790"/>
    <w:rsid w:val="00CA6466"/>
    <w:rsid w:val="00D224ED"/>
    <w:rsid w:val="00E02DFE"/>
    <w:rsid w:val="00E5018B"/>
    <w:rsid w:val="00E76664"/>
    <w:rsid w:val="00EB5461"/>
    <w:rsid w:val="00F81788"/>
    <w:rsid w:val="00FE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AC8"/>
    <w:pPr>
      <w:spacing w:after="0" w:line="300" w:lineRule="exact"/>
    </w:pPr>
    <w:rPr>
      <w:rFonts w:ascii="Trebuchet MS" w:hAnsi="Trebuchet MS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14B1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1AC8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0AC"/>
  </w:style>
  <w:style w:type="paragraph" w:styleId="Footer">
    <w:name w:val="footer"/>
    <w:basedOn w:val="Normal"/>
    <w:link w:val="Foot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0AC"/>
  </w:style>
  <w:style w:type="paragraph" w:customStyle="1" w:styleId="ContactUMF">
    <w:name w:val="Contact UMF"/>
    <w:next w:val="Normal"/>
    <w:qFormat/>
    <w:rsid w:val="00171AC8"/>
    <w:pPr>
      <w:spacing w:after="0" w:line="280" w:lineRule="exact"/>
    </w:pPr>
    <w:rPr>
      <w:rFonts w:ascii="Trebuchet MS" w:hAnsi="Trebuchet MS"/>
      <w:color w:val="BEBEBE"/>
      <w:sz w:val="20"/>
      <w:szCs w:val="20"/>
      <w14:ligatures w14:val="standard"/>
      <w14:numForm w14:val="lining"/>
    </w:rPr>
  </w:style>
  <w:style w:type="character" w:customStyle="1" w:styleId="Heading1Char">
    <w:name w:val="Heading 1 Char"/>
    <w:basedOn w:val="DefaultParagraphFont"/>
    <w:link w:val="Heading1"/>
    <w:uiPriority w:val="9"/>
    <w:rsid w:val="00A314B1"/>
    <w:rPr>
      <w:rFonts w:ascii="UMF Sans" w:eastAsiaTheme="majorEastAsia" w:hAnsi="UMF Sans" w:cstheme="majorBidi"/>
      <w:b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4B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4B1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1AC8"/>
    <w:rPr>
      <w:rFonts w:ascii="Trebuchet MS" w:eastAsiaTheme="majorEastAsia" w:hAnsi="Trebuchet MS" w:cstheme="majorBidi"/>
      <w:b/>
      <w:color w:val="000000" w:themeColor="text1"/>
      <w:sz w:val="24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3D0F"/>
    <w:pPr>
      <w:numPr>
        <w:ilvl w:val="1"/>
      </w:numPr>
      <w:spacing w:after="160"/>
    </w:pPr>
    <w:rPr>
      <w:rFonts w:asciiTheme="minorHAnsi" w:eastAsiaTheme="minorEastAsia" w:hAnsiTheme="minorHAnsi"/>
      <w:b/>
      <w:color w:val="808080" w:themeColor="background1" w:themeShade="8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73D0F"/>
    <w:rPr>
      <w:rFonts w:eastAsiaTheme="minorEastAsia"/>
      <w:b/>
      <w:color w:val="808080" w:themeColor="background1" w:themeShade="80"/>
      <w:spacing w:val="15"/>
      <w:sz w:val="20"/>
    </w:rPr>
  </w:style>
  <w:style w:type="character" w:styleId="SubtleEmphasis">
    <w:name w:val="Subtle Emphasis"/>
    <w:basedOn w:val="DefaultParagraphFont"/>
    <w:uiPriority w:val="19"/>
    <w:qFormat/>
    <w:rsid w:val="00973D0F"/>
    <w:rPr>
      <w:i/>
      <w:i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973D0F"/>
    <w:pPr>
      <w:spacing w:before="200" w:after="160"/>
      <w:ind w:left="864" w:right="864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73D0F"/>
    <w:rPr>
      <w:rFonts w:ascii="Trebuchet MS" w:hAnsi="Trebuchet MS"/>
      <w:i/>
      <w:iCs/>
      <w:color w:val="000000" w:themeColor="text1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3D0F"/>
    <w:pPr>
      <w:pBdr>
        <w:top w:val="single" w:sz="4" w:space="10" w:color="CFAB7A" w:themeColor="accent1"/>
        <w:bottom w:val="single" w:sz="4" w:space="10" w:color="CFAB7A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3D0F"/>
    <w:rPr>
      <w:rFonts w:ascii="Trebuchet MS" w:hAnsi="Trebuchet MS"/>
      <w:i/>
      <w:iCs/>
      <w:color w:val="000000" w:themeColor="text1"/>
      <w:sz w:val="20"/>
    </w:rPr>
  </w:style>
  <w:style w:type="character" w:styleId="SubtleReference">
    <w:name w:val="Subtle Reference"/>
    <w:basedOn w:val="DefaultParagraphFont"/>
    <w:uiPriority w:val="31"/>
    <w:qFormat/>
    <w:rsid w:val="00973D0F"/>
    <w:rPr>
      <w:smallCaps/>
      <w:color w:val="000000" w:themeColor="text1"/>
    </w:rPr>
  </w:style>
  <w:style w:type="character" w:styleId="IntenseReference">
    <w:name w:val="Intense Reference"/>
    <w:basedOn w:val="DefaultParagraphFont"/>
    <w:uiPriority w:val="32"/>
    <w:qFormat/>
    <w:rsid w:val="00973D0F"/>
    <w:rPr>
      <w:b/>
      <w:bCs/>
      <w:smallCaps/>
      <w:color w:val="000000" w:themeColor="text1"/>
      <w:spacing w:val="5"/>
    </w:rPr>
  </w:style>
  <w:style w:type="character" w:customStyle="1" w:styleId="a-size-large">
    <w:name w:val="a-size-large"/>
    <w:basedOn w:val="DefaultParagraphFont"/>
    <w:rsid w:val="00283C87"/>
  </w:style>
  <w:style w:type="character" w:customStyle="1" w:styleId="apple-converted-space">
    <w:name w:val="apple-converted-space"/>
    <w:basedOn w:val="DefaultParagraphFont"/>
    <w:rsid w:val="00283C87"/>
  </w:style>
  <w:style w:type="character" w:customStyle="1" w:styleId="a-size-medium">
    <w:name w:val="a-size-medium"/>
    <w:basedOn w:val="DefaultParagraphFont"/>
    <w:rsid w:val="00283C87"/>
  </w:style>
  <w:style w:type="character" w:customStyle="1" w:styleId="a-declarative">
    <w:name w:val="a-declarative"/>
    <w:basedOn w:val="DefaultParagraphFont"/>
    <w:rsid w:val="00283C87"/>
  </w:style>
  <w:style w:type="character" w:styleId="Hyperlink">
    <w:name w:val="Hyperlink"/>
    <w:basedOn w:val="DefaultParagraphFont"/>
    <w:uiPriority w:val="99"/>
    <w:semiHidden/>
    <w:unhideWhenUsed/>
    <w:rsid w:val="00283C87"/>
    <w:rPr>
      <w:color w:val="0000FF"/>
      <w:u w:val="single"/>
    </w:rPr>
  </w:style>
  <w:style w:type="character" w:customStyle="1" w:styleId="a-color-secondary">
    <w:name w:val="a-color-secondary"/>
    <w:basedOn w:val="DefaultParagraphFont"/>
    <w:rsid w:val="00283C87"/>
  </w:style>
  <w:style w:type="character" w:customStyle="1" w:styleId="author">
    <w:name w:val="author"/>
    <w:basedOn w:val="DefaultParagraphFont"/>
    <w:rsid w:val="00283C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AC8"/>
    <w:pPr>
      <w:spacing w:after="0" w:line="300" w:lineRule="exact"/>
    </w:pPr>
    <w:rPr>
      <w:rFonts w:ascii="Trebuchet MS" w:hAnsi="Trebuchet MS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14B1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1AC8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0AC"/>
  </w:style>
  <w:style w:type="paragraph" w:styleId="Footer">
    <w:name w:val="footer"/>
    <w:basedOn w:val="Normal"/>
    <w:link w:val="Foot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0AC"/>
  </w:style>
  <w:style w:type="paragraph" w:customStyle="1" w:styleId="ContactUMF">
    <w:name w:val="Contact UMF"/>
    <w:next w:val="Normal"/>
    <w:qFormat/>
    <w:rsid w:val="00171AC8"/>
    <w:pPr>
      <w:spacing w:after="0" w:line="280" w:lineRule="exact"/>
    </w:pPr>
    <w:rPr>
      <w:rFonts w:ascii="Trebuchet MS" w:hAnsi="Trebuchet MS"/>
      <w:color w:val="BEBEBE"/>
      <w:sz w:val="20"/>
      <w:szCs w:val="20"/>
      <w14:ligatures w14:val="standard"/>
      <w14:numForm w14:val="lining"/>
    </w:rPr>
  </w:style>
  <w:style w:type="character" w:customStyle="1" w:styleId="Heading1Char">
    <w:name w:val="Heading 1 Char"/>
    <w:basedOn w:val="DefaultParagraphFont"/>
    <w:link w:val="Heading1"/>
    <w:uiPriority w:val="9"/>
    <w:rsid w:val="00A314B1"/>
    <w:rPr>
      <w:rFonts w:ascii="UMF Sans" w:eastAsiaTheme="majorEastAsia" w:hAnsi="UMF Sans" w:cstheme="majorBidi"/>
      <w:b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4B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4B1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1AC8"/>
    <w:rPr>
      <w:rFonts w:ascii="Trebuchet MS" w:eastAsiaTheme="majorEastAsia" w:hAnsi="Trebuchet MS" w:cstheme="majorBidi"/>
      <w:b/>
      <w:color w:val="000000" w:themeColor="text1"/>
      <w:sz w:val="24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3D0F"/>
    <w:pPr>
      <w:numPr>
        <w:ilvl w:val="1"/>
      </w:numPr>
      <w:spacing w:after="160"/>
    </w:pPr>
    <w:rPr>
      <w:rFonts w:asciiTheme="minorHAnsi" w:eastAsiaTheme="minorEastAsia" w:hAnsiTheme="minorHAnsi"/>
      <w:b/>
      <w:color w:val="808080" w:themeColor="background1" w:themeShade="8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73D0F"/>
    <w:rPr>
      <w:rFonts w:eastAsiaTheme="minorEastAsia"/>
      <w:b/>
      <w:color w:val="808080" w:themeColor="background1" w:themeShade="80"/>
      <w:spacing w:val="15"/>
      <w:sz w:val="20"/>
    </w:rPr>
  </w:style>
  <w:style w:type="character" w:styleId="SubtleEmphasis">
    <w:name w:val="Subtle Emphasis"/>
    <w:basedOn w:val="DefaultParagraphFont"/>
    <w:uiPriority w:val="19"/>
    <w:qFormat/>
    <w:rsid w:val="00973D0F"/>
    <w:rPr>
      <w:i/>
      <w:i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973D0F"/>
    <w:pPr>
      <w:spacing w:before="200" w:after="160"/>
      <w:ind w:left="864" w:right="864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73D0F"/>
    <w:rPr>
      <w:rFonts w:ascii="Trebuchet MS" w:hAnsi="Trebuchet MS"/>
      <w:i/>
      <w:iCs/>
      <w:color w:val="000000" w:themeColor="text1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3D0F"/>
    <w:pPr>
      <w:pBdr>
        <w:top w:val="single" w:sz="4" w:space="10" w:color="CFAB7A" w:themeColor="accent1"/>
        <w:bottom w:val="single" w:sz="4" w:space="10" w:color="CFAB7A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3D0F"/>
    <w:rPr>
      <w:rFonts w:ascii="Trebuchet MS" w:hAnsi="Trebuchet MS"/>
      <w:i/>
      <w:iCs/>
      <w:color w:val="000000" w:themeColor="text1"/>
      <w:sz w:val="20"/>
    </w:rPr>
  </w:style>
  <w:style w:type="character" w:styleId="SubtleReference">
    <w:name w:val="Subtle Reference"/>
    <w:basedOn w:val="DefaultParagraphFont"/>
    <w:uiPriority w:val="31"/>
    <w:qFormat/>
    <w:rsid w:val="00973D0F"/>
    <w:rPr>
      <w:smallCaps/>
      <w:color w:val="000000" w:themeColor="text1"/>
    </w:rPr>
  </w:style>
  <w:style w:type="character" w:styleId="IntenseReference">
    <w:name w:val="Intense Reference"/>
    <w:basedOn w:val="DefaultParagraphFont"/>
    <w:uiPriority w:val="32"/>
    <w:qFormat/>
    <w:rsid w:val="00973D0F"/>
    <w:rPr>
      <w:b/>
      <w:bCs/>
      <w:smallCaps/>
      <w:color w:val="000000" w:themeColor="text1"/>
      <w:spacing w:val="5"/>
    </w:rPr>
  </w:style>
  <w:style w:type="character" w:customStyle="1" w:styleId="a-size-large">
    <w:name w:val="a-size-large"/>
    <w:basedOn w:val="DefaultParagraphFont"/>
    <w:rsid w:val="00283C87"/>
  </w:style>
  <w:style w:type="character" w:customStyle="1" w:styleId="apple-converted-space">
    <w:name w:val="apple-converted-space"/>
    <w:basedOn w:val="DefaultParagraphFont"/>
    <w:rsid w:val="00283C87"/>
  </w:style>
  <w:style w:type="character" w:customStyle="1" w:styleId="a-size-medium">
    <w:name w:val="a-size-medium"/>
    <w:basedOn w:val="DefaultParagraphFont"/>
    <w:rsid w:val="00283C87"/>
  </w:style>
  <w:style w:type="character" w:customStyle="1" w:styleId="a-declarative">
    <w:name w:val="a-declarative"/>
    <w:basedOn w:val="DefaultParagraphFont"/>
    <w:rsid w:val="00283C87"/>
  </w:style>
  <w:style w:type="character" w:styleId="Hyperlink">
    <w:name w:val="Hyperlink"/>
    <w:basedOn w:val="DefaultParagraphFont"/>
    <w:uiPriority w:val="99"/>
    <w:semiHidden/>
    <w:unhideWhenUsed/>
    <w:rsid w:val="00283C87"/>
    <w:rPr>
      <w:color w:val="0000FF"/>
      <w:u w:val="single"/>
    </w:rPr>
  </w:style>
  <w:style w:type="character" w:customStyle="1" w:styleId="a-color-secondary">
    <w:name w:val="a-color-secondary"/>
    <w:basedOn w:val="DefaultParagraphFont"/>
    <w:rsid w:val="00283C87"/>
  </w:style>
  <w:style w:type="character" w:customStyle="1" w:styleId="author">
    <w:name w:val="author"/>
    <w:basedOn w:val="DefaultParagraphFont"/>
    <w:rsid w:val="00283C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331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93204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3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88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415637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3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4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mazon.fr/s/ref=dp_byline_sr_book_1?ie=UTF8&amp;text=Dominique+Pateron&amp;search-alias=books-fr&amp;field-author=Dominique+Pateron&amp;sort=relevancerank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mazon.fr/Patrick-Plaisance/e/B004N7YQ7O/ref=dp_byline_cont_book_2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s://www.amazon.fr/Fr%C3%A9d%C3%A9rique-Charles/e/B004N807FI/ref=dp_byline_cont_book_1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https://www.amazon.fr/s/ref=dp_byline_sr_book_2?ie=UTF8&amp;text=Maurice+Rapha%C3%ABl&amp;search-alias=books-fr&amp;field-author=Maurice+Rapha%C3%ABl&amp;sort=relevancerank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UMF">
      <a:dk1>
        <a:sysClr val="windowText" lastClr="000000"/>
      </a:dk1>
      <a:lt1>
        <a:sysClr val="window" lastClr="FFFFFF"/>
      </a:lt1>
      <a:dk2>
        <a:srgbClr val="00402F"/>
      </a:dk2>
      <a:lt2>
        <a:srgbClr val="EEECE1"/>
      </a:lt2>
      <a:accent1>
        <a:srgbClr val="CFAB7A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B99B64"/>
      </a:folHlink>
    </a:clrScheme>
    <a:fontScheme name="UMF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  <_dlc_DocId xmlns="4c155583-69f9-458b-843e-56574a4bdc09">MACCJ7WAEWV6-154108212-1065</_dlc_DocId>
    <_dlc_DocIdUrl xmlns="4c155583-69f9-458b-843e-56574a4bdc09">
      <Url>https://www.umfiasi.ro/ro/academic/programe-de-studii/licenta/_layouts/15/DocIdRedir.aspx?ID=MACCJ7WAEWV6-154108212-1065</Url>
      <Description>MACCJ7WAEWV6-154108212-1065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703D7F19AD104A93473871CBA59905" ma:contentTypeVersion="3" ma:contentTypeDescription="Creați un document nou." ma:contentTypeScope="" ma:versionID="15647c81d80d3b69f1ee38b87a91eecf">
  <xsd:schema xmlns:xsd="http://www.w3.org/2001/XMLSchema" xmlns:xs="http://www.w3.org/2001/XMLSchema" xmlns:p="http://schemas.microsoft.com/office/2006/metadata/properties" xmlns:ns1="http://schemas.microsoft.com/sharepoint/v3" xmlns:ns2="4c155583-69f9-458b-843e-56574a4bdc09" targetNamespace="http://schemas.microsoft.com/office/2006/metadata/properties" ma:root="true" ma:fieldsID="7f6e333caea4efd46f1e3648db238cfa" ns1:_="" ns2:_="">
    <xsd:import namespace="http://schemas.microsoft.com/sharepoint/v3"/>
    <xsd:import namespace="4c155583-69f9-458b-843e-56574a4bdc0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rogramare dată de început" ma:description="Dată începere planificată este o coloană de site creată de caracteristica Publicare. Este utilizată pentru a specifica data și ora la care pagina va apărea prima dată vizitatorilor." ma:hidden="true" ma:internalName="PublishingStartDate">
      <xsd:simpleType>
        <xsd:restriction base="dms:Unknown"/>
      </xsd:simpleType>
    </xsd:element>
    <xsd:element name="PublishingExpirationDate" ma:index="12" nillable="true" ma:displayName="Programare dată de sfârșit" ma:description="Dată finalizare planificată este o coloană de site creată de caracteristica Publicare. Este utilizată pentru a specifica data și ora la care pagina nu se va mai afișa vizitatorilor site-ului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55583-69f9-458b-843e-56574a4bdc0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are ID document" ma:description="Valoarea ID-ului de document atribuită acestui element." ma:internalName="_dlc_DocId" ma:readOnly="true">
      <xsd:simpleType>
        <xsd:restriction base="dms:Text"/>
      </xsd:simpleType>
    </xsd:element>
    <xsd:element name="_dlc_DocIdUrl" ma:index="9" nillable="true" ma:displayName="ID document" ma:description="Link permanent la ac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Partajat c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jat cu detali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A81766-404A-47F2-8621-49CA48F38C5E}"/>
</file>

<file path=customXml/itemProps2.xml><?xml version="1.0" encoding="utf-8"?>
<ds:datastoreItem xmlns:ds="http://schemas.openxmlformats.org/officeDocument/2006/customXml" ds:itemID="{E4FEFF0A-BEB5-402C-92A5-37CA0E4FF8EC}"/>
</file>

<file path=customXml/itemProps3.xml><?xml version="1.0" encoding="utf-8"?>
<ds:datastoreItem xmlns:ds="http://schemas.openxmlformats.org/officeDocument/2006/customXml" ds:itemID="{874C7F4B-7FD1-4770-B572-B07BA4359D99}"/>
</file>

<file path=customXml/itemProps4.xml><?xml version="1.0" encoding="utf-8"?>
<ds:datastoreItem xmlns:ds="http://schemas.openxmlformats.org/officeDocument/2006/customXml" ds:itemID="{7C9F73CD-859D-4AF3-BC7C-A73BB6BE56C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Antet UMF, Rectorat</vt:lpstr>
      <vt:lpstr>Antet UMF, Rectorat</vt:lpstr>
    </vt:vector>
  </TitlesOfParts>
  <Company>Grizli777</Company>
  <LinksUpToDate>false</LinksUpToDate>
  <CharactersWithSpaces>1996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Antet UMF, Rectorat</dc:title>
  <dc:subject>Antet general</dc:subject>
  <dc:creator>Ovidiu Strugaru</dc:creator>
  <cp:keywords>Antet</cp:keywords>
  <cp:lastModifiedBy>Oana Monica Copacinschi</cp:lastModifiedBy>
  <cp:revision>2</cp:revision>
  <cp:lastPrinted>2016-08-25T08:29:00Z</cp:lastPrinted>
  <dcterms:created xsi:type="dcterms:W3CDTF">2020-05-13T07:49:00Z</dcterms:created>
  <dcterms:modified xsi:type="dcterms:W3CDTF">2020-05-13T07:49:00Z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0x01010046703D7F19AD104A93473871CBA59905</vt:lpwstr>
  </property>
  <property fmtid="{D5CDD505-2E9C-101B-9397-08002B2CF9AE}" pid="3" name="_dlc_DocIdItemGuid">
    <vt:lpwstr>98bae4ab-0093-4b69-98c9-5b644430ce14</vt:lpwstr>
  </property>
</Properties>
</file>