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11" w:rsidRDefault="00C72B11" w:rsidP="00135259">
      <w:pPr>
        <w:spacing w:line="276" w:lineRule="auto"/>
        <w:jc w:val="center"/>
        <w:rPr>
          <w:b/>
          <w:bCs/>
          <w:sz w:val="24"/>
          <w:szCs w:val="24"/>
        </w:rPr>
      </w:pPr>
      <w:r>
        <w:rPr>
          <w:b/>
          <w:bCs/>
          <w:sz w:val="24"/>
          <w:szCs w:val="24"/>
        </w:rPr>
        <w:t>SYLLABUS</w:t>
      </w:r>
    </w:p>
    <w:p w:rsidR="00C72B11" w:rsidRPr="00DD2BC5" w:rsidRDefault="00C72B11" w:rsidP="00135259">
      <w:pPr>
        <w:spacing w:line="276" w:lineRule="auto"/>
        <w:jc w:val="center"/>
        <w:rPr>
          <w:b/>
          <w:bCs/>
          <w:sz w:val="24"/>
          <w:szCs w:val="24"/>
        </w:rPr>
      </w:pPr>
    </w:p>
    <w:p w:rsidR="00C72B11" w:rsidRPr="00DD2BC5" w:rsidRDefault="00C72B11" w:rsidP="00135259">
      <w:pPr>
        <w:numPr>
          <w:ilvl w:val="0"/>
          <w:numId w:val="3"/>
        </w:numPr>
        <w:spacing w:line="276" w:lineRule="auto"/>
        <w:jc w:val="both"/>
        <w:rPr>
          <w:b/>
          <w:bCs/>
          <w:sz w:val="24"/>
          <w:szCs w:val="24"/>
        </w:rPr>
      </w:pPr>
      <w:r>
        <w:rPr>
          <w:b/>
          <w:bCs/>
          <w:sz w:val="24"/>
          <w:szCs w:val="24"/>
        </w:rPr>
        <w:t>Programme Details</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40"/>
        <w:gridCol w:w="1620"/>
        <w:gridCol w:w="900"/>
        <w:gridCol w:w="1800"/>
        <w:gridCol w:w="900"/>
        <w:gridCol w:w="1800"/>
        <w:gridCol w:w="1425"/>
      </w:tblGrid>
      <w:tr w:rsidR="00C72B11" w:rsidRPr="006A7836">
        <w:tc>
          <w:tcPr>
            <w:tcW w:w="648" w:type="dxa"/>
            <w:vAlign w:val="center"/>
          </w:tcPr>
          <w:p w:rsidR="00C72B11" w:rsidRPr="006A7836" w:rsidRDefault="00C72B11" w:rsidP="0096788A">
            <w:pPr>
              <w:spacing w:line="276" w:lineRule="auto"/>
              <w:jc w:val="center"/>
              <w:rPr>
                <w:b/>
                <w:bCs/>
              </w:rPr>
            </w:pPr>
            <w:r w:rsidRPr="006A7836">
              <w:rPr>
                <w:b/>
                <w:bCs/>
              </w:rPr>
              <w:t>1.1.</w:t>
            </w:r>
          </w:p>
        </w:tc>
        <w:tc>
          <w:tcPr>
            <w:tcW w:w="9525" w:type="dxa"/>
            <w:gridSpan w:val="8"/>
            <w:vAlign w:val="center"/>
          </w:tcPr>
          <w:p w:rsidR="00C72B11" w:rsidRPr="006A7836" w:rsidRDefault="00C72B11" w:rsidP="0096788A">
            <w:pPr>
              <w:spacing w:line="276" w:lineRule="auto"/>
              <w:rPr>
                <w:b/>
                <w:bCs/>
              </w:rPr>
            </w:pPr>
            <w:r w:rsidRPr="006A7836">
              <w:rPr>
                <w:b/>
                <w:bCs/>
              </w:rPr>
              <w:t>GRIGORE T. POPA UNIVERSITY OF MEDICINE AND PHARMACY IASI</w:t>
            </w:r>
          </w:p>
        </w:tc>
      </w:tr>
      <w:tr w:rsidR="00C72B11" w:rsidRPr="006A7836">
        <w:tc>
          <w:tcPr>
            <w:tcW w:w="648" w:type="dxa"/>
            <w:vAlign w:val="center"/>
          </w:tcPr>
          <w:p w:rsidR="00C72B11" w:rsidRPr="006A7836" w:rsidRDefault="00C72B11" w:rsidP="0096788A">
            <w:pPr>
              <w:spacing w:line="276" w:lineRule="auto"/>
              <w:jc w:val="center"/>
              <w:rPr>
                <w:b/>
                <w:bCs/>
              </w:rPr>
            </w:pPr>
            <w:r w:rsidRPr="006A7836">
              <w:rPr>
                <w:b/>
                <w:bCs/>
              </w:rPr>
              <w:t xml:space="preserve">1.2. </w:t>
            </w:r>
          </w:p>
        </w:tc>
        <w:tc>
          <w:tcPr>
            <w:tcW w:w="9525" w:type="dxa"/>
            <w:gridSpan w:val="8"/>
            <w:vAlign w:val="center"/>
          </w:tcPr>
          <w:p w:rsidR="00C72B11" w:rsidRPr="006A7836" w:rsidRDefault="00C72B11" w:rsidP="0096788A">
            <w:pPr>
              <w:spacing w:line="276" w:lineRule="auto"/>
              <w:rPr>
                <w:b/>
                <w:bCs/>
                <w:lang w:val="it-IT"/>
              </w:rPr>
            </w:pPr>
            <w:r w:rsidRPr="006A7836">
              <w:rPr>
                <w:b/>
                <w:bCs/>
              </w:rPr>
              <w:t>FACULTY : MEDICINE / DEPARTMENT: 3rd MEDICAL</w:t>
            </w:r>
          </w:p>
        </w:tc>
      </w:tr>
      <w:tr w:rsidR="00C72B11" w:rsidRPr="006A7836">
        <w:tc>
          <w:tcPr>
            <w:tcW w:w="648" w:type="dxa"/>
            <w:vAlign w:val="center"/>
          </w:tcPr>
          <w:p w:rsidR="00C72B11" w:rsidRPr="006A7836" w:rsidRDefault="00C72B11" w:rsidP="0096788A">
            <w:pPr>
              <w:spacing w:line="276" w:lineRule="auto"/>
              <w:jc w:val="center"/>
              <w:rPr>
                <w:b/>
                <w:bCs/>
              </w:rPr>
            </w:pPr>
            <w:r w:rsidRPr="006A7836">
              <w:rPr>
                <w:b/>
                <w:bCs/>
              </w:rPr>
              <w:t>1.3.</w:t>
            </w:r>
          </w:p>
        </w:tc>
        <w:tc>
          <w:tcPr>
            <w:tcW w:w="9525" w:type="dxa"/>
            <w:gridSpan w:val="8"/>
            <w:vAlign w:val="center"/>
          </w:tcPr>
          <w:p w:rsidR="00C72B11" w:rsidRPr="006A7836" w:rsidRDefault="00C72B11" w:rsidP="00AA2FA2">
            <w:pPr>
              <w:spacing w:line="276" w:lineRule="auto"/>
              <w:rPr>
                <w:b/>
                <w:bCs/>
              </w:rPr>
            </w:pPr>
            <w:r w:rsidRPr="006A7836">
              <w:rPr>
                <w:b/>
                <w:bCs/>
              </w:rPr>
              <w:t>DISCIPLINE: PSYCHIATRY</w:t>
            </w:r>
            <w:r>
              <w:rPr>
                <w:b/>
                <w:bCs/>
              </w:rPr>
              <w:t xml:space="preserve"> AND PEDIATRIC PHYCHIATRY</w:t>
            </w:r>
          </w:p>
        </w:tc>
      </w:tr>
      <w:tr w:rsidR="00C72B11" w:rsidRPr="006A7836">
        <w:tc>
          <w:tcPr>
            <w:tcW w:w="648" w:type="dxa"/>
            <w:vAlign w:val="center"/>
          </w:tcPr>
          <w:p w:rsidR="00C72B11" w:rsidRPr="006A7836" w:rsidRDefault="00C72B11" w:rsidP="0096788A">
            <w:pPr>
              <w:spacing w:line="276" w:lineRule="auto"/>
              <w:jc w:val="center"/>
              <w:rPr>
                <w:b/>
                <w:bCs/>
              </w:rPr>
            </w:pPr>
            <w:r w:rsidRPr="006A7836">
              <w:rPr>
                <w:b/>
                <w:bCs/>
              </w:rPr>
              <w:t xml:space="preserve">1.4. </w:t>
            </w:r>
          </w:p>
        </w:tc>
        <w:tc>
          <w:tcPr>
            <w:tcW w:w="9525" w:type="dxa"/>
            <w:gridSpan w:val="8"/>
            <w:vAlign w:val="center"/>
          </w:tcPr>
          <w:p w:rsidR="00C72B11" w:rsidRPr="006A7836" w:rsidRDefault="00C72B11" w:rsidP="00AA2FA2">
            <w:pPr>
              <w:spacing w:line="276" w:lineRule="auto"/>
              <w:rPr>
                <w:b/>
                <w:bCs/>
              </w:rPr>
            </w:pPr>
            <w:r w:rsidRPr="006A7836">
              <w:rPr>
                <w:b/>
                <w:bCs/>
              </w:rPr>
              <w:t>FIELD of STUDY: HEALTH</w:t>
            </w:r>
          </w:p>
        </w:tc>
      </w:tr>
      <w:tr w:rsidR="00C72B11" w:rsidRPr="006A7836">
        <w:tc>
          <w:tcPr>
            <w:tcW w:w="648" w:type="dxa"/>
            <w:vAlign w:val="center"/>
          </w:tcPr>
          <w:p w:rsidR="00C72B11" w:rsidRPr="006A7836" w:rsidRDefault="00C72B11" w:rsidP="0096788A">
            <w:pPr>
              <w:spacing w:line="276" w:lineRule="auto"/>
              <w:jc w:val="center"/>
              <w:rPr>
                <w:b/>
                <w:bCs/>
              </w:rPr>
            </w:pPr>
            <w:r w:rsidRPr="006A7836">
              <w:rPr>
                <w:b/>
                <w:bCs/>
              </w:rPr>
              <w:t>1.5.</w:t>
            </w:r>
          </w:p>
        </w:tc>
        <w:tc>
          <w:tcPr>
            <w:tcW w:w="9525" w:type="dxa"/>
            <w:gridSpan w:val="8"/>
            <w:vAlign w:val="center"/>
          </w:tcPr>
          <w:p w:rsidR="00C72B11" w:rsidRPr="006A7836" w:rsidRDefault="00C72B11" w:rsidP="0096788A">
            <w:pPr>
              <w:spacing w:line="276" w:lineRule="auto"/>
              <w:rPr>
                <w:b/>
                <w:bCs/>
              </w:rPr>
            </w:pPr>
            <w:r w:rsidRPr="006A7836">
              <w:rPr>
                <w:b/>
                <w:bCs/>
              </w:rPr>
              <w:t xml:space="preserve">STUDY CYCLE: BACHELOR  </w:t>
            </w:r>
          </w:p>
        </w:tc>
      </w:tr>
      <w:tr w:rsidR="00C72B11" w:rsidRPr="006A7836">
        <w:tc>
          <w:tcPr>
            <w:tcW w:w="648" w:type="dxa"/>
            <w:vAlign w:val="center"/>
          </w:tcPr>
          <w:p w:rsidR="00C72B11" w:rsidRPr="006A7836" w:rsidRDefault="00C72B11" w:rsidP="0096788A">
            <w:pPr>
              <w:spacing w:line="276" w:lineRule="auto"/>
              <w:jc w:val="center"/>
              <w:rPr>
                <w:b/>
                <w:bCs/>
              </w:rPr>
            </w:pPr>
            <w:r w:rsidRPr="006A7836">
              <w:rPr>
                <w:b/>
                <w:bCs/>
              </w:rPr>
              <w:t>1.6.</w:t>
            </w:r>
          </w:p>
        </w:tc>
        <w:tc>
          <w:tcPr>
            <w:tcW w:w="9525" w:type="dxa"/>
            <w:gridSpan w:val="8"/>
            <w:vAlign w:val="center"/>
          </w:tcPr>
          <w:p w:rsidR="00C72B11" w:rsidRPr="006A7836" w:rsidRDefault="00C72B11" w:rsidP="0096788A">
            <w:pPr>
              <w:spacing w:line="276" w:lineRule="auto"/>
              <w:rPr>
                <w:b/>
                <w:bCs/>
              </w:rPr>
            </w:pPr>
            <w:r w:rsidRPr="006A7836">
              <w:rPr>
                <w:b/>
                <w:bCs/>
              </w:rPr>
              <w:t xml:space="preserve">PROGRAMME of STUDY: Medicine -English </w:t>
            </w:r>
          </w:p>
        </w:tc>
      </w:tr>
      <w:tr w:rsidR="00C72B11" w:rsidRPr="006A7836">
        <w:tc>
          <w:tcPr>
            <w:tcW w:w="10173" w:type="dxa"/>
            <w:gridSpan w:val="9"/>
            <w:tcBorders>
              <w:left w:val="nil"/>
              <w:right w:val="nil"/>
            </w:tcBorders>
          </w:tcPr>
          <w:p w:rsidR="00C72B11" w:rsidRPr="006A7836" w:rsidRDefault="00C72B11" w:rsidP="0096788A">
            <w:pPr>
              <w:spacing w:line="276" w:lineRule="auto"/>
              <w:rPr>
                <w:b/>
                <w:bCs/>
                <w:sz w:val="24"/>
                <w:szCs w:val="24"/>
              </w:rPr>
            </w:pPr>
          </w:p>
          <w:p w:rsidR="00C72B11" w:rsidRPr="006A7836" w:rsidRDefault="00C72B11" w:rsidP="0096788A">
            <w:pPr>
              <w:numPr>
                <w:ilvl w:val="0"/>
                <w:numId w:val="3"/>
              </w:numPr>
              <w:spacing w:line="276" w:lineRule="auto"/>
              <w:rPr>
                <w:b/>
                <w:bCs/>
                <w:sz w:val="24"/>
                <w:szCs w:val="24"/>
              </w:rPr>
            </w:pPr>
            <w:r w:rsidRPr="006A7836">
              <w:rPr>
                <w:b/>
                <w:bCs/>
                <w:sz w:val="24"/>
                <w:szCs w:val="24"/>
              </w:rPr>
              <w:t>Discipline Details</w:t>
            </w:r>
          </w:p>
        </w:tc>
      </w:tr>
      <w:tr w:rsidR="00C72B11" w:rsidRPr="006A7836">
        <w:tc>
          <w:tcPr>
            <w:tcW w:w="648" w:type="dxa"/>
          </w:tcPr>
          <w:p w:rsidR="00C72B11" w:rsidRPr="006A7836" w:rsidRDefault="00C72B11" w:rsidP="0096788A">
            <w:pPr>
              <w:spacing w:line="276" w:lineRule="auto"/>
              <w:jc w:val="both"/>
              <w:rPr>
                <w:b/>
                <w:bCs/>
              </w:rPr>
            </w:pPr>
            <w:r w:rsidRPr="006A7836">
              <w:rPr>
                <w:b/>
                <w:bCs/>
              </w:rPr>
              <w:t>2.1.</w:t>
            </w:r>
          </w:p>
        </w:tc>
        <w:tc>
          <w:tcPr>
            <w:tcW w:w="9525" w:type="dxa"/>
            <w:gridSpan w:val="8"/>
          </w:tcPr>
          <w:p w:rsidR="00C72B11" w:rsidRPr="006A7836" w:rsidRDefault="00C72B11" w:rsidP="0096788A">
            <w:pPr>
              <w:spacing w:line="276" w:lineRule="auto"/>
              <w:jc w:val="both"/>
            </w:pPr>
            <w:r w:rsidRPr="006A7836">
              <w:rPr>
                <w:b/>
                <w:bCs/>
              </w:rPr>
              <w:t>Name of the Discipline:  PSYCHIATRY AND PEDIATRIC PSYCHIATRY</w:t>
            </w:r>
          </w:p>
        </w:tc>
      </w:tr>
      <w:tr w:rsidR="00C72B11" w:rsidRPr="006A7836">
        <w:tc>
          <w:tcPr>
            <w:tcW w:w="648" w:type="dxa"/>
          </w:tcPr>
          <w:p w:rsidR="00C72B11" w:rsidRPr="006A7836" w:rsidRDefault="00C72B11" w:rsidP="0096788A">
            <w:pPr>
              <w:spacing w:line="276" w:lineRule="auto"/>
              <w:jc w:val="both"/>
              <w:rPr>
                <w:b/>
                <w:bCs/>
              </w:rPr>
            </w:pPr>
            <w:r w:rsidRPr="006A7836">
              <w:rPr>
                <w:b/>
                <w:bCs/>
              </w:rPr>
              <w:t>2.2.</w:t>
            </w:r>
          </w:p>
        </w:tc>
        <w:tc>
          <w:tcPr>
            <w:tcW w:w="9525" w:type="dxa"/>
            <w:gridSpan w:val="8"/>
          </w:tcPr>
          <w:p w:rsidR="00C72B11" w:rsidRPr="006A7836" w:rsidRDefault="00C72B11" w:rsidP="00CD654F">
            <w:pPr>
              <w:spacing w:line="276" w:lineRule="auto"/>
              <w:jc w:val="both"/>
              <w:rPr>
                <w:b/>
                <w:bCs/>
              </w:rPr>
            </w:pPr>
            <w:r w:rsidRPr="006A7836">
              <w:rPr>
                <w:b/>
                <w:bCs/>
              </w:rPr>
              <w:t xml:space="preserve">Teaching staff in charge with lectures: </w:t>
            </w:r>
            <w:r w:rsidR="00CD654F">
              <w:rPr>
                <w:b/>
                <w:bCs/>
              </w:rPr>
              <w:t xml:space="preserve">LECT. </w:t>
            </w:r>
            <w:r w:rsidRPr="006A7836">
              <w:rPr>
                <w:b/>
                <w:bCs/>
              </w:rPr>
              <w:t>DR. TURLIUC SERBAN</w:t>
            </w:r>
          </w:p>
        </w:tc>
      </w:tr>
      <w:tr w:rsidR="00C72B11" w:rsidRPr="006A7836">
        <w:tc>
          <w:tcPr>
            <w:tcW w:w="648" w:type="dxa"/>
          </w:tcPr>
          <w:p w:rsidR="00C72B11" w:rsidRPr="006A7836" w:rsidRDefault="00C72B11" w:rsidP="0096788A">
            <w:pPr>
              <w:spacing w:line="276" w:lineRule="auto"/>
              <w:jc w:val="both"/>
              <w:rPr>
                <w:b/>
                <w:bCs/>
              </w:rPr>
            </w:pPr>
            <w:r w:rsidRPr="006A7836">
              <w:rPr>
                <w:b/>
                <w:bCs/>
              </w:rPr>
              <w:t>2.3.</w:t>
            </w:r>
          </w:p>
        </w:tc>
        <w:tc>
          <w:tcPr>
            <w:tcW w:w="9525" w:type="dxa"/>
            <w:gridSpan w:val="8"/>
          </w:tcPr>
          <w:p w:rsidR="00C72B11" w:rsidRPr="006A7836" w:rsidRDefault="00C72B11" w:rsidP="002E78E6">
            <w:pPr>
              <w:spacing w:line="276" w:lineRule="auto"/>
              <w:jc w:val="both"/>
              <w:rPr>
                <w:b/>
                <w:bCs/>
              </w:rPr>
            </w:pPr>
            <w:r w:rsidRPr="006A7836">
              <w:rPr>
                <w:b/>
                <w:bCs/>
              </w:rPr>
              <w:t xml:space="preserve">Teaching staff in charge with seminar activities: </w:t>
            </w:r>
            <w:r w:rsidR="00CD654F">
              <w:rPr>
                <w:b/>
                <w:bCs/>
              </w:rPr>
              <w:t xml:space="preserve">LECT. </w:t>
            </w:r>
            <w:r w:rsidRPr="006A7836">
              <w:rPr>
                <w:b/>
                <w:bCs/>
              </w:rPr>
              <w:t>DR. TURLIUC SERBAN</w:t>
            </w:r>
            <w:r>
              <w:rPr>
                <w:b/>
                <w:bCs/>
              </w:rPr>
              <w:t xml:space="preserve">, </w:t>
            </w:r>
            <w:r w:rsidR="00CD654F">
              <w:rPr>
                <w:b/>
                <w:bCs/>
              </w:rPr>
              <w:t xml:space="preserve">ASSIST. </w:t>
            </w:r>
            <w:r w:rsidRPr="006A7836">
              <w:rPr>
                <w:b/>
                <w:bCs/>
              </w:rPr>
              <w:t>DR. CANTEMIR ADRIAN</w:t>
            </w:r>
            <w:r w:rsidR="00CD654F">
              <w:rPr>
                <w:b/>
                <w:bCs/>
              </w:rPr>
              <w:t>, ASSIST. DR. POPESCU ELENA RODICA</w:t>
            </w:r>
          </w:p>
        </w:tc>
      </w:tr>
      <w:tr w:rsidR="00C72B11" w:rsidRPr="006A7836" w:rsidTr="00C72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gridSpan w:val="2"/>
          </w:tcPr>
          <w:p w:rsidR="00C72B11" w:rsidRPr="006A7836" w:rsidRDefault="00C72B11" w:rsidP="0096788A">
            <w:pPr>
              <w:spacing w:line="276" w:lineRule="auto"/>
              <w:jc w:val="both"/>
              <w:rPr>
                <w:b/>
                <w:bCs/>
              </w:rPr>
            </w:pPr>
            <w:r w:rsidRPr="006A7836">
              <w:rPr>
                <w:b/>
                <w:bCs/>
              </w:rPr>
              <w:t xml:space="preserve">2.4. Year </w:t>
            </w:r>
          </w:p>
          <w:p w:rsidR="00C72B11" w:rsidRPr="006A7836" w:rsidRDefault="00C72B11" w:rsidP="0096788A">
            <w:pPr>
              <w:spacing w:line="276" w:lineRule="auto"/>
              <w:jc w:val="both"/>
              <w:rPr>
                <w:b/>
                <w:bCs/>
              </w:rPr>
            </w:pPr>
          </w:p>
        </w:tc>
        <w:tc>
          <w:tcPr>
            <w:tcW w:w="540" w:type="dxa"/>
          </w:tcPr>
          <w:p w:rsidR="00C72B11" w:rsidRPr="00CD654F" w:rsidRDefault="00C72B11" w:rsidP="0096788A">
            <w:pPr>
              <w:spacing w:line="276" w:lineRule="auto"/>
              <w:jc w:val="center"/>
              <w:rPr>
                <w:b/>
                <w:bCs/>
              </w:rPr>
            </w:pPr>
            <w:r w:rsidRPr="00CD654F">
              <w:rPr>
                <w:b/>
                <w:bCs/>
              </w:rPr>
              <w:t>VI</w:t>
            </w:r>
          </w:p>
        </w:tc>
        <w:tc>
          <w:tcPr>
            <w:tcW w:w="1620" w:type="dxa"/>
          </w:tcPr>
          <w:p w:rsidR="00C72B11" w:rsidRPr="006A7836" w:rsidRDefault="00C72B11" w:rsidP="0096788A">
            <w:pPr>
              <w:spacing w:line="276" w:lineRule="auto"/>
              <w:jc w:val="both"/>
              <w:rPr>
                <w:b/>
                <w:bCs/>
              </w:rPr>
            </w:pPr>
            <w:r w:rsidRPr="006A7836">
              <w:rPr>
                <w:b/>
                <w:bCs/>
              </w:rPr>
              <w:t>2.5. Semester</w:t>
            </w:r>
          </w:p>
          <w:p w:rsidR="00C72B11" w:rsidRPr="006A7836" w:rsidRDefault="00C72B11" w:rsidP="0096788A">
            <w:pPr>
              <w:spacing w:line="276" w:lineRule="auto"/>
              <w:jc w:val="both"/>
              <w:rPr>
                <w:b/>
                <w:bCs/>
              </w:rPr>
            </w:pPr>
          </w:p>
        </w:tc>
        <w:tc>
          <w:tcPr>
            <w:tcW w:w="900" w:type="dxa"/>
          </w:tcPr>
          <w:p w:rsidR="00C72B11" w:rsidRPr="00CD654F" w:rsidRDefault="00C72B11" w:rsidP="0096788A">
            <w:pPr>
              <w:spacing w:line="276" w:lineRule="auto"/>
              <w:jc w:val="center"/>
              <w:rPr>
                <w:b/>
                <w:bCs/>
              </w:rPr>
            </w:pPr>
            <w:r w:rsidRPr="00CD654F">
              <w:rPr>
                <w:b/>
                <w:bCs/>
              </w:rPr>
              <w:t>I/II</w:t>
            </w:r>
          </w:p>
        </w:tc>
        <w:tc>
          <w:tcPr>
            <w:tcW w:w="1800" w:type="dxa"/>
          </w:tcPr>
          <w:p w:rsidR="00C72B11" w:rsidRPr="006A7836" w:rsidRDefault="00C72B11" w:rsidP="0096788A">
            <w:pPr>
              <w:spacing w:line="276" w:lineRule="auto"/>
              <w:jc w:val="both"/>
              <w:rPr>
                <w:b/>
                <w:bCs/>
              </w:rPr>
            </w:pPr>
            <w:r w:rsidRPr="006A7836">
              <w:rPr>
                <w:b/>
                <w:bCs/>
              </w:rPr>
              <w:t xml:space="preserve">2.6. Type of evaluation </w:t>
            </w:r>
          </w:p>
        </w:tc>
        <w:tc>
          <w:tcPr>
            <w:tcW w:w="900" w:type="dxa"/>
          </w:tcPr>
          <w:p w:rsidR="00C72B11" w:rsidRPr="00CD654F" w:rsidRDefault="00C72B11" w:rsidP="0096788A">
            <w:pPr>
              <w:spacing w:line="276" w:lineRule="auto"/>
              <w:jc w:val="both"/>
              <w:rPr>
                <w:b/>
                <w:bCs/>
              </w:rPr>
            </w:pPr>
            <w:r w:rsidRPr="00CD654F">
              <w:rPr>
                <w:b/>
                <w:bCs/>
              </w:rPr>
              <w:t>E1/E2</w:t>
            </w:r>
          </w:p>
        </w:tc>
        <w:tc>
          <w:tcPr>
            <w:tcW w:w="1800" w:type="dxa"/>
          </w:tcPr>
          <w:p w:rsidR="00C72B11" w:rsidRPr="006A7836" w:rsidRDefault="00C72B11" w:rsidP="0096788A">
            <w:pPr>
              <w:spacing w:line="276" w:lineRule="auto"/>
              <w:jc w:val="both"/>
              <w:rPr>
                <w:b/>
                <w:bCs/>
              </w:rPr>
            </w:pPr>
            <w:r w:rsidRPr="006A7836">
              <w:rPr>
                <w:b/>
                <w:bCs/>
              </w:rPr>
              <w:t xml:space="preserve">2.7. Discipline regimen </w:t>
            </w:r>
          </w:p>
        </w:tc>
        <w:tc>
          <w:tcPr>
            <w:tcW w:w="1425" w:type="dxa"/>
          </w:tcPr>
          <w:p w:rsidR="00C72B11" w:rsidRPr="00CD654F" w:rsidRDefault="00C72B11" w:rsidP="0096788A">
            <w:pPr>
              <w:spacing w:line="276" w:lineRule="auto"/>
              <w:jc w:val="both"/>
            </w:pPr>
            <w:r w:rsidRPr="00CD654F">
              <w:t>MANDATORY</w:t>
            </w:r>
          </w:p>
        </w:tc>
      </w:tr>
    </w:tbl>
    <w:p w:rsidR="00C72B11" w:rsidRPr="00DD2BC5" w:rsidRDefault="00C72B11" w:rsidP="00135259">
      <w:pPr>
        <w:spacing w:line="276" w:lineRule="auto"/>
        <w:rPr>
          <w:sz w:val="18"/>
          <w:szCs w:val="18"/>
        </w:rPr>
      </w:pPr>
    </w:p>
    <w:p w:rsidR="00C72B11" w:rsidRPr="00CD654F" w:rsidRDefault="00C72B11" w:rsidP="00135259">
      <w:pPr>
        <w:numPr>
          <w:ilvl w:val="0"/>
          <w:numId w:val="3"/>
        </w:numPr>
        <w:spacing w:line="276" w:lineRule="auto"/>
        <w:rPr>
          <w:b/>
          <w:bCs/>
          <w:color w:val="FF0000"/>
          <w:sz w:val="24"/>
          <w:szCs w:val="24"/>
          <w:lang w:val="en-GB"/>
        </w:rPr>
      </w:pPr>
      <w:r>
        <w:rPr>
          <w:b/>
          <w:bCs/>
          <w:sz w:val="24"/>
          <w:szCs w:val="24"/>
        </w:rPr>
        <w:t>Overall Time Estimates (hours</w:t>
      </w:r>
      <w:r w:rsidRPr="00DD2BC5">
        <w:rPr>
          <w:b/>
          <w:bCs/>
          <w:sz w:val="24"/>
          <w:szCs w:val="24"/>
        </w:rPr>
        <w:t>/seme</w:t>
      </w:r>
      <w:r w:rsidRPr="00CD654F">
        <w:rPr>
          <w:b/>
          <w:bCs/>
          <w:sz w:val="24"/>
          <w:szCs w:val="24"/>
          <w:lang w:val="en-GB"/>
        </w:rPr>
        <w:t xml:space="preserve">ster of didacticactivity)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1121"/>
        <w:gridCol w:w="1036"/>
        <w:gridCol w:w="1052"/>
        <w:gridCol w:w="1221"/>
        <w:gridCol w:w="2121"/>
        <w:gridCol w:w="1255"/>
      </w:tblGrid>
      <w:tr w:rsidR="00C72B11" w:rsidRPr="006A7836">
        <w:tc>
          <w:tcPr>
            <w:tcW w:w="2268" w:type="dxa"/>
          </w:tcPr>
          <w:p w:rsidR="00C72B11" w:rsidRPr="00CD654F" w:rsidRDefault="00C72B11" w:rsidP="0096788A">
            <w:pPr>
              <w:numPr>
                <w:ilvl w:val="1"/>
                <w:numId w:val="3"/>
              </w:numPr>
              <w:spacing w:line="276" w:lineRule="auto"/>
              <w:rPr>
                <w:b/>
                <w:bCs/>
                <w:lang w:val="en-GB"/>
              </w:rPr>
            </w:pPr>
            <w:r w:rsidRPr="00CD654F">
              <w:rPr>
                <w:b/>
                <w:bCs/>
                <w:lang w:val="en-GB"/>
              </w:rPr>
              <w:t>Number of hours per week</w:t>
            </w:r>
          </w:p>
        </w:tc>
        <w:tc>
          <w:tcPr>
            <w:tcW w:w="1168" w:type="dxa"/>
          </w:tcPr>
          <w:p w:rsidR="00C72B11" w:rsidRPr="006A7836" w:rsidRDefault="00C72B11" w:rsidP="0096788A">
            <w:pPr>
              <w:spacing w:line="276" w:lineRule="auto"/>
              <w:jc w:val="center"/>
              <w:rPr>
                <w:lang w:val="fr-FR"/>
              </w:rPr>
            </w:pPr>
            <w:r w:rsidRPr="006A7836">
              <w:rPr>
                <w:lang w:val="fr-FR"/>
              </w:rPr>
              <w:t>12</w:t>
            </w:r>
          </w:p>
        </w:tc>
        <w:tc>
          <w:tcPr>
            <w:tcW w:w="2162" w:type="dxa"/>
            <w:gridSpan w:val="2"/>
          </w:tcPr>
          <w:p w:rsidR="00C72B11" w:rsidRPr="006A7836" w:rsidRDefault="00C72B11" w:rsidP="0096788A">
            <w:pPr>
              <w:spacing w:line="276" w:lineRule="auto"/>
              <w:rPr>
                <w:b/>
                <w:bCs/>
                <w:lang w:val="fr-FR"/>
              </w:rPr>
            </w:pPr>
            <w:r w:rsidRPr="006A7836">
              <w:rPr>
                <w:b/>
                <w:bCs/>
                <w:lang w:val="fr-FR"/>
              </w:rPr>
              <w:t>Of which: 3.2. lectures</w:t>
            </w:r>
          </w:p>
        </w:tc>
        <w:tc>
          <w:tcPr>
            <w:tcW w:w="1274" w:type="dxa"/>
          </w:tcPr>
          <w:p w:rsidR="00C72B11" w:rsidRPr="006A7836" w:rsidRDefault="00C72B11" w:rsidP="0096788A">
            <w:pPr>
              <w:spacing w:line="276" w:lineRule="auto"/>
              <w:jc w:val="center"/>
              <w:rPr>
                <w:lang w:val="fr-FR"/>
              </w:rPr>
            </w:pPr>
            <w:r w:rsidRPr="006A7836">
              <w:rPr>
                <w:lang w:val="fr-FR"/>
              </w:rPr>
              <w:t>6</w:t>
            </w:r>
          </w:p>
        </w:tc>
        <w:tc>
          <w:tcPr>
            <w:tcW w:w="2146" w:type="dxa"/>
          </w:tcPr>
          <w:p w:rsidR="00C72B11" w:rsidRPr="006A7836" w:rsidRDefault="00C72B11" w:rsidP="0096788A">
            <w:pPr>
              <w:numPr>
                <w:ilvl w:val="1"/>
                <w:numId w:val="4"/>
              </w:numPr>
              <w:spacing w:line="276" w:lineRule="auto"/>
              <w:rPr>
                <w:b/>
                <w:bCs/>
                <w:lang w:val="fr-FR"/>
              </w:rPr>
            </w:pPr>
            <w:r w:rsidRPr="006A7836">
              <w:rPr>
                <w:b/>
                <w:bCs/>
                <w:lang w:val="fr-FR"/>
              </w:rPr>
              <w:t>seminar/ laboratory</w:t>
            </w:r>
          </w:p>
        </w:tc>
        <w:tc>
          <w:tcPr>
            <w:tcW w:w="1291" w:type="dxa"/>
          </w:tcPr>
          <w:p w:rsidR="00C72B11" w:rsidRPr="006A7836" w:rsidRDefault="00C72B11" w:rsidP="0096788A">
            <w:pPr>
              <w:spacing w:line="276" w:lineRule="auto"/>
              <w:jc w:val="center"/>
              <w:rPr>
                <w:lang w:val="fr-FR"/>
              </w:rPr>
            </w:pPr>
            <w:r w:rsidRPr="006A7836">
              <w:rPr>
                <w:lang w:val="fr-FR"/>
              </w:rPr>
              <w:t>6</w:t>
            </w:r>
          </w:p>
        </w:tc>
      </w:tr>
      <w:tr w:rsidR="00C72B11" w:rsidRPr="006A7836">
        <w:tc>
          <w:tcPr>
            <w:tcW w:w="2268" w:type="dxa"/>
          </w:tcPr>
          <w:p w:rsidR="00C72B11" w:rsidRPr="00CD654F" w:rsidRDefault="00C72B11" w:rsidP="0096788A">
            <w:pPr>
              <w:numPr>
                <w:ilvl w:val="1"/>
                <w:numId w:val="4"/>
              </w:numPr>
              <w:spacing w:line="276" w:lineRule="auto"/>
              <w:rPr>
                <w:b/>
                <w:bCs/>
                <w:lang w:val="en-GB"/>
              </w:rPr>
            </w:pPr>
            <w:r w:rsidRPr="00CD654F">
              <w:rPr>
                <w:b/>
                <w:bCs/>
                <w:lang w:val="en-GB"/>
              </w:rPr>
              <w:t>Total hours in the curriculum</w:t>
            </w:r>
          </w:p>
        </w:tc>
        <w:tc>
          <w:tcPr>
            <w:tcW w:w="1168" w:type="dxa"/>
          </w:tcPr>
          <w:p w:rsidR="00C72B11" w:rsidRPr="006A7836" w:rsidRDefault="00C72B11" w:rsidP="0096788A">
            <w:pPr>
              <w:spacing w:line="276" w:lineRule="auto"/>
              <w:jc w:val="center"/>
              <w:rPr>
                <w:lang w:val="fr-FR"/>
              </w:rPr>
            </w:pPr>
            <w:r w:rsidRPr="006A7836">
              <w:rPr>
                <w:lang w:val="fr-FR"/>
              </w:rPr>
              <w:t>70</w:t>
            </w:r>
          </w:p>
        </w:tc>
        <w:tc>
          <w:tcPr>
            <w:tcW w:w="2162" w:type="dxa"/>
            <w:gridSpan w:val="2"/>
          </w:tcPr>
          <w:p w:rsidR="00C72B11" w:rsidRPr="006A7836" w:rsidRDefault="00C72B11" w:rsidP="0096788A">
            <w:pPr>
              <w:spacing w:line="276" w:lineRule="auto"/>
              <w:rPr>
                <w:b/>
                <w:bCs/>
                <w:lang w:val="fr-FR"/>
              </w:rPr>
            </w:pPr>
            <w:r w:rsidRPr="006A7836">
              <w:rPr>
                <w:b/>
                <w:bCs/>
                <w:lang w:val="fr-FR"/>
              </w:rPr>
              <w:t>Of which: 3.5. lectures</w:t>
            </w:r>
          </w:p>
        </w:tc>
        <w:tc>
          <w:tcPr>
            <w:tcW w:w="1274" w:type="dxa"/>
          </w:tcPr>
          <w:p w:rsidR="00C72B11" w:rsidRPr="006A7836" w:rsidRDefault="00C72B11" w:rsidP="0096788A">
            <w:pPr>
              <w:spacing w:line="276" w:lineRule="auto"/>
              <w:jc w:val="center"/>
              <w:rPr>
                <w:lang w:val="fr-FR"/>
              </w:rPr>
            </w:pPr>
            <w:r w:rsidRPr="006A7836">
              <w:rPr>
                <w:lang w:val="fr-FR"/>
              </w:rPr>
              <w:t>32</w:t>
            </w:r>
          </w:p>
        </w:tc>
        <w:tc>
          <w:tcPr>
            <w:tcW w:w="2146" w:type="dxa"/>
          </w:tcPr>
          <w:p w:rsidR="00C72B11" w:rsidRPr="006A7836" w:rsidRDefault="00C72B11" w:rsidP="0096788A">
            <w:pPr>
              <w:spacing w:line="276" w:lineRule="auto"/>
              <w:rPr>
                <w:b/>
                <w:bCs/>
                <w:lang w:val="fr-FR"/>
              </w:rPr>
            </w:pPr>
            <w:r w:rsidRPr="006A7836">
              <w:rPr>
                <w:b/>
                <w:bCs/>
                <w:lang w:val="fr-FR"/>
              </w:rPr>
              <w:t>3.6. seminar/ laboratory</w:t>
            </w:r>
          </w:p>
        </w:tc>
        <w:tc>
          <w:tcPr>
            <w:tcW w:w="1291" w:type="dxa"/>
          </w:tcPr>
          <w:p w:rsidR="00C72B11" w:rsidRPr="006A7836" w:rsidRDefault="00C72B11" w:rsidP="0096788A">
            <w:pPr>
              <w:spacing w:line="276" w:lineRule="auto"/>
              <w:jc w:val="center"/>
              <w:rPr>
                <w:lang w:val="fr-FR"/>
              </w:rPr>
            </w:pPr>
            <w:r w:rsidRPr="006A7836">
              <w:rPr>
                <w:lang w:val="fr-FR"/>
              </w:rPr>
              <w:t>38</w:t>
            </w:r>
          </w:p>
        </w:tc>
      </w:tr>
      <w:tr w:rsidR="00C72B11" w:rsidRPr="006A7836">
        <w:tc>
          <w:tcPr>
            <w:tcW w:w="2268" w:type="dxa"/>
          </w:tcPr>
          <w:p w:rsidR="00C72B11" w:rsidRPr="006A7836" w:rsidRDefault="00C72B11" w:rsidP="0096788A">
            <w:pPr>
              <w:spacing w:line="276" w:lineRule="auto"/>
              <w:rPr>
                <w:b/>
                <w:bCs/>
                <w:lang w:val="fr-FR"/>
              </w:rPr>
            </w:pPr>
            <w:r w:rsidRPr="006A7836">
              <w:rPr>
                <w:b/>
                <w:bCs/>
                <w:lang w:val="fr-FR"/>
              </w:rPr>
              <w:t xml:space="preserve">Distribution of time </w:t>
            </w:r>
          </w:p>
        </w:tc>
        <w:tc>
          <w:tcPr>
            <w:tcW w:w="1168" w:type="dxa"/>
          </w:tcPr>
          <w:p w:rsidR="00C72B11" w:rsidRPr="006A7836" w:rsidRDefault="00C72B11" w:rsidP="0096788A">
            <w:pPr>
              <w:spacing w:line="276" w:lineRule="auto"/>
              <w:rPr>
                <w:b/>
                <w:bCs/>
                <w:lang w:val="fr-FR"/>
              </w:rPr>
            </w:pPr>
          </w:p>
        </w:tc>
        <w:tc>
          <w:tcPr>
            <w:tcW w:w="2162" w:type="dxa"/>
            <w:gridSpan w:val="2"/>
          </w:tcPr>
          <w:p w:rsidR="00C72B11" w:rsidRPr="006A7836" w:rsidRDefault="00C72B11" w:rsidP="0096788A">
            <w:pPr>
              <w:spacing w:line="276" w:lineRule="auto"/>
              <w:rPr>
                <w:b/>
                <w:bCs/>
                <w:lang w:val="fr-FR"/>
              </w:rPr>
            </w:pPr>
          </w:p>
        </w:tc>
        <w:tc>
          <w:tcPr>
            <w:tcW w:w="1274" w:type="dxa"/>
          </w:tcPr>
          <w:p w:rsidR="00C72B11" w:rsidRPr="006A7836" w:rsidRDefault="00C72B11" w:rsidP="0096788A">
            <w:pPr>
              <w:spacing w:line="276" w:lineRule="auto"/>
              <w:rPr>
                <w:lang w:val="fr-FR"/>
              </w:rPr>
            </w:pPr>
          </w:p>
        </w:tc>
        <w:tc>
          <w:tcPr>
            <w:tcW w:w="2146" w:type="dxa"/>
          </w:tcPr>
          <w:p w:rsidR="00C72B11" w:rsidRPr="006A7836" w:rsidRDefault="00C72B11" w:rsidP="0096788A">
            <w:pPr>
              <w:spacing w:line="276" w:lineRule="auto"/>
              <w:rPr>
                <w:lang w:val="fr-FR"/>
              </w:rPr>
            </w:pPr>
          </w:p>
        </w:tc>
        <w:tc>
          <w:tcPr>
            <w:tcW w:w="1291" w:type="dxa"/>
          </w:tcPr>
          <w:p w:rsidR="00C72B11" w:rsidRPr="006A7836" w:rsidRDefault="00C72B11" w:rsidP="0096788A">
            <w:pPr>
              <w:spacing w:line="276" w:lineRule="auto"/>
              <w:jc w:val="center"/>
              <w:rPr>
                <w:lang w:val="fr-FR"/>
              </w:rPr>
            </w:pPr>
            <w:r w:rsidRPr="006A7836">
              <w:rPr>
                <w:lang w:val="fr-FR"/>
              </w:rPr>
              <w:t>Hours</w:t>
            </w:r>
          </w:p>
        </w:tc>
      </w:tr>
      <w:tr w:rsidR="00C72B11" w:rsidRPr="006A7836">
        <w:tc>
          <w:tcPr>
            <w:tcW w:w="9018" w:type="dxa"/>
            <w:gridSpan w:val="6"/>
          </w:tcPr>
          <w:p w:rsidR="00C72B11" w:rsidRPr="00CD654F" w:rsidRDefault="00C72B11" w:rsidP="0096788A">
            <w:pPr>
              <w:spacing w:line="276" w:lineRule="auto"/>
              <w:rPr>
                <w:b/>
                <w:bCs/>
                <w:lang w:val="en-GB"/>
              </w:rPr>
            </w:pPr>
            <w:r w:rsidRPr="00CD654F">
              <w:rPr>
                <w:b/>
                <w:bCs/>
                <w:lang w:val="en-GB"/>
              </w:rPr>
              <w:t xml:space="preserve">Study time usingcoursebookmaterials, bibliography and notes </w:t>
            </w:r>
          </w:p>
        </w:tc>
        <w:tc>
          <w:tcPr>
            <w:tcW w:w="1291" w:type="dxa"/>
          </w:tcPr>
          <w:p w:rsidR="00C72B11" w:rsidRPr="006A7836" w:rsidRDefault="00C72B11" w:rsidP="0096788A">
            <w:pPr>
              <w:spacing w:line="276" w:lineRule="auto"/>
              <w:jc w:val="center"/>
              <w:rPr>
                <w:lang w:val="fr-FR"/>
              </w:rPr>
            </w:pPr>
            <w:r w:rsidRPr="006A7836">
              <w:rPr>
                <w:lang w:val="fr-FR"/>
              </w:rPr>
              <w:t>50</w:t>
            </w:r>
          </w:p>
        </w:tc>
      </w:tr>
      <w:tr w:rsidR="00C72B11" w:rsidRPr="006A7836">
        <w:tc>
          <w:tcPr>
            <w:tcW w:w="9018" w:type="dxa"/>
            <w:gridSpan w:val="6"/>
          </w:tcPr>
          <w:p w:rsidR="00C72B11" w:rsidRPr="00CD654F" w:rsidRDefault="00C72B11" w:rsidP="0096788A">
            <w:pPr>
              <w:spacing w:line="276" w:lineRule="auto"/>
              <w:rPr>
                <w:b/>
                <w:bCs/>
                <w:lang w:val="en-GB"/>
              </w:rPr>
            </w:pPr>
            <w:r w:rsidRPr="00CD654F">
              <w:rPr>
                <w:b/>
                <w:bCs/>
                <w:lang w:val="en-GB"/>
              </w:rPr>
              <w:t>Furtherstudy time in the libray, online and in the field</w:t>
            </w:r>
          </w:p>
        </w:tc>
        <w:tc>
          <w:tcPr>
            <w:tcW w:w="1291" w:type="dxa"/>
          </w:tcPr>
          <w:p w:rsidR="00C72B11" w:rsidRPr="006A7836" w:rsidRDefault="00C72B11" w:rsidP="0096788A">
            <w:pPr>
              <w:spacing w:line="276" w:lineRule="auto"/>
              <w:jc w:val="center"/>
              <w:rPr>
                <w:lang w:val="fr-FR"/>
              </w:rPr>
            </w:pPr>
            <w:r w:rsidRPr="006A7836">
              <w:rPr>
                <w:lang w:val="fr-FR"/>
              </w:rPr>
              <w:t>25</w:t>
            </w:r>
          </w:p>
        </w:tc>
      </w:tr>
      <w:tr w:rsidR="00C72B11" w:rsidRPr="006A7836">
        <w:tc>
          <w:tcPr>
            <w:tcW w:w="9018" w:type="dxa"/>
            <w:gridSpan w:val="6"/>
          </w:tcPr>
          <w:p w:rsidR="00C72B11" w:rsidRPr="006A7836" w:rsidRDefault="00C72B11" w:rsidP="0096788A">
            <w:pPr>
              <w:spacing w:line="276" w:lineRule="auto"/>
              <w:rPr>
                <w:b/>
                <w:bCs/>
                <w:lang w:val="it-IT"/>
              </w:rPr>
            </w:pPr>
            <w:r w:rsidRPr="006A7836">
              <w:rPr>
                <w:b/>
                <w:bCs/>
                <w:lang w:val="it-IT"/>
              </w:rPr>
              <w:t>Preparation time for seminars / laboratories, homework, reports, portfolios and essays</w:t>
            </w:r>
          </w:p>
        </w:tc>
        <w:tc>
          <w:tcPr>
            <w:tcW w:w="1291" w:type="dxa"/>
          </w:tcPr>
          <w:p w:rsidR="00C72B11" w:rsidRPr="006A7836" w:rsidRDefault="00C72B11" w:rsidP="0096788A">
            <w:pPr>
              <w:spacing w:line="276" w:lineRule="auto"/>
              <w:jc w:val="center"/>
              <w:rPr>
                <w:lang w:val="it-IT"/>
              </w:rPr>
            </w:pPr>
            <w:r>
              <w:rPr>
                <w:lang w:val="it-IT"/>
              </w:rPr>
              <w:t>2</w:t>
            </w:r>
            <w:r w:rsidRPr="006A7836">
              <w:rPr>
                <w:lang w:val="it-IT"/>
              </w:rPr>
              <w:t>5</w:t>
            </w:r>
          </w:p>
        </w:tc>
      </w:tr>
      <w:tr w:rsidR="00C72B11" w:rsidRPr="006A7836">
        <w:tc>
          <w:tcPr>
            <w:tcW w:w="9018" w:type="dxa"/>
            <w:gridSpan w:val="6"/>
          </w:tcPr>
          <w:p w:rsidR="00C72B11" w:rsidRPr="006A7836" w:rsidRDefault="00C72B11" w:rsidP="0096788A">
            <w:pPr>
              <w:spacing w:line="276" w:lineRule="auto"/>
              <w:rPr>
                <w:b/>
                <w:bCs/>
                <w:lang w:val="fr-FR"/>
              </w:rPr>
            </w:pPr>
            <w:r w:rsidRPr="006A7836">
              <w:rPr>
                <w:b/>
                <w:bCs/>
                <w:lang w:val="fr-FR"/>
              </w:rPr>
              <w:t>Tutoring</w:t>
            </w:r>
          </w:p>
        </w:tc>
        <w:tc>
          <w:tcPr>
            <w:tcW w:w="1291" w:type="dxa"/>
          </w:tcPr>
          <w:p w:rsidR="00C72B11" w:rsidRPr="006A7836" w:rsidRDefault="00C72B11" w:rsidP="0096788A">
            <w:pPr>
              <w:spacing w:line="276" w:lineRule="auto"/>
              <w:jc w:val="center"/>
              <w:rPr>
                <w:lang w:val="fr-FR"/>
              </w:rPr>
            </w:pPr>
          </w:p>
        </w:tc>
      </w:tr>
      <w:tr w:rsidR="00C72B11" w:rsidRPr="006A7836">
        <w:tc>
          <w:tcPr>
            <w:tcW w:w="9018" w:type="dxa"/>
            <w:gridSpan w:val="6"/>
          </w:tcPr>
          <w:p w:rsidR="00C72B11" w:rsidRPr="006A7836" w:rsidRDefault="00C72B11" w:rsidP="0096788A">
            <w:pPr>
              <w:spacing w:line="276" w:lineRule="auto"/>
              <w:rPr>
                <w:b/>
                <w:bCs/>
                <w:lang w:val="fr-FR"/>
              </w:rPr>
            </w:pPr>
            <w:r w:rsidRPr="006A7836">
              <w:rPr>
                <w:b/>
                <w:bCs/>
                <w:lang w:val="fr-FR"/>
              </w:rPr>
              <w:t>Examinations</w:t>
            </w:r>
          </w:p>
        </w:tc>
        <w:tc>
          <w:tcPr>
            <w:tcW w:w="1291" w:type="dxa"/>
          </w:tcPr>
          <w:p w:rsidR="00C72B11" w:rsidRPr="006A7836" w:rsidRDefault="00C72B11" w:rsidP="0096788A">
            <w:pPr>
              <w:spacing w:line="276" w:lineRule="auto"/>
              <w:jc w:val="center"/>
              <w:rPr>
                <w:lang w:val="fr-FR"/>
              </w:rPr>
            </w:pPr>
            <w:r>
              <w:rPr>
                <w:lang w:val="fr-FR"/>
              </w:rPr>
              <w:t>5</w:t>
            </w:r>
          </w:p>
        </w:tc>
      </w:tr>
      <w:tr w:rsidR="00C72B11" w:rsidRPr="006A7836">
        <w:tc>
          <w:tcPr>
            <w:tcW w:w="9018" w:type="dxa"/>
            <w:gridSpan w:val="6"/>
          </w:tcPr>
          <w:p w:rsidR="00C72B11" w:rsidRPr="006A7836" w:rsidRDefault="00C72B11" w:rsidP="0096788A">
            <w:pPr>
              <w:spacing w:line="276" w:lineRule="auto"/>
              <w:rPr>
                <w:b/>
                <w:bCs/>
                <w:lang w:val="fr-FR"/>
              </w:rPr>
            </w:pPr>
            <w:r w:rsidRPr="006A7836">
              <w:rPr>
                <w:b/>
                <w:bCs/>
                <w:lang w:val="fr-FR"/>
              </w:rPr>
              <w:t>Otheractivities</w:t>
            </w:r>
          </w:p>
        </w:tc>
        <w:tc>
          <w:tcPr>
            <w:tcW w:w="1291" w:type="dxa"/>
          </w:tcPr>
          <w:p w:rsidR="00C72B11" w:rsidRPr="006A7836" w:rsidRDefault="00C72B11" w:rsidP="0096788A">
            <w:pPr>
              <w:spacing w:line="276" w:lineRule="auto"/>
              <w:jc w:val="center"/>
              <w:rPr>
                <w:lang w:val="fr-FR"/>
              </w:rPr>
            </w:pPr>
            <w:r>
              <w:rPr>
                <w:lang w:val="fr-FR"/>
              </w:rPr>
              <w:t>-</w:t>
            </w:r>
          </w:p>
        </w:tc>
      </w:tr>
      <w:tr w:rsidR="00C72B11" w:rsidRPr="006A7836">
        <w:tc>
          <w:tcPr>
            <w:tcW w:w="4509" w:type="dxa"/>
            <w:gridSpan w:val="3"/>
          </w:tcPr>
          <w:p w:rsidR="00C72B11" w:rsidRPr="006A7836" w:rsidRDefault="00C72B11" w:rsidP="0096788A">
            <w:pPr>
              <w:spacing w:line="276" w:lineRule="auto"/>
              <w:rPr>
                <w:b/>
                <w:bCs/>
                <w:lang w:val="es-ES_tradnl"/>
              </w:rPr>
            </w:pPr>
            <w:r w:rsidRPr="006A7836">
              <w:rPr>
                <w:b/>
                <w:bCs/>
                <w:lang w:val="es-ES_tradnl"/>
              </w:rPr>
              <w:t>3.7. Total hours of individual study</w:t>
            </w:r>
          </w:p>
        </w:tc>
        <w:tc>
          <w:tcPr>
            <w:tcW w:w="4509" w:type="dxa"/>
            <w:gridSpan w:val="3"/>
          </w:tcPr>
          <w:p w:rsidR="00C72B11" w:rsidRPr="006A7836" w:rsidRDefault="00C72B11" w:rsidP="0096788A">
            <w:pPr>
              <w:spacing w:line="276" w:lineRule="auto"/>
              <w:jc w:val="center"/>
              <w:rPr>
                <w:lang w:val="es-ES_tradnl"/>
              </w:rPr>
            </w:pPr>
          </w:p>
        </w:tc>
        <w:tc>
          <w:tcPr>
            <w:tcW w:w="1291" w:type="dxa"/>
          </w:tcPr>
          <w:p w:rsidR="00C72B11" w:rsidRPr="006A7836" w:rsidRDefault="00C72B11" w:rsidP="0096788A">
            <w:pPr>
              <w:spacing w:line="276" w:lineRule="auto"/>
              <w:jc w:val="center"/>
            </w:pPr>
            <w:r w:rsidRPr="006A7836">
              <w:t>105</w:t>
            </w:r>
          </w:p>
        </w:tc>
      </w:tr>
      <w:tr w:rsidR="00C72B11" w:rsidRPr="006A7836">
        <w:tc>
          <w:tcPr>
            <w:tcW w:w="4509" w:type="dxa"/>
            <w:gridSpan w:val="3"/>
          </w:tcPr>
          <w:p w:rsidR="00C72B11" w:rsidRPr="006A7836" w:rsidRDefault="00C72B11" w:rsidP="0096788A">
            <w:pPr>
              <w:spacing w:line="276" w:lineRule="auto"/>
              <w:rPr>
                <w:b/>
                <w:bCs/>
                <w:lang w:val="fr-FR"/>
              </w:rPr>
            </w:pPr>
            <w:r w:rsidRPr="006A7836">
              <w:rPr>
                <w:b/>
                <w:bCs/>
                <w:lang w:val="fr-FR"/>
              </w:rPr>
              <w:t>3.8. Total hours / semester</w:t>
            </w:r>
          </w:p>
        </w:tc>
        <w:tc>
          <w:tcPr>
            <w:tcW w:w="4509" w:type="dxa"/>
            <w:gridSpan w:val="3"/>
          </w:tcPr>
          <w:p w:rsidR="00C72B11" w:rsidRPr="006A7836" w:rsidRDefault="00C72B11" w:rsidP="0096788A">
            <w:pPr>
              <w:spacing w:line="276" w:lineRule="auto"/>
              <w:jc w:val="center"/>
              <w:rPr>
                <w:lang w:val="fr-FR"/>
              </w:rPr>
            </w:pPr>
          </w:p>
        </w:tc>
        <w:tc>
          <w:tcPr>
            <w:tcW w:w="1291" w:type="dxa"/>
          </w:tcPr>
          <w:p w:rsidR="00C72B11" w:rsidRPr="006A7836" w:rsidRDefault="00C72B11" w:rsidP="0096788A">
            <w:pPr>
              <w:spacing w:line="276" w:lineRule="auto"/>
              <w:jc w:val="center"/>
              <w:rPr>
                <w:lang w:val="fr-FR"/>
              </w:rPr>
            </w:pPr>
            <w:r w:rsidRPr="006A7836">
              <w:rPr>
                <w:lang w:val="fr-FR"/>
              </w:rPr>
              <w:t>175</w:t>
            </w:r>
          </w:p>
        </w:tc>
      </w:tr>
      <w:tr w:rsidR="00C72B11" w:rsidRPr="006A7836">
        <w:tc>
          <w:tcPr>
            <w:tcW w:w="4509" w:type="dxa"/>
            <w:gridSpan w:val="3"/>
          </w:tcPr>
          <w:p w:rsidR="00C72B11" w:rsidRPr="006A7836" w:rsidRDefault="00C72B11" w:rsidP="0096788A">
            <w:pPr>
              <w:spacing w:line="276" w:lineRule="auto"/>
              <w:rPr>
                <w:b/>
                <w:bCs/>
                <w:lang w:val="fr-FR"/>
              </w:rPr>
            </w:pPr>
            <w:r w:rsidRPr="006A7836">
              <w:rPr>
                <w:b/>
                <w:bCs/>
                <w:lang w:val="fr-FR"/>
              </w:rPr>
              <w:t>3.9. Number of credits</w:t>
            </w:r>
          </w:p>
        </w:tc>
        <w:tc>
          <w:tcPr>
            <w:tcW w:w="4509" w:type="dxa"/>
            <w:gridSpan w:val="3"/>
          </w:tcPr>
          <w:p w:rsidR="00C72B11" w:rsidRPr="006A7836" w:rsidRDefault="00C72B11" w:rsidP="0096788A">
            <w:pPr>
              <w:spacing w:line="276" w:lineRule="auto"/>
              <w:jc w:val="center"/>
              <w:rPr>
                <w:lang w:val="fr-FR"/>
              </w:rPr>
            </w:pPr>
          </w:p>
        </w:tc>
        <w:tc>
          <w:tcPr>
            <w:tcW w:w="1291" w:type="dxa"/>
          </w:tcPr>
          <w:p w:rsidR="00C72B11" w:rsidRPr="006A7836" w:rsidRDefault="00C72B11" w:rsidP="00CD654F">
            <w:pPr>
              <w:spacing w:line="276" w:lineRule="auto"/>
              <w:jc w:val="center"/>
              <w:rPr>
                <w:lang w:val="fr-FR"/>
              </w:rPr>
            </w:pPr>
            <w:r w:rsidRPr="006A7836">
              <w:rPr>
                <w:lang w:val="fr-FR"/>
              </w:rPr>
              <w:t>7</w:t>
            </w:r>
          </w:p>
        </w:tc>
      </w:tr>
    </w:tbl>
    <w:p w:rsidR="00C72B11" w:rsidRPr="00DD2BC5" w:rsidRDefault="00C72B11" w:rsidP="00135259">
      <w:pPr>
        <w:spacing w:line="276" w:lineRule="auto"/>
        <w:rPr>
          <w:sz w:val="18"/>
          <w:szCs w:val="18"/>
          <w:lang w:val="fr-FR"/>
        </w:rPr>
      </w:pPr>
    </w:p>
    <w:p w:rsidR="00C72B11" w:rsidRPr="00DD2BC5" w:rsidRDefault="00C72B11" w:rsidP="00135259">
      <w:pPr>
        <w:numPr>
          <w:ilvl w:val="0"/>
          <w:numId w:val="4"/>
        </w:numPr>
        <w:spacing w:line="276" w:lineRule="auto"/>
        <w:rPr>
          <w:b/>
          <w:bCs/>
          <w:sz w:val="24"/>
          <w:szCs w:val="24"/>
          <w:lang w:val="it-IT"/>
        </w:rPr>
      </w:pPr>
      <w:r w:rsidRPr="00DD2BC5">
        <w:rPr>
          <w:b/>
          <w:bCs/>
          <w:sz w:val="24"/>
          <w:szCs w:val="24"/>
          <w:lang w:val="it-IT"/>
        </w:rPr>
        <w:lastRenderedPageBreak/>
        <w:t>Pre</w:t>
      </w:r>
      <w:r>
        <w:rPr>
          <w:b/>
          <w:bCs/>
          <w:sz w:val="24"/>
          <w:szCs w:val="24"/>
          <w:lang w:val="it-IT"/>
        </w:rPr>
        <w:t xml:space="preserv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5024"/>
      </w:tblGrid>
      <w:tr w:rsidR="00C72B11" w:rsidRPr="006A7836">
        <w:tc>
          <w:tcPr>
            <w:tcW w:w="5154" w:type="dxa"/>
          </w:tcPr>
          <w:p w:rsidR="00C72B11" w:rsidRPr="006A7836" w:rsidRDefault="00C72B11" w:rsidP="0096788A">
            <w:pPr>
              <w:spacing w:line="276" w:lineRule="auto"/>
              <w:rPr>
                <w:b/>
                <w:bCs/>
                <w:lang w:val="fr-FR"/>
              </w:rPr>
            </w:pPr>
            <w:r w:rsidRPr="006A7836">
              <w:rPr>
                <w:b/>
                <w:bCs/>
                <w:lang w:val="fr-FR"/>
              </w:rPr>
              <w:t>4.1.  curriculum</w:t>
            </w:r>
          </w:p>
        </w:tc>
        <w:tc>
          <w:tcPr>
            <w:tcW w:w="5155" w:type="dxa"/>
          </w:tcPr>
          <w:p w:rsidR="00C72B11" w:rsidRPr="00CD654F" w:rsidRDefault="00CD654F" w:rsidP="00CD654F">
            <w:pPr>
              <w:spacing w:line="276" w:lineRule="auto"/>
              <w:rPr>
                <w:lang w:val="en-GB"/>
              </w:rPr>
            </w:pPr>
            <w:r w:rsidRPr="00CD654F">
              <w:rPr>
                <w:lang w:val="en-GB"/>
              </w:rPr>
              <w:t xml:space="preserve">Anatomy, physiology, physiopathology, </w:t>
            </w:r>
            <w:r>
              <w:rPr>
                <w:lang w:val="en-GB"/>
              </w:rPr>
              <w:t>ph</w:t>
            </w:r>
            <w:r w:rsidRPr="00CD654F">
              <w:rPr>
                <w:lang w:val="en-GB"/>
              </w:rPr>
              <w:t>armacolog</w:t>
            </w:r>
            <w:r>
              <w:rPr>
                <w:lang w:val="en-GB"/>
              </w:rPr>
              <w:t>y</w:t>
            </w:r>
            <w:r w:rsidRPr="00CD654F">
              <w:rPr>
                <w:lang w:val="en-GB"/>
              </w:rPr>
              <w:t>, genetic</w:t>
            </w:r>
            <w:r>
              <w:rPr>
                <w:lang w:val="en-GB"/>
              </w:rPr>
              <w:t>s</w:t>
            </w:r>
            <w:r w:rsidRPr="00CD654F">
              <w:rPr>
                <w:lang w:val="en-GB"/>
              </w:rPr>
              <w:t>, p</w:t>
            </w:r>
            <w:r>
              <w:rPr>
                <w:lang w:val="en-GB"/>
              </w:rPr>
              <w:t>a</w:t>
            </w:r>
            <w:r w:rsidRPr="00CD654F">
              <w:rPr>
                <w:lang w:val="en-GB"/>
              </w:rPr>
              <w:t>ediatri</w:t>
            </w:r>
            <w:r>
              <w:rPr>
                <w:lang w:val="en-GB"/>
              </w:rPr>
              <w:t>cs</w:t>
            </w:r>
          </w:p>
        </w:tc>
      </w:tr>
      <w:tr w:rsidR="00C72B11" w:rsidRPr="006A7836">
        <w:tc>
          <w:tcPr>
            <w:tcW w:w="5154" w:type="dxa"/>
          </w:tcPr>
          <w:p w:rsidR="00C72B11" w:rsidRPr="006A7836" w:rsidRDefault="00C72B11" w:rsidP="0096788A">
            <w:pPr>
              <w:spacing w:line="276" w:lineRule="auto"/>
              <w:rPr>
                <w:b/>
                <w:bCs/>
                <w:lang w:val="fr-FR"/>
              </w:rPr>
            </w:pPr>
            <w:r w:rsidRPr="006A7836">
              <w:rPr>
                <w:b/>
                <w:bCs/>
                <w:lang w:val="fr-FR"/>
              </w:rPr>
              <w:t>4.2.  competences</w:t>
            </w:r>
          </w:p>
        </w:tc>
        <w:tc>
          <w:tcPr>
            <w:tcW w:w="5155" w:type="dxa"/>
          </w:tcPr>
          <w:p w:rsidR="00C72B11" w:rsidRPr="006A7836" w:rsidRDefault="00C72B11" w:rsidP="0096788A">
            <w:pPr>
              <w:spacing w:line="276" w:lineRule="auto"/>
              <w:rPr>
                <w:lang w:val="it-IT"/>
              </w:rPr>
            </w:pPr>
            <w:r w:rsidRPr="006A7836">
              <w:rPr>
                <w:lang w:val="it-IT"/>
              </w:rPr>
              <w:t>-</w:t>
            </w:r>
          </w:p>
        </w:tc>
      </w:tr>
    </w:tbl>
    <w:p w:rsidR="00C72B11" w:rsidRPr="00DD2BC5" w:rsidRDefault="00C72B11" w:rsidP="00135259">
      <w:pPr>
        <w:spacing w:line="276" w:lineRule="auto"/>
        <w:rPr>
          <w:b/>
          <w:bCs/>
          <w:sz w:val="24"/>
          <w:szCs w:val="24"/>
          <w:lang w:val="it-IT"/>
        </w:rPr>
      </w:pPr>
    </w:p>
    <w:p w:rsidR="00C72B11" w:rsidRPr="00DD2BC5" w:rsidRDefault="00C72B11" w:rsidP="00135259">
      <w:pPr>
        <w:numPr>
          <w:ilvl w:val="0"/>
          <w:numId w:val="4"/>
        </w:numPr>
        <w:spacing w:line="276" w:lineRule="auto"/>
        <w:rPr>
          <w:b/>
          <w:bCs/>
          <w:sz w:val="24"/>
          <w:szCs w:val="24"/>
          <w:lang w:val="it-IT"/>
        </w:rPr>
      </w:pPr>
      <w:r w:rsidRPr="00DD2BC5">
        <w:rPr>
          <w:b/>
          <w:bCs/>
          <w:sz w:val="24"/>
          <w:szCs w:val="24"/>
          <w:lang w:val="it-IT"/>
        </w:rPr>
        <w:t>Condi</w:t>
      </w:r>
      <w:r>
        <w:rPr>
          <w:b/>
          <w:bCs/>
          <w:sz w:val="24"/>
          <w:szCs w:val="24"/>
          <w:lang w:val="it-IT"/>
        </w:rPr>
        <w:t>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6"/>
        <w:gridCol w:w="4990"/>
      </w:tblGrid>
      <w:tr w:rsidR="00C72B11" w:rsidRPr="006A7836">
        <w:tc>
          <w:tcPr>
            <w:tcW w:w="5154" w:type="dxa"/>
          </w:tcPr>
          <w:p w:rsidR="00C72B11" w:rsidRPr="006A7836" w:rsidRDefault="00C72B11" w:rsidP="0096788A">
            <w:pPr>
              <w:spacing w:line="276" w:lineRule="auto"/>
              <w:rPr>
                <w:b/>
                <w:bCs/>
                <w:lang w:val="fr-FR"/>
              </w:rPr>
            </w:pPr>
            <w:r w:rsidRPr="006A7836">
              <w:rPr>
                <w:b/>
                <w:bCs/>
                <w:lang w:val="fr-FR"/>
              </w:rPr>
              <w:t>5.1. for lecture delivery</w:t>
            </w:r>
          </w:p>
        </w:tc>
        <w:tc>
          <w:tcPr>
            <w:tcW w:w="5155" w:type="dxa"/>
          </w:tcPr>
          <w:p w:rsidR="00C72B11" w:rsidRPr="006A7836" w:rsidRDefault="00C72B11" w:rsidP="0096788A">
            <w:pPr>
              <w:spacing w:line="276" w:lineRule="auto"/>
              <w:rPr>
                <w:lang w:val="fr-FR"/>
              </w:rPr>
            </w:pPr>
            <w:r w:rsidRPr="006A7836">
              <w:rPr>
                <w:lang w:val="fr-FR"/>
              </w:rPr>
              <w:t>-</w:t>
            </w:r>
          </w:p>
        </w:tc>
      </w:tr>
      <w:tr w:rsidR="00C72B11" w:rsidRPr="006A7836">
        <w:tc>
          <w:tcPr>
            <w:tcW w:w="5154" w:type="dxa"/>
          </w:tcPr>
          <w:p w:rsidR="00C72B11" w:rsidRPr="006A7836" w:rsidRDefault="00C72B11" w:rsidP="0096788A">
            <w:pPr>
              <w:spacing w:line="276" w:lineRule="auto"/>
              <w:rPr>
                <w:b/>
                <w:bCs/>
                <w:lang w:val="fr-FR"/>
              </w:rPr>
            </w:pPr>
            <w:r w:rsidRPr="006A7836">
              <w:rPr>
                <w:b/>
                <w:bCs/>
                <w:lang w:val="fr-FR"/>
              </w:rPr>
              <w:t>5.2. for seminar / laboratorydelivery</w:t>
            </w:r>
          </w:p>
        </w:tc>
        <w:tc>
          <w:tcPr>
            <w:tcW w:w="5155" w:type="dxa"/>
          </w:tcPr>
          <w:p w:rsidR="00C72B11" w:rsidRPr="006A7836" w:rsidRDefault="00C72B11" w:rsidP="0096788A">
            <w:pPr>
              <w:spacing w:line="276" w:lineRule="auto"/>
              <w:rPr>
                <w:lang w:val="fr-FR"/>
              </w:rPr>
            </w:pPr>
            <w:r w:rsidRPr="006A7836">
              <w:rPr>
                <w:lang w:val="fr-FR"/>
              </w:rPr>
              <w:t>-</w:t>
            </w:r>
          </w:p>
        </w:tc>
      </w:tr>
    </w:tbl>
    <w:p w:rsidR="00C72B11" w:rsidRDefault="00C72B11" w:rsidP="00135259">
      <w:pPr>
        <w:spacing w:line="276" w:lineRule="auto"/>
        <w:rPr>
          <w:b/>
          <w:bCs/>
          <w:sz w:val="24"/>
          <w:szCs w:val="24"/>
          <w:lang w:val="fr-FR"/>
        </w:rPr>
      </w:pPr>
    </w:p>
    <w:p w:rsidR="00C72B11" w:rsidRPr="00DD2BC5" w:rsidRDefault="00C72B11" w:rsidP="00135259">
      <w:pPr>
        <w:pStyle w:val="ListParagraph"/>
        <w:numPr>
          <w:ilvl w:val="0"/>
          <w:numId w:val="4"/>
        </w:numPr>
        <w:spacing w:line="276" w:lineRule="auto"/>
        <w:rPr>
          <w:b/>
          <w:bCs/>
          <w:sz w:val="24"/>
          <w:szCs w:val="24"/>
          <w:lang w:val="fr-FR"/>
        </w:rPr>
      </w:pPr>
      <w:r>
        <w:rPr>
          <w:b/>
          <w:bCs/>
          <w:sz w:val="24"/>
          <w:szCs w:val="24"/>
          <w:lang w:val="fr-FR"/>
        </w:rPr>
        <w:t>Specific</w:t>
      </w:r>
      <w:r w:rsidRPr="00DD2BC5">
        <w:rPr>
          <w:b/>
          <w:bCs/>
          <w:sz w:val="24"/>
          <w:szCs w:val="24"/>
          <w:lang w:val="fr-FR"/>
        </w:rPr>
        <w:t>Competen</w:t>
      </w:r>
      <w:r>
        <w:rPr>
          <w:b/>
          <w:bCs/>
          <w:sz w:val="24"/>
          <w:szCs w:val="24"/>
          <w:lang w:val="fr-FR"/>
        </w:rPr>
        <w:t>cesAcquired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4"/>
        <w:gridCol w:w="6722"/>
      </w:tblGrid>
      <w:tr w:rsidR="00C72B11" w:rsidRPr="006A7836">
        <w:tc>
          <w:tcPr>
            <w:tcW w:w="3348" w:type="dxa"/>
          </w:tcPr>
          <w:p w:rsidR="00C72B11" w:rsidRPr="006A7836" w:rsidRDefault="00C72B11" w:rsidP="0096788A">
            <w:pPr>
              <w:spacing w:line="276" w:lineRule="auto"/>
              <w:rPr>
                <w:b/>
                <w:bCs/>
                <w:lang w:val="it-IT"/>
              </w:rPr>
            </w:pPr>
            <w:r w:rsidRPr="006A7836">
              <w:rPr>
                <w:b/>
                <w:bCs/>
                <w:lang w:val="it-IT"/>
              </w:rPr>
              <w:t>Professional Competences  (knowledge and skills)</w:t>
            </w:r>
          </w:p>
        </w:tc>
        <w:tc>
          <w:tcPr>
            <w:tcW w:w="6961" w:type="dxa"/>
          </w:tcPr>
          <w:p w:rsidR="00C72B11" w:rsidRPr="00CD654F" w:rsidRDefault="00C72B11" w:rsidP="00341FF0">
            <w:pPr>
              <w:numPr>
                <w:ilvl w:val="0"/>
                <w:numId w:val="5"/>
              </w:numPr>
              <w:spacing w:line="240" w:lineRule="auto"/>
              <w:ind w:left="720" w:hanging="360"/>
              <w:rPr>
                <w:color w:val="000000"/>
              </w:rPr>
            </w:pPr>
            <w:r w:rsidRPr="00CD654F">
              <w:rPr>
                <w:color w:val="000000"/>
              </w:rPr>
              <w:t xml:space="preserve">to know how to do an adequate psychiatric interview </w:t>
            </w:r>
          </w:p>
          <w:p w:rsidR="00C72B11" w:rsidRPr="00CD654F" w:rsidRDefault="00C72B11" w:rsidP="00341FF0">
            <w:pPr>
              <w:numPr>
                <w:ilvl w:val="0"/>
                <w:numId w:val="5"/>
              </w:numPr>
              <w:spacing w:line="240" w:lineRule="auto"/>
              <w:ind w:left="720" w:hanging="360"/>
              <w:rPr>
                <w:color w:val="000000"/>
              </w:rPr>
            </w:pPr>
            <w:r w:rsidRPr="00CD654F">
              <w:rPr>
                <w:color w:val="000000"/>
              </w:rPr>
              <w:t>to know how to diagnose and treat the most important psychiatric disorders</w:t>
            </w:r>
          </w:p>
          <w:p w:rsidR="00C72B11" w:rsidRPr="00CD654F" w:rsidRDefault="00C72B11" w:rsidP="00341FF0">
            <w:pPr>
              <w:numPr>
                <w:ilvl w:val="0"/>
                <w:numId w:val="5"/>
              </w:numPr>
              <w:spacing w:line="240" w:lineRule="auto"/>
              <w:ind w:left="720" w:hanging="360"/>
              <w:rPr>
                <w:color w:val="000000"/>
              </w:rPr>
            </w:pPr>
            <w:r w:rsidRPr="00CD654F">
              <w:rPr>
                <w:color w:val="000000"/>
              </w:rPr>
              <w:t xml:space="preserve">to diagnose and treat emergencies cases in psychiatry </w:t>
            </w:r>
          </w:p>
          <w:p w:rsidR="00C72B11" w:rsidRPr="00CD654F" w:rsidRDefault="00C72B11" w:rsidP="00341FF0">
            <w:pPr>
              <w:numPr>
                <w:ilvl w:val="0"/>
                <w:numId w:val="5"/>
              </w:numPr>
              <w:spacing w:line="240" w:lineRule="auto"/>
              <w:ind w:left="720" w:hanging="360"/>
              <w:rPr>
                <w:color w:val="000000"/>
              </w:rPr>
            </w:pPr>
            <w:r w:rsidRPr="00CD654F">
              <w:rPr>
                <w:color w:val="000000"/>
              </w:rPr>
              <w:t>to realise an early diagnostic of some psychiatric disorders</w:t>
            </w:r>
          </w:p>
          <w:p w:rsidR="00C72B11" w:rsidRPr="00CD654F" w:rsidRDefault="00C72B11" w:rsidP="00CD654F">
            <w:pPr>
              <w:numPr>
                <w:ilvl w:val="0"/>
                <w:numId w:val="5"/>
              </w:numPr>
              <w:spacing w:line="240" w:lineRule="auto"/>
              <w:ind w:left="720" w:hanging="360"/>
            </w:pPr>
            <w:r w:rsidRPr="00CD654F">
              <w:rPr>
                <w:color w:val="000000"/>
              </w:rPr>
              <w:t xml:space="preserve">to realise a better collaboration with other medical disciplines because psychiatric disorders had connections with many somatic diseases  </w:t>
            </w:r>
          </w:p>
        </w:tc>
      </w:tr>
      <w:tr w:rsidR="00C72B11" w:rsidRPr="006A7836">
        <w:tc>
          <w:tcPr>
            <w:tcW w:w="3348" w:type="dxa"/>
          </w:tcPr>
          <w:p w:rsidR="00C72B11" w:rsidRPr="00CD654F" w:rsidRDefault="00C72B11" w:rsidP="0096788A">
            <w:pPr>
              <w:spacing w:line="276" w:lineRule="auto"/>
              <w:rPr>
                <w:b/>
                <w:bCs/>
                <w:lang w:val="en-GB"/>
              </w:rPr>
            </w:pPr>
            <w:r w:rsidRPr="00CD654F">
              <w:rPr>
                <w:b/>
                <w:bCs/>
                <w:lang w:val="en-GB"/>
              </w:rPr>
              <w:t>Transversal Competences  (roles, personal and professionaldevelopment)</w:t>
            </w:r>
          </w:p>
        </w:tc>
        <w:tc>
          <w:tcPr>
            <w:tcW w:w="6961" w:type="dxa"/>
          </w:tcPr>
          <w:p w:rsidR="00C72B11" w:rsidRPr="00CD654F" w:rsidRDefault="00C72B11" w:rsidP="00341FF0">
            <w:pPr>
              <w:numPr>
                <w:ilvl w:val="0"/>
                <w:numId w:val="6"/>
              </w:numPr>
              <w:spacing w:line="240" w:lineRule="auto"/>
              <w:ind w:left="720" w:hanging="360"/>
              <w:rPr>
                <w:color w:val="000000"/>
              </w:rPr>
            </w:pPr>
            <w:r w:rsidRPr="00CD654F">
              <w:rPr>
                <w:color w:val="000000"/>
              </w:rPr>
              <w:t xml:space="preserve">skills for a better communications with all kinds of patients and with their colleagues </w:t>
            </w:r>
          </w:p>
          <w:p w:rsidR="00C72B11" w:rsidRPr="00CD654F" w:rsidRDefault="00C72B11" w:rsidP="00341FF0">
            <w:pPr>
              <w:numPr>
                <w:ilvl w:val="0"/>
                <w:numId w:val="6"/>
              </w:numPr>
              <w:spacing w:line="240" w:lineRule="auto"/>
              <w:ind w:left="720" w:hanging="360"/>
              <w:rPr>
                <w:color w:val="000000"/>
              </w:rPr>
            </w:pPr>
            <w:r w:rsidRPr="00CD654F">
              <w:rPr>
                <w:color w:val="000000"/>
              </w:rPr>
              <w:t>to understand the symptoms and the sufferance of the patients</w:t>
            </w:r>
          </w:p>
          <w:p w:rsidR="00C72B11" w:rsidRPr="002E78E6" w:rsidRDefault="00C72B11" w:rsidP="00CD654F">
            <w:pPr>
              <w:numPr>
                <w:ilvl w:val="0"/>
                <w:numId w:val="6"/>
              </w:numPr>
              <w:spacing w:line="240" w:lineRule="auto"/>
              <w:ind w:left="720" w:hanging="360"/>
              <w:rPr>
                <w:lang w:val="it-IT"/>
              </w:rPr>
            </w:pPr>
            <w:r w:rsidRPr="00CD654F">
              <w:rPr>
                <w:color w:val="000000"/>
              </w:rPr>
              <w:t>to realize a destigmatization of psychiatric patients</w:t>
            </w:r>
          </w:p>
        </w:tc>
      </w:tr>
    </w:tbl>
    <w:p w:rsidR="00C72B11" w:rsidRPr="00DD2BC5" w:rsidRDefault="00C72B11" w:rsidP="00135259">
      <w:pPr>
        <w:spacing w:line="276" w:lineRule="auto"/>
        <w:rPr>
          <w:b/>
          <w:bCs/>
          <w:sz w:val="24"/>
          <w:szCs w:val="24"/>
          <w:lang w:val="it-IT"/>
        </w:rPr>
      </w:pPr>
    </w:p>
    <w:p w:rsidR="00C72B11" w:rsidRPr="00DD2BC5" w:rsidRDefault="00C72B11" w:rsidP="00135259">
      <w:pPr>
        <w:numPr>
          <w:ilvl w:val="0"/>
          <w:numId w:val="4"/>
        </w:numPr>
        <w:spacing w:line="276" w:lineRule="auto"/>
        <w:rPr>
          <w:b/>
          <w:bCs/>
          <w:sz w:val="24"/>
          <w:szCs w:val="24"/>
          <w:lang w:val="it-IT"/>
        </w:rPr>
      </w:pPr>
      <w:r w:rsidRPr="00DD2BC5">
        <w:rPr>
          <w:rStyle w:val="ln2tpunct"/>
          <w:b/>
          <w:bCs/>
          <w:sz w:val="24"/>
          <w:szCs w:val="24"/>
          <w:lang w:val="it-IT"/>
        </w:rPr>
        <w:t>Obiective</w:t>
      </w:r>
      <w:r>
        <w:rPr>
          <w:rStyle w:val="ln2tpunct"/>
          <w:b/>
          <w:bCs/>
          <w:sz w:val="24"/>
          <w:szCs w:val="24"/>
          <w:lang w:val="it-IT"/>
        </w:rPr>
        <w:t xml:space="preserve">s of the Discipline </w:t>
      </w:r>
      <w:r w:rsidRPr="00DD2BC5">
        <w:rPr>
          <w:rStyle w:val="ln2tpunct"/>
          <w:b/>
          <w:bCs/>
          <w:sz w:val="24"/>
          <w:szCs w:val="24"/>
          <w:lang w:val="it-IT"/>
        </w:rPr>
        <w:t>(</w:t>
      </w:r>
      <w:r>
        <w:rPr>
          <w:rStyle w:val="ln2tpunct"/>
          <w:b/>
          <w:bCs/>
          <w:sz w:val="24"/>
          <w:szCs w:val="24"/>
          <w:lang w:val="it-IT"/>
        </w:rPr>
        <w:t xml:space="preserve">related to the acquired competences)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6677"/>
      </w:tblGrid>
      <w:tr w:rsidR="00C72B11" w:rsidRPr="006A7836">
        <w:tc>
          <w:tcPr>
            <w:tcW w:w="3438" w:type="dxa"/>
          </w:tcPr>
          <w:p w:rsidR="00C72B11" w:rsidRPr="006A7836" w:rsidRDefault="00C72B11" w:rsidP="0096788A">
            <w:pPr>
              <w:spacing w:line="276" w:lineRule="auto"/>
              <w:rPr>
                <w:b/>
                <w:bCs/>
              </w:rPr>
            </w:pPr>
            <w:r w:rsidRPr="006A7836">
              <w:rPr>
                <w:b/>
                <w:bCs/>
              </w:rPr>
              <w:t>7.1. General Obiective</w:t>
            </w:r>
          </w:p>
        </w:tc>
        <w:tc>
          <w:tcPr>
            <w:tcW w:w="6871" w:type="dxa"/>
          </w:tcPr>
          <w:p w:rsidR="00C72B11" w:rsidRPr="002E78E6" w:rsidRDefault="00C72B11" w:rsidP="0096788A">
            <w:pPr>
              <w:widowControl w:val="0"/>
              <w:autoSpaceDE w:val="0"/>
              <w:snapToGrid w:val="0"/>
              <w:spacing w:line="276" w:lineRule="auto"/>
              <w:ind w:right="62"/>
            </w:pPr>
            <w:r w:rsidRPr="00CD654F">
              <w:rPr>
                <w:color w:val="000000"/>
              </w:rPr>
              <w:t>to realize a good clinical diagnostic and an adequate treatment for psychiatric disorders</w:t>
            </w:r>
          </w:p>
        </w:tc>
      </w:tr>
      <w:tr w:rsidR="00C72B11" w:rsidRPr="006A7836">
        <w:tc>
          <w:tcPr>
            <w:tcW w:w="3438" w:type="dxa"/>
          </w:tcPr>
          <w:p w:rsidR="00C72B11" w:rsidRPr="006A7836" w:rsidRDefault="00C72B11" w:rsidP="0096788A">
            <w:pPr>
              <w:spacing w:line="276" w:lineRule="auto"/>
              <w:rPr>
                <w:b/>
                <w:bCs/>
              </w:rPr>
            </w:pPr>
            <w:r w:rsidRPr="006A7836">
              <w:rPr>
                <w:b/>
                <w:bCs/>
              </w:rPr>
              <w:t>7.2. Specific Obiectives</w:t>
            </w:r>
          </w:p>
        </w:tc>
        <w:tc>
          <w:tcPr>
            <w:tcW w:w="6871" w:type="dxa"/>
          </w:tcPr>
          <w:p w:rsidR="00C72B11" w:rsidRPr="00CD654F" w:rsidRDefault="00C72B11" w:rsidP="00341FF0">
            <w:pPr>
              <w:spacing w:line="240" w:lineRule="auto"/>
              <w:rPr>
                <w:color w:val="000000"/>
                <w:sz w:val="24"/>
                <w:szCs w:val="24"/>
              </w:rPr>
            </w:pPr>
            <w:r w:rsidRPr="00CD654F">
              <w:rPr>
                <w:color w:val="000000"/>
              </w:rPr>
              <w:t>diagnostic of psychiatric disorders</w:t>
            </w:r>
          </w:p>
          <w:p w:rsidR="00C72B11" w:rsidRPr="00CD654F" w:rsidRDefault="00C72B11" w:rsidP="00341FF0">
            <w:pPr>
              <w:spacing w:line="240" w:lineRule="auto"/>
              <w:rPr>
                <w:color w:val="000000"/>
                <w:sz w:val="24"/>
                <w:szCs w:val="24"/>
              </w:rPr>
            </w:pPr>
            <w:r w:rsidRPr="00CD654F">
              <w:rPr>
                <w:color w:val="000000"/>
              </w:rPr>
              <w:t>etiology, pathology and epidemiology of psychiatric disorders</w:t>
            </w:r>
          </w:p>
          <w:p w:rsidR="00C72B11" w:rsidRPr="00CD654F" w:rsidRDefault="00C72B11" w:rsidP="00341FF0">
            <w:pPr>
              <w:spacing w:line="240" w:lineRule="auto"/>
              <w:rPr>
                <w:color w:val="000000"/>
                <w:sz w:val="24"/>
                <w:szCs w:val="24"/>
              </w:rPr>
            </w:pPr>
            <w:r w:rsidRPr="00CD654F">
              <w:rPr>
                <w:color w:val="000000"/>
              </w:rPr>
              <w:t>historical issues of psychiatry</w:t>
            </w:r>
          </w:p>
          <w:p w:rsidR="00C72B11" w:rsidRPr="00CD654F" w:rsidRDefault="00C72B11" w:rsidP="00341FF0">
            <w:pPr>
              <w:spacing w:line="240" w:lineRule="auto"/>
              <w:rPr>
                <w:color w:val="000000"/>
                <w:sz w:val="24"/>
                <w:szCs w:val="24"/>
              </w:rPr>
            </w:pPr>
            <w:r w:rsidRPr="00CD654F">
              <w:rPr>
                <w:color w:val="000000"/>
              </w:rPr>
              <w:t>nosology, classification and criterion of diagnostic of psychiatric disorders</w:t>
            </w:r>
          </w:p>
          <w:p w:rsidR="00C72B11" w:rsidRPr="002E78E6" w:rsidRDefault="00C72B11" w:rsidP="00341FF0">
            <w:pPr>
              <w:spacing w:line="276" w:lineRule="auto"/>
            </w:pPr>
            <w:r w:rsidRPr="00CD654F">
              <w:rPr>
                <w:color w:val="000000"/>
              </w:rPr>
              <w:t>therapeutic management of psychiatric disorders</w:t>
            </w:r>
          </w:p>
        </w:tc>
      </w:tr>
    </w:tbl>
    <w:p w:rsidR="00C72B11" w:rsidRPr="00DD2BC5" w:rsidRDefault="00C72B11" w:rsidP="00135259">
      <w:pPr>
        <w:spacing w:line="276" w:lineRule="auto"/>
        <w:rPr>
          <w:sz w:val="18"/>
          <w:szCs w:val="18"/>
        </w:rPr>
      </w:pPr>
    </w:p>
    <w:p w:rsidR="00C72B11" w:rsidRPr="00DD2BC5" w:rsidRDefault="00C72B11" w:rsidP="00135259">
      <w:pPr>
        <w:numPr>
          <w:ilvl w:val="0"/>
          <w:numId w:val="4"/>
        </w:numPr>
        <w:spacing w:line="276" w:lineRule="auto"/>
        <w:rPr>
          <w:b/>
          <w:bCs/>
          <w:sz w:val="24"/>
          <w:szCs w:val="24"/>
        </w:rPr>
      </w:pPr>
      <w:r w:rsidRPr="00DD2BC5">
        <w:rPr>
          <w:b/>
          <w:bCs/>
          <w:sz w:val="24"/>
          <w:szCs w:val="24"/>
        </w:rPr>
        <w:t xml:space="preserve"> Con</w:t>
      </w:r>
      <w:r>
        <w:rPr>
          <w:b/>
          <w:bCs/>
          <w:sz w:val="24"/>
          <w:szCs w:val="24"/>
        </w:rPr>
        <w:t xml:space="preserve">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986"/>
        <w:gridCol w:w="2613"/>
        <w:gridCol w:w="1723"/>
      </w:tblGrid>
      <w:tr w:rsidR="00C72B11" w:rsidRPr="006A7836">
        <w:trPr>
          <w:trHeight w:val="485"/>
        </w:trPr>
        <w:tc>
          <w:tcPr>
            <w:tcW w:w="5594" w:type="dxa"/>
            <w:gridSpan w:val="2"/>
          </w:tcPr>
          <w:p w:rsidR="00C72B11" w:rsidRPr="006A7836" w:rsidRDefault="00C72B11" w:rsidP="0096788A">
            <w:pPr>
              <w:spacing w:line="276" w:lineRule="auto"/>
              <w:rPr>
                <w:b/>
                <w:bCs/>
              </w:rPr>
            </w:pPr>
            <w:r w:rsidRPr="006A7836">
              <w:rPr>
                <w:b/>
                <w:bCs/>
              </w:rPr>
              <w:t>8.1. Lecture</w:t>
            </w:r>
          </w:p>
        </w:tc>
        <w:tc>
          <w:tcPr>
            <w:tcW w:w="2613" w:type="dxa"/>
          </w:tcPr>
          <w:p w:rsidR="00C72B11" w:rsidRPr="006A7836" w:rsidRDefault="00C72B11" w:rsidP="0096788A">
            <w:pPr>
              <w:spacing w:line="276" w:lineRule="auto"/>
              <w:rPr>
                <w:b/>
                <w:bCs/>
              </w:rPr>
            </w:pPr>
            <w:r w:rsidRPr="006A7836">
              <w:rPr>
                <w:b/>
                <w:bCs/>
              </w:rPr>
              <w:t xml:space="preserve">Teaching methods </w:t>
            </w:r>
          </w:p>
        </w:tc>
        <w:tc>
          <w:tcPr>
            <w:tcW w:w="1723" w:type="dxa"/>
          </w:tcPr>
          <w:p w:rsidR="00C72B11" w:rsidRPr="006A7836" w:rsidRDefault="00C72B11" w:rsidP="0096788A">
            <w:pPr>
              <w:spacing w:line="276" w:lineRule="auto"/>
              <w:rPr>
                <w:b/>
                <w:bCs/>
              </w:rPr>
            </w:pPr>
            <w:r w:rsidRPr="006A7836">
              <w:rPr>
                <w:b/>
                <w:bCs/>
              </w:rPr>
              <w:t>Comments</w:t>
            </w:r>
          </w:p>
        </w:tc>
      </w:tr>
      <w:tr w:rsidR="00C72B11" w:rsidRPr="006A7836">
        <w:tc>
          <w:tcPr>
            <w:tcW w:w="5594" w:type="dxa"/>
            <w:gridSpan w:val="2"/>
          </w:tcPr>
          <w:p w:rsidR="00C72B11" w:rsidRPr="00CD654F" w:rsidRDefault="00C72B11" w:rsidP="00CD654F">
            <w:pPr>
              <w:spacing w:line="240" w:lineRule="auto"/>
            </w:pPr>
            <w:r w:rsidRPr="00CD654F">
              <w:t>introduction in psychiatry</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5594" w:type="dxa"/>
            <w:gridSpan w:val="2"/>
          </w:tcPr>
          <w:p w:rsidR="00C72B11" w:rsidRPr="00CD654F" w:rsidRDefault="00C72B11" w:rsidP="00CD654F">
            <w:pPr>
              <w:spacing w:line="240" w:lineRule="auto"/>
            </w:pPr>
            <w:r w:rsidRPr="00CD654F">
              <w:rPr>
                <w:color w:val="000000"/>
              </w:rPr>
              <w:t>semiology of psychiatry</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5594" w:type="dxa"/>
            <w:gridSpan w:val="2"/>
          </w:tcPr>
          <w:p w:rsidR="00C72B11" w:rsidRPr="00CD654F" w:rsidRDefault="00C72B11" w:rsidP="00CD654F">
            <w:pPr>
              <w:spacing w:line="240" w:lineRule="auto"/>
            </w:pPr>
            <w:r w:rsidRPr="00CD654F">
              <w:rPr>
                <w:color w:val="000000"/>
              </w:rPr>
              <w:t>classification of psychiatric disorders</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5594" w:type="dxa"/>
            <w:gridSpan w:val="2"/>
          </w:tcPr>
          <w:p w:rsidR="00C72B11" w:rsidRPr="00CD654F" w:rsidRDefault="00C72B11" w:rsidP="00CD654F">
            <w:pPr>
              <w:spacing w:line="240" w:lineRule="auto"/>
            </w:pPr>
            <w:r w:rsidRPr="00CD654F">
              <w:rPr>
                <w:color w:val="000000"/>
              </w:rPr>
              <w:t>organic mental disorders</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5594" w:type="dxa"/>
            <w:gridSpan w:val="2"/>
          </w:tcPr>
          <w:p w:rsidR="00C72B11" w:rsidRPr="00CD654F" w:rsidRDefault="00C72B11" w:rsidP="00CD654F">
            <w:pPr>
              <w:spacing w:line="240" w:lineRule="auto"/>
            </w:pPr>
            <w:r w:rsidRPr="00CD654F">
              <w:rPr>
                <w:color w:val="000000"/>
              </w:rPr>
              <w:t>psychoactive substance use disorders</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rsidTr="00C72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594" w:type="dxa"/>
            <w:gridSpan w:val="2"/>
          </w:tcPr>
          <w:p w:rsidR="00C72B11" w:rsidRPr="00CD654F" w:rsidRDefault="00C72B11" w:rsidP="00CD654F">
            <w:pPr>
              <w:spacing w:line="240" w:lineRule="auto"/>
              <w:ind w:left="-620"/>
              <w:jc w:val="both"/>
            </w:pPr>
            <w:r w:rsidRPr="00CD654F">
              <w:rPr>
                <w:color w:val="000000"/>
              </w:rPr>
              <w:t>Schi      schizophrenia,  schizoform disorders</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5594" w:type="dxa"/>
            <w:gridSpan w:val="2"/>
          </w:tcPr>
          <w:p w:rsidR="00C72B11" w:rsidRPr="00CD654F" w:rsidRDefault="00C72B11" w:rsidP="00CD654F">
            <w:pPr>
              <w:spacing w:line="240" w:lineRule="auto"/>
            </w:pPr>
            <w:r w:rsidRPr="00CD654F">
              <w:rPr>
                <w:color w:val="000000"/>
              </w:rPr>
              <w:t>mood disorders</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5594" w:type="dxa"/>
            <w:gridSpan w:val="2"/>
          </w:tcPr>
          <w:p w:rsidR="00C72B11" w:rsidRPr="00CD654F" w:rsidRDefault="00C72B11" w:rsidP="00CD654F">
            <w:pPr>
              <w:spacing w:line="240" w:lineRule="auto"/>
            </w:pPr>
            <w:r w:rsidRPr="00CD654F">
              <w:rPr>
                <w:color w:val="000000"/>
              </w:rPr>
              <w:t>neurosis(anxiety disorder)</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5594" w:type="dxa"/>
            <w:gridSpan w:val="2"/>
          </w:tcPr>
          <w:p w:rsidR="00C72B11" w:rsidRPr="00CD654F" w:rsidRDefault="00C72B11" w:rsidP="00CD654F">
            <w:pPr>
              <w:spacing w:line="240" w:lineRule="auto"/>
            </w:pPr>
            <w:r w:rsidRPr="00CD654F">
              <w:rPr>
                <w:color w:val="000000"/>
              </w:rPr>
              <w:t>instincts disorders</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5594" w:type="dxa"/>
            <w:gridSpan w:val="2"/>
          </w:tcPr>
          <w:p w:rsidR="00C72B11" w:rsidRPr="00CD654F" w:rsidRDefault="00C72B11" w:rsidP="00CD654F">
            <w:pPr>
              <w:spacing w:line="240" w:lineRule="auto"/>
            </w:pPr>
            <w:r w:rsidRPr="00CD654F">
              <w:rPr>
                <w:color w:val="000000"/>
              </w:rPr>
              <w:t>personality disodres</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rsidTr="00C72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594" w:type="dxa"/>
            <w:gridSpan w:val="2"/>
          </w:tcPr>
          <w:p w:rsidR="00C72B11" w:rsidRPr="00CD654F" w:rsidRDefault="00C72B11" w:rsidP="002E78E6">
            <w:pPr>
              <w:spacing w:line="240" w:lineRule="auto"/>
              <w:ind w:left="-620"/>
              <w:jc w:val="both"/>
              <w:rPr>
                <w:color w:val="000000"/>
              </w:rPr>
            </w:pPr>
            <w:r w:rsidRPr="00CD654F">
              <w:rPr>
                <w:color w:val="000000"/>
              </w:rPr>
              <w:t xml:space="preserve">          mental retardation</w:t>
            </w:r>
            <w:r w:rsidR="00CD654F">
              <w:rPr>
                <w:color w:val="000000"/>
              </w:rPr>
              <w:t xml:space="preserve">, </w:t>
            </w:r>
            <w:r w:rsidRPr="00CD654F">
              <w:rPr>
                <w:color w:val="000000"/>
              </w:rPr>
              <w:t>childhood disorders</w:t>
            </w:r>
          </w:p>
          <w:p w:rsidR="00C72B11" w:rsidRPr="00CD654F" w:rsidRDefault="00CD654F" w:rsidP="002E78E6">
            <w:pPr>
              <w:spacing w:line="240" w:lineRule="auto"/>
              <w:ind w:left="-620"/>
              <w:jc w:val="both"/>
            </w:pPr>
            <w:r>
              <w:t xml:space="preserve">       </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5594" w:type="dxa"/>
            <w:gridSpan w:val="2"/>
          </w:tcPr>
          <w:p w:rsidR="00C72B11" w:rsidRPr="00CD654F" w:rsidRDefault="00C72B11" w:rsidP="00CD654F">
            <w:pPr>
              <w:spacing w:line="240" w:lineRule="auto"/>
            </w:pPr>
            <w:r w:rsidRPr="00CD654F">
              <w:t>psychiatric emergencies</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5594" w:type="dxa"/>
            <w:gridSpan w:val="2"/>
          </w:tcPr>
          <w:p w:rsidR="00C72B11" w:rsidRPr="00CD654F" w:rsidRDefault="00C72B11" w:rsidP="00CD654F">
            <w:pPr>
              <w:spacing w:line="240" w:lineRule="auto"/>
              <w:ind w:left="-620"/>
              <w:jc w:val="both"/>
            </w:pPr>
            <w:r w:rsidRPr="00CD654F">
              <w:t>Psych   psychopharmacology , psychotherapy</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5594" w:type="dxa"/>
            <w:gridSpan w:val="2"/>
          </w:tcPr>
          <w:p w:rsidR="00C72B11" w:rsidRPr="00CD654F" w:rsidRDefault="00C72B11" w:rsidP="00CD654F">
            <w:pPr>
              <w:spacing w:line="240" w:lineRule="auto"/>
            </w:pPr>
            <w:r w:rsidRPr="00CD654F">
              <w:t>forensic psychiatry</w:t>
            </w:r>
          </w:p>
        </w:tc>
        <w:tc>
          <w:tcPr>
            <w:tcW w:w="2613" w:type="dxa"/>
          </w:tcPr>
          <w:p w:rsidR="00C72B11" w:rsidRPr="00CD654F" w:rsidRDefault="00C72B11" w:rsidP="00CD654F">
            <w:pPr>
              <w:spacing w:line="240" w:lineRule="auto"/>
            </w:pPr>
            <w:r w:rsidRPr="00CD654F">
              <w:t>Powert point presentation</w:t>
            </w:r>
          </w:p>
        </w:tc>
        <w:tc>
          <w:tcPr>
            <w:tcW w:w="1723" w:type="dxa"/>
          </w:tcPr>
          <w:p w:rsidR="00C72B11" w:rsidRPr="006A7836" w:rsidRDefault="00C72B11" w:rsidP="0096788A">
            <w:pPr>
              <w:spacing w:line="276" w:lineRule="auto"/>
              <w:rPr>
                <w:sz w:val="18"/>
                <w:szCs w:val="18"/>
              </w:rPr>
            </w:pPr>
          </w:p>
        </w:tc>
      </w:tr>
      <w:tr w:rsidR="00C72B11" w:rsidRPr="006A7836">
        <w:tc>
          <w:tcPr>
            <w:tcW w:w="9930" w:type="dxa"/>
            <w:gridSpan w:val="4"/>
          </w:tcPr>
          <w:p w:rsidR="00C72B11" w:rsidRPr="006A7836" w:rsidRDefault="00C72B11" w:rsidP="00135259">
            <w:pPr>
              <w:spacing w:line="276" w:lineRule="auto"/>
              <w:rPr>
                <w:b/>
                <w:bCs/>
              </w:rPr>
            </w:pPr>
            <w:r w:rsidRPr="006A7836">
              <w:rPr>
                <w:b/>
                <w:bCs/>
              </w:rPr>
              <w:t>Bibliography</w:t>
            </w:r>
          </w:p>
          <w:p w:rsidR="00C72B11" w:rsidRPr="00CD654F" w:rsidRDefault="00C72B11" w:rsidP="00781D66">
            <w:pPr>
              <w:spacing w:line="240" w:lineRule="auto"/>
              <w:jc w:val="both"/>
              <w:rPr>
                <w:color w:val="000000"/>
                <w:sz w:val="24"/>
                <w:szCs w:val="24"/>
                <w:u w:val="single"/>
              </w:rPr>
            </w:pPr>
            <w:r w:rsidRPr="00CD654F">
              <w:rPr>
                <w:color w:val="000000"/>
                <w:u w:val="single"/>
              </w:rPr>
              <w:t>1. M. Gelder, D. Gath, R. Mayou: "</w:t>
            </w:r>
            <w:r w:rsidRPr="00CD654F">
              <w:rPr>
                <w:i/>
                <w:iCs/>
                <w:color w:val="000000"/>
                <w:u w:val="single"/>
              </w:rPr>
              <w:t>Oxford Textbook of Psychiatry</w:t>
            </w:r>
            <w:r w:rsidRPr="00CD654F">
              <w:rPr>
                <w:color w:val="000000"/>
                <w:u w:val="single"/>
              </w:rPr>
              <w:t>" - Oxford University Press 1989.</w:t>
            </w:r>
          </w:p>
          <w:p w:rsidR="00C72B11" w:rsidRPr="00CD654F" w:rsidRDefault="00C72B11" w:rsidP="00781D66">
            <w:pPr>
              <w:spacing w:line="240" w:lineRule="auto"/>
              <w:jc w:val="both"/>
              <w:rPr>
                <w:color w:val="000000"/>
                <w:sz w:val="24"/>
                <w:szCs w:val="24"/>
                <w:u w:val="single"/>
              </w:rPr>
            </w:pPr>
            <w:r w:rsidRPr="00CD654F">
              <w:rPr>
                <w:color w:val="000000"/>
                <w:u w:val="single"/>
              </w:rPr>
              <w:t>2.</w:t>
            </w:r>
            <w:r w:rsidRPr="002E78E6">
              <w:rPr>
                <w:color w:val="000000"/>
                <w:sz w:val="14"/>
                <w:szCs w:val="14"/>
                <w:u w:val="single"/>
              </w:rPr>
              <w:tab/>
            </w:r>
            <w:r w:rsidRPr="00CD654F">
              <w:rPr>
                <w:color w:val="000000"/>
                <w:u w:val="single"/>
              </w:rPr>
              <w:t>H. J. Kaplan, B. J. Sadock: "</w:t>
            </w:r>
            <w:r w:rsidRPr="00CD654F">
              <w:rPr>
                <w:i/>
                <w:iCs/>
                <w:color w:val="000000"/>
                <w:u w:val="single"/>
              </w:rPr>
              <w:t>Synopsis of Psychiatry</w:t>
            </w:r>
            <w:r w:rsidRPr="00CD654F">
              <w:rPr>
                <w:color w:val="000000"/>
                <w:u w:val="single"/>
              </w:rPr>
              <w:t>", Williams &amp; Wilkins, Baltimore, 1994.</w:t>
            </w:r>
          </w:p>
          <w:p w:rsidR="00C72B11" w:rsidRPr="00CD654F" w:rsidRDefault="00C72B11" w:rsidP="00781D66">
            <w:pPr>
              <w:spacing w:line="240" w:lineRule="auto"/>
              <w:jc w:val="both"/>
              <w:rPr>
                <w:color w:val="000000"/>
                <w:sz w:val="24"/>
                <w:szCs w:val="24"/>
                <w:u w:val="single"/>
              </w:rPr>
            </w:pPr>
            <w:r w:rsidRPr="00CD654F">
              <w:rPr>
                <w:color w:val="000000"/>
                <w:u w:val="single"/>
              </w:rPr>
              <w:t>3.</w:t>
            </w:r>
            <w:r w:rsidRPr="002E78E6">
              <w:rPr>
                <w:color w:val="000000"/>
                <w:sz w:val="14"/>
                <w:szCs w:val="14"/>
                <w:u w:val="single"/>
              </w:rPr>
              <w:tab/>
            </w:r>
            <w:r w:rsidRPr="00CD654F">
              <w:rPr>
                <w:color w:val="000000"/>
                <w:u w:val="single"/>
              </w:rPr>
              <w:t xml:space="preserve"> International classification of the diseases, the 10th edition, WHO, 1994.</w:t>
            </w:r>
          </w:p>
          <w:p w:rsidR="00C72B11" w:rsidRPr="006A7836" w:rsidRDefault="00C72B11" w:rsidP="00781D66">
            <w:pPr>
              <w:spacing w:line="276" w:lineRule="auto"/>
              <w:rPr>
                <w:b/>
                <w:bCs/>
              </w:rPr>
            </w:pPr>
            <w:r w:rsidRPr="00CD654F">
              <w:rPr>
                <w:color w:val="252525"/>
                <w:u w:val="single"/>
                <w:shd w:val="clear" w:color="auto" w:fill="FFFFFF"/>
              </w:rPr>
              <w:t>4.    Diagnostic and Statistical Manual of Mental Disorders, 5th Edition, Text Revision, APA, 2015</w:t>
            </w:r>
          </w:p>
        </w:tc>
      </w:tr>
      <w:tr w:rsidR="00C72B11" w:rsidRPr="006A7836" w:rsidTr="00C72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rPr>
        <w:tc>
          <w:tcPr>
            <w:tcW w:w="4608" w:type="dxa"/>
          </w:tcPr>
          <w:p w:rsidR="00C72B11" w:rsidRPr="006A7836" w:rsidRDefault="00C72B11" w:rsidP="0096788A">
            <w:pPr>
              <w:spacing w:line="276" w:lineRule="auto"/>
              <w:rPr>
                <w:b/>
                <w:bCs/>
              </w:rPr>
            </w:pPr>
            <w:r w:rsidRPr="006A7836">
              <w:rPr>
                <w:b/>
                <w:bCs/>
              </w:rPr>
              <w:lastRenderedPageBreak/>
              <w:t>8.2. Seminar / Laboratory</w:t>
            </w:r>
          </w:p>
        </w:tc>
        <w:tc>
          <w:tcPr>
            <w:tcW w:w="3599" w:type="dxa"/>
            <w:gridSpan w:val="2"/>
          </w:tcPr>
          <w:p w:rsidR="00C72B11" w:rsidRPr="006A7836" w:rsidRDefault="00C72B11" w:rsidP="0096788A">
            <w:pPr>
              <w:spacing w:line="276" w:lineRule="auto"/>
              <w:rPr>
                <w:b/>
                <w:bCs/>
              </w:rPr>
            </w:pPr>
            <w:r w:rsidRPr="006A7836">
              <w:rPr>
                <w:b/>
                <w:bCs/>
              </w:rPr>
              <w:t xml:space="preserve">Teaching methods </w:t>
            </w:r>
          </w:p>
        </w:tc>
        <w:tc>
          <w:tcPr>
            <w:tcW w:w="1723" w:type="dxa"/>
          </w:tcPr>
          <w:p w:rsidR="00C72B11" w:rsidRPr="006A7836" w:rsidRDefault="00C72B11" w:rsidP="0096788A">
            <w:pPr>
              <w:spacing w:line="276" w:lineRule="auto"/>
              <w:rPr>
                <w:b/>
                <w:bCs/>
              </w:rPr>
            </w:pPr>
            <w:r w:rsidRPr="006A7836">
              <w:rPr>
                <w:b/>
                <w:bCs/>
              </w:rPr>
              <w:t>Comments</w:t>
            </w: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psychiatric interview</w:t>
            </w:r>
          </w:p>
        </w:tc>
        <w:tc>
          <w:tcPr>
            <w:tcW w:w="3599" w:type="dxa"/>
            <w:gridSpan w:val="2"/>
          </w:tcPr>
          <w:p w:rsidR="00C72B11" w:rsidRPr="00CD654F" w:rsidRDefault="00C72B11" w:rsidP="00ED3EB6">
            <w:pPr>
              <w:spacing w:line="240" w:lineRule="auto"/>
            </w:pPr>
            <w:r w:rsidRPr="00CD654F">
              <w:t>clinical case presentation</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dementia</w:t>
            </w:r>
          </w:p>
        </w:tc>
        <w:tc>
          <w:tcPr>
            <w:tcW w:w="3599" w:type="dxa"/>
            <w:gridSpan w:val="2"/>
          </w:tcPr>
          <w:p w:rsidR="00C72B11" w:rsidRPr="00CD654F" w:rsidRDefault="00C72B11" w:rsidP="00ED3EB6">
            <w:pPr>
              <w:spacing w:line="240" w:lineRule="auto"/>
            </w:pPr>
            <w:r w:rsidRPr="00CD654F">
              <w:t>clinical case presentation</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4.   s     substance abuse disorders</w:t>
            </w:r>
          </w:p>
        </w:tc>
        <w:tc>
          <w:tcPr>
            <w:tcW w:w="3599" w:type="dxa"/>
            <w:gridSpan w:val="2"/>
          </w:tcPr>
          <w:p w:rsidR="00C72B11" w:rsidRPr="00CD654F" w:rsidRDefault="00C72B11" w:rsidP="00ED3EB6">
            <w:pPr>
              <w:spacing w:line="240" w:lineRule="auto"/>
            </w:pPr>
            <w:r w:rsidRPr="00CD654F">
              <w:t>clinical case presentation</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schizophrenia</w:t>
            </w:r>
          </w:p>
        </w:tc>
        <w:tc>
          <w:tcPr>
            <w:tcW w:w="3599" w:type="dxa"/>
            <w:gridSpan w:val="2"/>
          </w:tcPr>
          <w:p w:rsidR="00C72B11" w:rsidRPr="00CD654F" w:rsidRDefault="00C72B11" w:rsidP="00ED3EB6">
            <w:pPr>
              <w:spacing w:line="240" w:lineRule="auto"/>
            </w:pPr>
            <w:r w:rsidRPr="00CD654F">
              <w:t>clinical case presentation</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mood disorders</w:t>
            </w:r>
          </w:p>
        </w:tc>
        <w:tc>
          <w:tcPr>
            <w:tcW w:w="3599" w:type="dxa"/>
            <w:gridSpan w:val="2"/>
          </w:tcPr>
          <w:p w:rsidR="00C72B11" w:rsidRPr="00CD654F" w:rsidRDefault="00C72B11" w:rsidP="00ED3EB6">
            <w:pPr>
              <w:spacing w:line="240" w:lineRule="auto"/>
            </w:pPr>
            <w:r w:rsidRPr="00CD654F">
              <w:t>clinical case presentation</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anxiety disorders</w:t>
            </w:r>
          </w:p>
        </w:tc>
        <w:tc>
          <w:tcPr>
            <w:tcW w:w="3599" w:type="dxa"/>
            <w:gridSpan w:val="2"/>
          </w:tcPr>
          <w:p w:rsidR="00C72B11" w:rsidRPr="00CD654F" w:rsidRDefault="00C72B11" w:rsidP="00ED3EB6">
            <w:pPr>
              <w:spacing w:line="240" w:lineRule="auto"/>
            </w:pPr>
            <w:r w:rsidRPr="00CD654F">
              <w:t>clinical case presentation</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personality disorders</w:t>
            </w:r>
          </w:p>
        </w:tc>
        <w:tc>
          <w:tcPr>
            <w:tcW w:w="3599" w:type="dxa"/>
            <w:gridSpan w:val="2"/>
          </w:tcPr>
          <w:p w:rsidR="00C72B11" w:rsidRPr="00CD654F" w:rsidRDefault="00C72B11" w:rsidP="00ED3EB6">
            <w:r w:rsidRPr="00CD654F">
              <w:t>clinical case presentation</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pediatric psychiatry</w:t>
            </w:r>
          </w:p>
        </w:tc>
        <w:tc>
          <w:tcPr>
            <w:tcW w:w="3599" w:type="dxa"/>
            <w:gridSpan w:val="2"/>
          </w:tcPr>
          <w:p w:rsidR="00C72B11" w:rsidRPr="00CD654F" w:rsidRDefault="00C72B11" w:rsidP="00ED3EB6">
            <w:r w:rsidRPr="00CD654F">
              <w:t>clinical case presentation</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forensic psychiatry</w:t>
            </w:r>
          </w:p>
        </w:tc>
        <w:tc>
          <w:tcPr>
            <w:tcW w:w="3599" w:type="dxa"/>
            <w:gridSpan w:val="2"/>
          </w:tcPr>
          <w:p w:rsidR="00C72B11" w:rsidRPr="00CD654F" w:rsidRDefault="00C72B11" w:rsidP="00ED3EB6">
            <w:r w:rsidRPr="00CD654F">
              <w:t>clinical case presentation</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psychiatric care structure</w:t>
            </w:r>
          </w:p>
        </w:tc>
        <w:tc>
          <w:tcPr>
            <w:tcW w:w="3599" w:type="dxa"/>
            <w:gridSpan w:val="2"/>
          </w:tcPr>
          <w:p w:rsidR="00C72B11" w:rsidRPr="00CD654F" w:rsidRDefault="00C72B11" w:rsidP="00ED3EB6">
            <w:r w:rsidRPr="00CD654F">
              <w:t>clinical case</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work capacity evaluation </w:t>
            </w:r>
          </w:p>
        </w:tc>
        <w:tc>
          <w:tcPr>
            <w:tcW w:w="3599" w:type="dxa"/>
            <w:gridSpan w:val="2"/>
          </w:tcPr>
          <w:p w:rsidR="00C72B11" w:rsidRPr="00CD654F" w:rsidRDefault="00C72B11" w:rsidP="00ED3EB6">
            <w:r w:rsidRPr="00CD654F">
              <w:t>clinical case</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CD654F" w:rsidRDefault="00C72B11" w:rsidP="00ED3EB6">
            <w:pPr>
              <w:spacing w:line="240" w:lineRule="auto"/>
              <w:ind w:left="-620"/>
              <w:jc w:val="both"/>
            </w:pPr>
            <w:r w:rsidRPr="00CD654F">
              <w:t xml:space="preserve">                   psychometric scales, lab tests</w:t>
            </w:r>
          </w:p>
        </w:tc>
        <w:tc>
          <w:tcPr>
            <w:tcW w:w="3599" w:type="dxa"/>
            <w:gridSpan w:val="2"/>
          </w:tcPr>
          <w:p w:rsidR="00C72B11" w:rsidRPr="00CD654F" w:rsidRDefault="00C72B11" w:rsidP="00ED3EB6">
            <w:r w:rsidRPr="00CD654F">
              <w:t>clinical case, tests</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psychiatric interview</w:t>
            </w:r>
          </w:p>
        </w:tc>
        <w:tc>
          <w:tcPr>
            <w:tcW w:w="3599" w:type="dxa"/>
            <w:gridSpan w:val="2"/>
          </w:tcPr>
          <w:p w:rsidR="00C72B11" w:rsidRPr="00CD654F" w:rsidRDefault="00C72B11" w:rsidP="00ED3EB6">
            <w:pPr>
              <w:spacing w:line="240" w:lineRule="auto"/>
            </w:pPr>
            <w:r w:rsidRPr="00CD654F">
              <w:t>clinical case presentation</w:t>
            </w:r>
          </w:p>
        </w:tc>
        <w:tc>
          <w:tcPr>
            <w:tcW w:w="1723" w:type="dxa"/>
          </w:tcPr>
          <w:p w:rsidR="00C72B11" w:rsidRPr="006A7836" w:rsidRDefault="00C72B11" w:rsidP="0096788A">
            <w:pPr>
              <w:spacing w:line="276" w:lineRule="auto"/>
              <w:rPr>
                <w:sz w:val="18"/>
                <w:szCs w:val="18"/>
              </w:rPr>
            </w:pPr>
          </w:p>
        </w:tc>
      </w:tr>
      <w:tr w:rsidR="00C72B11" w:rsidRPr="006A7836">
        <w:tc>
          <w:tcPr>
            <w:tcW w:w="4608" w:type="dxa"/>
          </w:tcPr>
          <w:p w:rsidR="00C72B11" w:rsidRPr="002E78E6" w:rsidRDefault="00C72B11" w:rsidP="00ED3EB6">
            <w:pPr>
              <w:spacing w:line="240" w:lineRule="auto"/>
              <w:ind w:left="-620"/>
              <w:jc w:val="both"/>
            </w:pPr>
            <w:r w:rsidRPr="00CD654F">
              <w:rPr>
                <w:color w:val="000000"/>
              </w:rPr>
              <w:t xml:space="preserve">              dementia</w:t>
            </w:r>
          </w:p>
        </w:tc>
        <w:tc>
          <w:tcPr>
            <w:tcW w:w="3599" w:type="dxa"/>
            <w:gridSpan w:val="2"/>
          </w:tcPr>
          <w:p w:rsidR="00C72B11" w:rsidRPr="00CD654F" w:rsidRDefault="00C72B11" w:rsidP="00ED3EB6">
            <w:pPr>
              <w:spacing w:line="240" w:lineRule="auto"/>
            </w:pPr>
            <w:r w:rsidRPr="00CD654F">
              <w:t>clinical case presentation</w:t>
            </w:r>
          </w:p>
        </w:tc>
        <w:tc>
          <w:tcPr>
            <w:tcW w:w="1723" w:type="dxa"/>
          </w:tcPr>
          <w:p w:rsidR="00C72B11" w:rsidRPr="006A7836" w:rsidRDefault="00C72B11" w:rsidP="0096788A">
            <w:pPr>
              <w:spacing w:line="276" w:lineRule="auto"/>
              <w:rPr>
                <w:sz w:val="18"/>
                <w:szCs w:val="18"/>
              </w:rPr>
            </w:pPr>
          </w:p>
        </w:tc>
      </w:tr>
      <w:tr w:rsidR="00C72B11" w:rsidRPr="006A7836">
        <w:tc>
          <w:tcPr>
            <w:tcW w:w="9930" w:type="dxa"/>
            <w:gridSpan w:val="4"/>
          </w:tcPr>
          <w:p w:rsidR="00C72B11" w:rsidRPr="006A7836" w:rsidRDefault="00C72B11" w:rsidP="00135259">
            <w:pPr>
              <w:spacing w:line="276" w:lineRule="auto"/>
              <w:rPr>
                <w:b/>
                <w:bCs/>
              </w:rPr>
            </w:pPr>
            <w:r w:rsidRPr="006A7836">
              <w:rPr>
                <w:b/>
                <w:bCs/>
              </w:rPr>
              <w:t>Bibliography</w:t>
            </w:r>
          </w:p>
          <w:p w:rsidR="00C72B11" w:rsidRPr="00CD654F" w:rsidRDefault="00C72B11" w:rsidP="00781D66">
            <w:pPr>
              <w:spacing w:line="240" w:lineRule="auto"/>
              <w:jc w:val="both"/>
              <w:rPr>
                <w:color w:val="000000"/>
                <w:sz w:val="24"/>
                <w:szCs w:val="24"/>
                <w:u w:val="single"/>
              </w:rPr>
            </w:pPr>
            <w:r>
              <w:rPr>
                <w:rFonts w:ascii="Times New Roman" w:hAnsi="Times New Roman" w:cs="Times New Roman"/>
                <w:color w:val="000000"/>
                <w:u w:val="single"/>
              </w:rPr>
              <w:t xml:space="preserve">1. </w:t>
            </w:r>
            <w:r w:rsidRPr="00CD654F">
              <w:rPr>
                <w:color w:val="000000"/>
                <w:u w:val="single"/>
              </w:rPr>
              <w:t>M. Gelder, D. Gath, R. Mayou: "</w:t>
            </w:r>
            <w:r w:rsidRPr="00CD654F">
              <w:rPr>
                <w:i/>
                <w:iCs/>
                <w:color w:val="000000"/>
                <w:u w:val="single"/>
              </w:rPr>
              <w:t>Oxford Textbook of Psychiatry</w:t>
            </w:r>
            <w:r w:rsidRPr="00CD654F">
              <w:rPr>
                <w:color w:val="000000"/>
                <w:u w:val="single"/>
              </w:rPr>
              <w:t>" - Oxford University Press 1989.</w:t>
            </w:r>
          </w:p>
          <w:p w:rsidR="00C72B11" w:rsidRPr="00CD654F" w:rsidRDefault="00C72B11" w:rsidP="00781D66">
            <w:pPr>
              <w:spacing w:line="240" w:lineRule="auto"/>
              <w:jc w:val="both"/>
              <w:rPr>
                <w:color w:val="000000"/>
                <w:sz w:val="24"/>
                <w:szCs w:val="24"/>
                <w:u w:val="single"/>
              </w:rPr>
            </w:pPr>
            <w:r w:rsidRPr="00CD654F">
              <w:rPr>
                <w:color w:val="000000"/>
                <w:u w:val="single"/>
              </w:rPr>
              <w:t>2.</w:t>
            </w:r>
            <w:r w:rsidRPr="002E78E6">
              <w:rPr>
                <w:color w:val="000000"/>
                <w:sz w:val="14"/>
                <w:szCs w:val="14"/>
                <w:u w:val="single"/>
              </w:rPr>
              <w:tab/>
            </w:r>
            <w:r w:rsidRPr="00CD654F">
              <w:rPr>
                <w:color w:val="000000"/>
                <w:u w:val="single"/>
              </w:rPr>
              <w:t>H. J. Kaplan, B. J. Sadock: "</w:t>
            </w:r>
            <w:r w:rsidRPr="00CD654F">
              <w:rPr>
                <w:i/>
                <w:iCs/>
                <w:color w:val="000000"/>
                <w:u w:val="single"/>
              </w:rPr>
              <w:t>Synopsis of Psychiatry</w:t>
            </w:r>
            <w:r w:rsidRPr="00CD654F">
              <w:rPr>
                <w:color w:val="000000"/>
                <w:u w:val="single"/>
              </w:rPr>
              <w:t>", Williams &amp; Wilkins, Baltimore, 1994.</w:t>
            </w:r>
          </w:p>
          <w:p w:rsidR="00C72B11" w:rsidRPr="00CD654F" w:rsidRDefault="00C72B11" w:rsidP="00781D66">
            <w:pPr>
              <w:spacing w:line="240" w:lineRule="auto"/>
              <w:jc w:val="both"/>
              <w:rPr>
                <w:color w:val="000000"/>
                <w:sz w:val="24"/>
                <w:szCs w:val="24"/>
                <w:u w:val="single"/>
              </w:rPr>
            </w:pPr>
            <w:r w:rsidRPr="00CD654F">
              <w:rPr>
                <w:color w:val="000000"/>
                <w:u w:val="single"/>
              </w:rPr>
              <w:t>3.</w:t>
            </w:r>
            <w:r w:rsidRPr="002E78E6">
              <w:rPr>
                <w:color w:val="000000"/>
                <w:sz w:val="14"/>
                <w:szCs w:val="14"/>
                <w:u w:val="single"/>
              </w:rPr>
              <w:tab/>
            </w:r>
            <w:r w:rsidRPr="00CD654F">
              <w:rPr>
                <w:color w:val="000000"/>
                <w:u w:val="single"/>
              </w:rPr>
              <w:t xml:space="preserve"> International classification of the diseases, the 10th edition, WHO, 1994.</w:t>
            </w:r>
          </w:p>
          <w:p w:rsidR="00C72B11" w:rsidRPr="006A7836" w:rsidRDefault="00C72B11" w:rsidP="00781D66">
            <w:pPr>
              <w:spacing w:line="276" w:lineRule="auto"/>
              <w:rPr>
                <w:sz w:val="18"/>
                <w:szCs w:val="18"/>
                <w:lang w:val="it-IT"/>
              </w:rPr>
            </w:pPr>
            <w:r w:rsidRPr="00CD654F">
              <w:rPr>
                <w:color w:val="252525"/>
                <w:u w:val="single"/>
                <w:shd w:val="clear" w:color="auto" w:fill="FFFFFF"/>
              </w:rPr>
              <w:t>4.    Diagnostic and Statistical Manual of Mental Disorders, 5th Edition, Text Revision, APA, 2014</w:t>
            </w:r>
          </w:p>
        </w:tc>
      </w:tr>
    </w:tbl>
    <w:p w:rsidR="00C72B11" w:rsidRPr="00DD2BC5" w:rsidRDefault="00C72B11" w:rsidP="00135259">
      <w:pPr>
        <w:spacing w:line="276" w:lineRule="auto"/>
        <w:rPr>
          <w:sz w:val="18"/>
          <w:szCs w:val="18"/>
          <w:lang w:val="es-ES_tradnl"/>
        </w:rPr>
      </w:pPr>
    </w:p>
    <w:p w:rsidR="00C72B11" w:rsidRPr="00DD2BC5" w:rsidRDefault="00C72B11" w:rsidP="00135259">
      <w:pPr>
        <w:numPr>
          <w:ilvl w:val="0"/>
          <w:numId w:val="4"/>
        </w:numPr>
        <w:spacing w:line="276" w:lineRule="auto"/>
        <w:jc w:val="both"/>
        <w:rPr>
          <w:rStyle w:val="ln2tpunct"/>
          <w:b/>
          <w:bCs/>
          <w:sz w:val="24"/>
          <w:szCs w:val="24"/>
          <w:lang w:val="es-ES_tradnl"/>
        </w:rPr>
      </w:pPr>
      <w:r>
        <w:rPr>
          <w:rStyle w:val="ln2tpunct"/>
          <w:b/>
          <w:bCs/>
          <w:sz w:val="24"/>
          <w:szCs w:val="24"/>
          <w:lang w:val="es-ES_tradnl"/>
        </w:rPr>
        <w:t>Correlations between the contents of the discipline and the expectations of the epistemic community, of profesional associations and of employers in the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C72B11" w:rsidRPr="006A7836">
        <w:tc>
          <w:tcPr>
            <w:tcW w:w="10309" w:type="dxa"/>
          </w:tcPr>
          <w:p w:rsidR="00C72B11" w:rsidRPr="006A7836" w:rsidRDefault="00C72B11" w:rsidP="0096788A">
            <w:pPr>
              <w:spacing w:line="276" w:lineRule="auto"/>
              <w:jc w:val="both"/>
              <w:rPr>
                <w:b/>
                <w:bCs/>
                <w:sz w:val="24"/>
                <w:szCs w:val="24"/>
                <w:lang w:val="es-ES_tradnl"/>
              </w:rPr>
            </w:pPr>
            <w:r w:rsidRPr="000F5347">
              <w:t xml:space="preserve"> </w:t>
            </w:r>
            <w:r w:rsidRPr="000F5347">
              <w:rPr>
                <w:rStyle w:val="hps"/>
              </w:rPr>
              <w:t>Knowledge and skills are set as teaching objectives and specified as such in analytical programs reviewed annually. After analysis within the discipline, these are discussed and approved within the Curriculum Department, in the sense of harmonization with other disciplines. Throughout this process, the correspondence between content and the expectations of the academic community, community representatives, professional associations and employers is systematically assessed, as far as possible. As a primary goal, the discipline aims to provide students with the optimal prerequisites for the next years of study in the Bachelor's degree program, in order to successfully engage, immediately after graduation, in residential programs in Romania and other EU countries.</w:t>
            </w:r>
          </w:p>
        </w:tc>
      </w:tr>
    </w:tbl>
    <w:p w:rsidR="00C72B11" w:rsidRPr="00DD2BC5" w:rsidRDefault="00C72B11" w:rsidP="00135259">
      <w:pPr>
        <w:spacing w:line="276" w:lineRule="auto"/>
        <w:jc w:val="both"/>
        <w:rPr>
          <w:b/>
          <w:bCs/>
          <w:sz w:val="24"/>
          <w:szCs w:val="24"/>
          <w:lang w:val="es-ES_tradnl"/>
        </w:rPr>
      </w:pPr>
    </w:p>
    <w:p w:rsidR="00C72B11" w:rsidRPr="00DD2BC5" w:rsidRDefault="00C72B11" w:rsidP="00135259">
      <w:pPr>
        <w:numPr>
          <w:ilvl w:val="0"/>
          <w:numId w:val="4"/>
        </w:numPr>
        <w:spacing w:line="276" w:lineRule="auto"/>
        <w:jc w:val="both"/>
        <w:rPr>
          <w:b/>
          <w:bCs/>
          <w:sz w:val="24"/>
          <w:szCs w:val="24"/>
        </w:rPr>
      </w:pPr>
      <w:r w:rsidRPr="00DD2BC5">
        <w:rPr>
          <w:b/>
          <w:bCs/>
          <w:sz w:val="24"/>
          <w:szCs w:val="24"/>
        </w:rPr>
        <w:t>Evalua</w:t>
      </w:r>
      <w:r>
        <w:rPr>
          <w:b/>
          <w:bCs/>
          <w:sz w:val="24"/>
          <w:szCs w:val="24"/>
        </w:rPr>
        <w:t>tion</w:t>
      </w:r>
    </w:p>
    <w:tbl>
      <w:tblPr>
        <w:tblW w:w="0" w:type="auto"/>
        <w:tblLook w:val="00A0" w:firstRow="1" w:lastRow="0" w:firstColumn="1" w:lastColumn="0" w:noHBand="0" w:noVBand="0"/>
      </w:tblPr>
      <w:tblGrid>
        <w:gridCol w:w="2476"/>
        <w:gridCol w:w="3648"/>
        <w:gridCol w:w="2100"/>
        <w:gridCol w:w="1706"/>
      </w:tblGrid>
      <w:tr w:rsidR="00C72B11" w:rsidRPr="006A7836" w:rsidTr="00C72B11">
        <w:trPr>
          <w:trHeight w:val="945"/>
        </w:trPr>
        <w:tc>
          <w:tcPr>
            <w:tcW w:w="2577" w:type="dxa"/>
          </w:tcPr>
          <w:p w:rsidR="00C72B11" w:rsidRPr="006A7836" w:rsidRDefault="00C72B11" w:rsidP="0096788A">
            <w:pPr>
              <w:spacing w:line="276" w:lineRule="auto"/>
              <w:jc w:val="both"/>
              <w:rPr>
                <w:b/>
                <w:bCs/>
              </w:rPr>
            </w:pPr>
            <w:r w:rsidRPr="006A7836">
              <w:rPr>
                <w:b/>
                <w:bCs/>
              </w:rPr>
              <w:t xml:space="preserve">Type of activity </w:t>
            </w:r>
          </w:p>
        </w:tc>
        <w:tc>
          <w:tcPr>
            <w:tcW w:w="3831" w:type="dxa"/>
          </w:tcPr>
          <w:p w:rsidR="00C72B11" w:rsidRPr="006A7836" w:rsidRDefault="00C72B11" w:rsidP="0096788A">
            <w:pPr>
              <w:spacing w:line="276" w:lineRule="auto"/>
              <w:jc w:val="both"/>
              <w:rPr>
                <w:b/>
                <w:bCs/>
              </w:rPr>
            </w:pPr>
            <w:r w:rsidRPr="006A7836">
              <w:rPr>
                <w:b/>
                <w:bCs/>
              </w:rPr>
              <w:t xml:space="preserve">10.1. Evaluation criteria: </w:t>
            </w:r>
          </w:p>
        </w:tc>
        <w:tc>
          <w:tcPr>
            <w:tcW w:w="2160" w:type="dxa"/>
          </w:tcPr>
          <w:p w:rsidR="00C72B11" w:rsidRPr="006A7836" w:rsidRDefault="00C72B11" w:rsidP="0096788A">
            <w:pPr>
              <w:spacing w:line="276" w:lineRule="auto"/>
              <w:jc w:val="both"/>
              <w:rPr>
                <w:b/>
                <w:bCs/>
              </w:rPr>
            </w:pPr>
            <w:r w:rsidRPr="006A7836">
              <w:rPr>
                <w:b/>
                <w:bCs/>
              </w:rPr>
              <w:t>10.2. Methods of evaluation</w:t>
            </w:r>
          </w:p>
        </w:tc>
        <w:tc>
          <w:tcPr>
            <w:tcW w:w="1741" w:type="dxa"/>
          </w:tcPr>
          <w:p w:rsidR="00C72B11" w:rsidRPr="006A7836" w:rsidRDefault="00C72B11" w:rsidP="0096788A">
            <w:pPr>
              <w:spacing w:line="276" w:lineRule="auto"/>
              <w:jc w:val="both"/>
              <w:rPr>
                <w:b/>
                <w:bCs/>
              </w:rPr>
            </w:pPr>
            <w:r w:rsidRPr="006A7836">
              <w:rPr>
                <w:b/>
                <w:bCs/>
              </w:rPr>
              <w:t>10.3. Percentage of final grade</w:t>
            </w:r>
          </w:p>
        </w:tc>
      </w:tr>
      <w:tr w:rsidR="00C72B11" w:rsidRPr="006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7" w:type="dxa"/>
          </w:tcPr>
          <w:p w:rsidR="00C72B11" w:rsidRPr="006A7836" w:rsidRDefault="00C72B11" w:rsidP="0096788A">
            <w:pPr>
              <w:spacing w:line="276" w:lineRule="auto"/>
              <w:jc w:val="both"/>
              <w:rPr>
                <w:b/>
                <w:bCs/>
              </w:rPr>
            </w:pPr>
            <w:r w:rsidRPr="006A7836">
              <w:rPr>
                <w:b/>
                <w:bCs/>
              </w:rPr>
              <w:t>10.4. Lecture</w:t>
            </w:r>
          </w:p>
        </w:tc>
        <w:tc>
          <w:tcPr>
            <w:tcW w:w="3831" w:type="dxa"/>
          </w:tcPr>
          <w:p w:rsidR="00C72B11" w:rsidRPr="006A7836" w:rsidRDefault="00C72B11" w:rsidP="0096788A">
            <w:pPr>
              <w:spacing w:line="276" w:lineRule="auto"/>
              <w:rPr>
                <w:lang w:val="it-IT"/>
              </w:rPr>
            </w:pPr>
            <w:r w:rsidRPr="006A7836">
              <w:rPr>
                <w:lang w:val="it-IT"/>
              </w:rPr>
              <w:t>Grade for multiple choice test</w:t>
            </w:r>
          </w:p>
        </w:tc>
        <w:tc>
          <w:tcPr>
            <w:tcW w:w="2160" w:type="dxa"/>
          </w:tcPr>
          <w:p w:rsidR="00C72B11" w:rsidRPr="006A7836" w:rsidRDefault="00C72B11" w:rsidP="0096788A">
            <w:pPr>
              <w:spacing w:line="276" w:lineRule="auto"/>
              <w:jc w:val="both"/>
            </w:pPr>
            <w:r w:rsidRPr="006A7836">
              <w:t>standardized multiple choice test</w:t>
            </w:r>
          </w:p>
        </w:tc>
        <w:tc>
          <w:tcPr>
            <w:tcW w:w="1741" w:type="dxa"/>
          </w:tcPr>
          <w:p w:rsidR="00C72B11" w:rsidRPr="006A7836" w:rsidRDefault="00C72B11" w:rsidP="0096788A">
            <w:pPr>
              <w:spacing w:line="276" w:lineRule="auto"/>
              <w:jc w:val="center"/>
            </w:pPr>
            <w:r w:rsidRPr="006A7836">
              <w:t>50%</w:t>
            </w:r>
          </w:p>
        </w:tc>
      </w:tr>
      <w:tr w:rsidR="00C72B11" w:rsidRPr="006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7" w:type="dxa"/>
            <w:vMerge w:val="restart"/>
          </w:tcPr>
          <w:p w:rsidR="00C72B11" w:rsidRPr="006A7836" w:rsidRDefault="00C72B11" w:rsidP="0096788A">
            <w:pPr>
              <w:spacing w:line="276" w:lineRule="auto"/>
              <w:jc w:val="both"/>
              <w:rPr>
                <w:b/>
                <w:bCs/>
              </w:rPr>
            </w:pPr>
            <w:r w:rsidRPr="006A7836">
              <w:rPr>
                <w:b/>
                <w:bCs/>
              </w:rPr>
              <w:t>10.5. Seminar / Laboratory</w:t>
            </w:r>
          </w:p>
        </w:tc>
        <w:tc>
          <w:tcPr>
            <w:tcW w:w="3831" w:type="dxa"/>
          </w:tcPr>
          <w:p w:rsidR="00C72B11" w:rsidRPr="006A7836" w:rsidRDefault="00C72B11" w:rsidP="0096788A">
            <w:pPr>
              <w:spacing w:line="276" w:lineRule="auto"/>
              <w:rPr>
                <w:lang w:val="es-ES_tradnl"/>
              </w:rPr>
            </w:pPr>
            <w:r w:rsidRPr="006A7836">
              <w:rPr>
                <w:lang w:val="es-ES_tradnl"/>
              </w:rPr>
              <w:t>Average grade of ongoing</w:t>
            </w:r>
            <w:r w:rsidR="00CD654F">
              <w:rPr>
                <w:lang w:val="es-ES_tradnl"/>
              </w:rPr>
              <w:t xml:space="preserve"> </w:t>
            </w:r>
            <w:r w:rsidRPr="006A7836">
              <w:rPr>
                <w:lang w:val="es-ES_tradnl"/>
              </w:rPr>
              <w:t>examinations</w:t>
            </w:r>
          </w:p>
        </w:tc>
        <w:tc>
          <w:tcPr>
            <w:tcW w:w="2160" w:type="dxa"/>
          </w:tcPr>
          <w:p w:rsidR="00C72B11" w:rsidRPr="006A7836" w:rsidRDefault="00C72B11" w:rsidP="0096788A">
            <w:pPr>
              <w:spacing w:line="276" w:lineRule="auto"/>
              <w:jc w:val="both"/>
            </w:pPr>
            <w:r w:rsidRPr="006A7836">
              <w:t>ongoing evaluation</w:t>
            </w:r>
          </w:p>
        </w:tc>
        <w:tc>
          <w:tcPr>
            <w:tcW w:w="1741" w:type="dxa"/>
          </w:tcPr>
          <w:p w:rsidR="00C72B11" w:rsidRPr="006A7836" w:rsidRDefault="00C72B11" w:rsidP="0096788A">
            <w:pPr>
              <w:spacing w:line="276" w:lineRule="auto"/>
              <w:jc w:val="center"/>
            </w:pPr>
            <w:r w:rsidRPr="006A7836">
              <w:t>10%</w:t>
            </w:r>
          </w:p>
        </w:tc>
      </w:tr>
      <w:tr w:rsidR="00C72B11" w:rsidRPr="006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7" w:type="dxa"/>
            <w:vMerge/>
          </w:tcPr>
          <w:p w:rsidR="00C72B11" w:rsidRPr="006A7836" w:rsidRDefault="00C72B11" w:rsidP="0096788A">
            <w:pPr>
              <w:spacing w:line="276" w:lineRule="auto"/>
              <w:jc w:val="both"/>
              <w:rPr>
                <w:b/>
                <w:bCs/>
              </w:rPr>
            </w:pPr>
          </w:p>
        </w:tc>
        <w:tc>
          <w:tcPr>
            <w:tcW w:w="3831" w:type="dxa"/>
          </w:tcPr>
          <w:p w:rsidR="00C72B11" w:rsidRPr="006A7836" w:rsidRDefault="00C72B11" w:rsidP="0096788A">
            <w:pPr>
              <w:spacing w:line="276" w:lineRule="auto"/>
              <w:rPr>
                <w:lang w:val="es-ES_tradnl"/>
              </w:rPr>
            </w:pPr>
            <w:r w:rsidRPr="006A7836">
              <w:rPr>
                <w:lang w:val="es-ES_tradnl"/>
              </w:rPr>
              <w:t>Grade for</w:t>
            </w:r>
            <w:r w:rsidR="00CD654F">
              <w:rPr>
                <w:lang w:val="es-ES_tradnl"/>
              </w:rPr>
              <w:t xml:space="preserve"> </w:t>
            </w:r>
            <w:r w:rsidRPr="006A7836">
              <w:rPr>
                <w:lang w:val="es-ES_tradnl"/>
              </w:rPr>
              <w:t>practical</w:t>
            </w:r>
            <w:r w:rsidR="00CD654F">
              <w:rPr>
                <w:lang w:val="es-ES_tradnl"/>
              </w:rPr>
              <w:t xml:space="preserve"> </w:t>
            </w:r>
            <w:r w:rsidRPr="006A7836">
              <w:rPr>
                <w:lang w:val="es-ES_tradnl"/>
              </w:rPr>
              <w:t>examination</w:t>
            </w:r>
          </w:p>
        </w:tc>
        <w:tc>
          <w:tcPr>
            <w:tcW w:w="2160" w:type="dxa"/>
          </w:tcPr>
          <w:p w:rsidR="00C72B11" w:rsidRPr="006A7836" w:rsidRDefault="00C72B11" w:rsidP="0096788A">
            <w:pPr>
              <w:spacing w:line="276" w:lineRule="auto"/>
              <w:jc w:val="both"/>
            </w:pPr>
            <w:r w:rsidRPr="006A7836">
              <w:t>practical exam</w:t>
            </w:r>
          </w:p>
        </w:tc>
        <w:tc>
          <w:tcPr>
            <w:tcW w:w="1741" w:type="dxa"/>
          </w:tcPr>
          <w:p w:rsidR="00C72B11" w:rsidRPr="006A7836" w:rsidRDefault="00C72B11" w:rsidP="0096788A">
            <w:pPr>
              <w:spacing w:line="276" w:lineRule="auto"/>
              <w:jc w:val="center"/>
            </w:pPr>
            <w:r w:rsidRPr="006A7836">
              <w:t>40%</w:t>
            </w:r>
          </w:p>
        </w:tc>
      </w:tr>
      <w:tr w:rsidR="00C72B11" w:rsidRPr="006A7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09" w:type="dxa"/>
            <w:gridSpan w:val="4"/>
          </w:tcPr>
          <w:p w:rsidR="00C72B11" w:rsidRPr="006A7836" w:rsidRDefault="00C72B11" w:rsidP="0096788A">
            <w:pPr>
              <w:spacing w:line="276" w:lineRule="auto"/>
              <w:jc w:val="both"/>
              <w:rPr>
                <w:b/>
                <w:bCs/>
                <w:lang w:val="it-IT"/>
              </w:rPr>
            </w:pPr>
            <w:r w:rsidRPr="006A7836">
              <w:rPr>
                <w:b/>
                <w:bCs/>
                <w:lang w:val="it-IT"/>
              </w:rPr>
              <w:t>Minimum standard of performance: at least grade 5 to pass the discipline</w:t>
            </w:r>
          </w:p>
        </w:tc>
      </w:tr>
    </w:tbl>
    <w:p w:rsidR="00C72B11" w:rsidRPr="00DD2BC5" w:rsidRDefault="00C72B11" w:rsidP="00135259">
      <w:pPr>
        <w:spacing w:line="276" w:lineRule="auto"/>
        <w:jc w:val="both"/>
        <w:rPr>
          <w:b/>
          <w:bCs/>
          <w:sz w:val="24"/>
          <w:szCs w:val="24"/>
        </w:rPr>
      </w:pPr>
    </w:p>
    <w:p w:rsidR="00C72B11" w:rsidRDefault="00C72B11" w:rsidP="00135259">
      <w:pPr>
        <w:spacing w:line="276" w:lineRule="auto"/>
        <w:jc w:val="both"/>
        <w:rPr>
          <w:b/>
          <w:bCs/>
          <w:lang w:val="pt-BR"/>
        </w:rPr>
      </w:pPr>
      <w:r w:rsidRPr="00DD2BC5">
        <w:rPr>
          <w:b/>
          <w:bCs/>
          <w:lang w:val="pt-BR"/>
        </w:rPr>
        <w:t>Dat</w:t>
      </w:r>
      <w:r>
        <w:rPr>
          <w:b/>
          <w:bCs/>
          <w:lang w:val="pt-BR"/>
        </w:rPr>
        <w:t>e</w:t>
      </w:r>
      <w:r w:rsidRPr="00DD2BC5">
        <w:rPr>
          <w:b/>
          <w:bCs/>
          <w:lang w:val="pt-BR"/>
        </w:rPr>
        <w:t>:</w:t>
      </w:r>
      <w:r w:rsidR="00CD654F">
        <w:rPr>
          <w:b/>
          <w:bCs/>
          <w:lang w:val="pt-BR"/>
        </w:rPr>
        <w:t>1</w:t>
      </w:r>
      <w:r>
        <w:rPr>
          <w:b/>
          <w:bCs/>
          <w:lang w:val="pt-BR"/>
        </w:rPr>
        <w:t>.10.201</w:t>
      </w:r>
      <w:r w:rsidR="00CD654F">
        <w:rPr>
          <w:b/>
          <w:bCs/>
          <w:lang w:val="pt-BR"/>
        </w:rPr>
        <w:t>9</w:t>
      </w:r>
      <w:bookmarkStart w:id="0" w:name="_GoBack"/>
      <w:bookmarkEnd w:id="0"/>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 xml:space="preserve">Signiture of Didactic Co-ordinator   </w:t>
      </w:r>
    </w:p>
    <w:p w:rsidR="00C72B11" w:rsidRPr="00502D9D" w:rsidRDefault="00C72B11" w:rsidP="00135259">
      <w:pPr>
        <w:spacing w:line="276" w:lineRule="auto"/>
        <w:ind w:left="4248" w:firstLine="708"/>
        <w:jc w:val="both"/>
        <w:rPr>
          <w:b/>
          <w:bCs/>
          <w:lang w:val="pt-BR"/>
        </w:rPr>
      </w:pPr>
      <w:r>
        <w:rPr>
          <w:b/>
          <w:bCs/>
          <w:lang w:val="pt-BR"/>
        </w:rPr>
        <w:t xml:space="preserve">                          </w:t>
      </w:r>
      <w:r w:rsidRPr="00CD654F">
        <w:rPr>
          <w:b/>
          <w:bCs/>
          <w:lang w:val="pt-BR"/>
        </w:rPr>
        <w:t>Prof. Univ. Dr. Roxana Chirita</w:t>
      </w:r>
    </w:p>
    <w:p w:rsidR="00C72B11" w:rsidRPr="00502D9D" w:rsidRDefault="00C72B11" w:rsidP="00135259">
      <w:pPr>
        <w:spacing w:line="276" w:lineRule="auto"/>
        <w:jc w:val="both"/>
        <w:rPr>
          <w:b/>
          <w:bCs/>
          <w:lang w:val="pt-BR"/>
        </w:rPr>
      </w:pPr>
    </w:p>
    <w:p w:rsidR="00C72B11" w:rsidRPr="00502D9D" w:rsidRDefault="00C72B11" w:rsidP="00135259">
      <w:pPr>
        <w:spacing w:line="276" w:lineRule="auto"/>
        <w:jc w:val="both"/>
        <w:rPr>
          <w:b/>
          <w:bCs/>
          <w:lang w:val="pt-BR"/>
        </w:rPr>
      </w:pPr>
    </w:p>
    <w:p w:rsidR="00C72B11" w:rsidRPr="00502D9D" w:rsidRDefault="00C72B11" w:rsidP="00135259">
      <w:pPr>
        <w:spacing w:line="276" w:lineRule="auto"/>
        <w:jc w:val="both"/>
        <w:rPr>
          <w:b/>
          <w:bCs/>
          <w:lang w:val="pt-BR"/>
        </w:rPr>
      </w:pPr>
    </w:p>
    <w:p w:rsidR="00C72B11" w:rsidRPr="00502D9D" w:rsidRDefault="00C72B11" w:rsidP="00135259">
      <w:pPr>
        <w:spacing w:line="276" w:lineRule="auto"/>
        <w:jc w:val="both"/>
        <w:rPr>
          <w:b/>
          <w:bCs/>
          <w:lang w:val="pt-BR"/>
        </w:rPr>
      </w:pP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t xml:space="preserve">Signiture of Department Director </w:t>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502D9D">
        <w:rPr>
          <w:b/>
          <w:bCs/>
          <w:lang w:val="pt-BR"/>
        </w:rPr>
        <w:tab/>
      </w:r>
      <w:r w:rsidRPr="00CD654F">
        <w:rPr>
          <w:b/>
          <w:bCs/>
          <w:lang w:val="pt-BR"/>
        </w:rPr>
        <w:t>Prof. Univ. Dr. Laura Solovastru</w:t>
      </w:r>
      <w:r w:rsidRPr="001347AC">
        <w:rPr>
          <w:b/>
          <w:bCs/>
          <w:lang w:val="pt-BR"/>
        </w:rPr>
        <w:tab/>
      </w:r>
    </w:p>
    <w:p w:rsidR="00C72B11" w:rsidRPr="00DD2BC5" w:rsidRDefault="00C72B11"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p>
    <w:p w:rsidR="00C72B11" w:rsidRPr="00135259" w:rsidRDefault="00C72B11" w:rsidP="00135259"/>
    <w:sectPr w:rsidR="00C72B11" w:rsidRPr="00135259" w:rsidSect="00CD654F">
      <w:footerReference w:type="default" r:id="rId7"/>
      <w:headerReference w:type="first" r:id="rId8"/>
      <w:footerReference w:type="first" r:id="rId9"/>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BB" w:rsidRDefault="00B014BB" w:rsidP="003620AC">
      <w:pPr>
        <w:spacing w:line="240" w:lineRule="auto"/>
      </w:pPr>
      <w:r>
        <w:separator/>
      </w:r>
    </w:p>
  </w:endnote>
  <w:endnote w:type="continuationSeparator" w:id="0">
    <w:p w:rsidR="00B014BB" w:rsidRDefault="00B014B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11" w:rsidRDefault="00B014BB">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path arrowok="t"/>
          <v:textbox inset="0,0,0,0">
            <w:txbxContent>
              <w:p w:rsidR="00C72B11" w:rsidRDefault="00C72B11" w:rsidP="00A314B1">
                <w:pPr>
                  <w:pStyle w:val="ContactUMF"/>
                  <w:jc w:val="right"/>
                </w:pPr>
                <w:r>
                  <w:t xml:space="preserve">pagina </w:t>
                </w:r>
                <w:r w:rsidRPr="006A7836">
                  <w:rPr>
                    <w:color w:val="7F7F7F"/>
                  </w:rPr>
                  <w:fldChar w:fldCharType="begin"/>
                </w:r>
                <w:r w:rsidRPr="006A7836">
                  <w:rPr>
                    <w:color w:val="7F7F7F"/>
                  </w:rPr>
                  <w:instrText xml:space="preserve"> PAGE   \* MERGEFORMAT </w:instrText>
                </w:r>
                <w:r w:rsidRPr="006A7836">
                  <w:rPr>
                    <w:color w:val="7F7F7F"/>
                  </w:rPr>
                  <w:fldChar w:fldCharType="separate"/>
                </w:r>
                <w:r w:rsidR="00CD654F">
                  <w:rPr>
                    <w:noProof/>
                    <w:color w:val="7F7F7F"/>
                  </w:rPr>
                  <w:t>3</w:t>
                </w:r>
                <w:r w:rsidRPr="006A7836">
                  <w:rPr>
                    <w:color w:val="7F7F7F"/>
                  </w:rPr>
                  <w:fldChar w:fldCharType="end"/>
                </w:r>
                <w:r>
                  <w:t xml:space="preserve"> din </w:t>
                </w:r>
                <w:r w:rsidR="00B014BB">
                  <w:fldChar w:fldCharType="begin"/>
                </w:r>
                <w:r w:rsidR="00B014BB">
                  <w:instrText xml:space="preserve"> NUMPAGES   \* MERGEFORMAT </w:instrText>
                </w:r>
                <w:r w:rsidR="00B014BB">
                  <w:fldChar w:fldCharType="separate"/>
                </w:r>
                <w:r w:rsidR="00CD654F">
                  <w:rPr>
                    <w:noProof/>
                  </w:rPr>
                  <w:t>4</w:t>
                </w:r>
                <w:r w:rsidR="00B014BB">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11" w:rsidRDefault="00B014BB">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path arrowok="t"/>
          <v:textbox inset="0,0,0,0">
            <w:txbxContent>
              <w:p w:rsidR="00C72B11" w:rsidRDefault="00C72B11" w:rsidP="00416344">
                <w:pPr>
                  <w:pStyle w:val="ContactUMF"/>
                  <w:jc w:val="right"/>
                </w:pPr>
                <w:r>
                  <w:t xml:space="preserve">pagina </w:t>
                </w:r>
                <w:r w:rsidRPr="006A7836">
                  <w:rPr>
                    <w:color w:val="7F7F7F"/>
                  </w:rPr>
                  <w:fldChar w:fldCharType="begin"/>
                </w:r>
                <w:r w:rsidRPr="006A7836">
                  <w:rPr>
                    <w:color w:val="7F7F7F"/>
                  </w:rPr>
                  <w:instrText xml:space="preserve"> PAGE   \* MERGEFORMAT </w:instrText>
                </w:r>
                <w:r w:rsidRPr="006A7836">
                  <w:rPr>
                    <w:color w:val="7F7F7F"/>
                  </w:rPr>
                  <w:fldChar w:fldCharType="separate"/>
                </w:r>
                <w:r w:rsidR="00CD654F">
                  <w:rPr>
                    <w:noProof/>
                    <w:color w:val="7F7F7F"/>
                  </w:rPr>
                  <w:t>1</w:t>
                </w:r>
                <w:r w:rsidRPr="006A7836">
                  <w:rPr>
                    <w:color w:val="7F7F7F"/>
                  </w:rPr>
                  <w:fldChar w:fldCharType="end"/>
                </w:r>
                <w:r>
                  <w:t xml:space="preserve"> din </w:t>
                </w:r>
                <w:r w:rsidR="00B014BB">
                  <w:fldChar w:fldCharType="begin"/>
                </w:r>
                <w:r w:rsidR="00B014BB">
                  <w:instrText xml:space="preserve"> NUMPAGES   \* MERGEFORMAT </w:instrText>
                </w:r>
                <w:r w:rsidR="00B014BB">
                  <w:fldChar w:fldCharType="separate"/>
                </w:r>
                <w:r w:rsidR="00CD654F">
                  <w:rPr>
                    <w:noProof/>
                  </w:rPr>
                  <w:t>4</w:t>
                </w:r>
                <w:r w:rsidR="00B014BB">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textbox inset="0,0,0,0">
            <w:txbxContent>
              <w:p w:rsidR="00C72B11" w:rsidRDefault="00C72B11" w:rsidP="00A85CED">
                <w:pPr>
                  <w:pStyle w:val="ContactUMF"/>
                  <w:rPr>
                    <w:b/>
                    <w:bCs/>
                  </w:rPr>
                </w:pPr>
                <w:r>
                  <w:rPr>
                    <w:b/>
                    <w:bCs/>
                  </w:rPr>
                  <w:t>FACULTATEA DE MEDICINĂ</w:t>
                </w:r>
              </w:p>
              <w:p w:rsidR="00C72B11" w:rsidRDefault="00C72B11" w:rsidP="004838BF">
                <w:pPr>
                  <w:pStyle w:val="ContactUMF"/>
                </w:pPr>
                <w:r>
                  <w:t>+40 232 301 615 tel / +40 232 301633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BB" w:rsidRDefault="00B014BB" w:rsidP="003620AC">
      <w:pPr>
        <w:spacing w:line="240" w:lineRule="auto"/>
      </w:pPr>
      <w:r>
        <w:separator/>
      </w:r>
    </w:p>
  </w:footnote>
  <w:footnote w:type="continuationSeparator" w:id="0">
    <w:p w:rsidR="00B014BB" w:rsidRDefault="00B014BB"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11" w:rsidRDefault="00B014BB">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textbox inset="0,0,0,0">
            <w:txbxContent>
              <w:p w:rsidR="00C72B11" w:rsidRPr="000F6B2B" w:rsidRDefault="00C72B11"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textbox inset="0,0,0,0">
            <w:txbxContent>
              <w:p w:rsidR="00C72B11" w:rsidRPr="000F6B2B" w:rsidRDefault="00C72B11" w:rsidP="000F6B2B">
                <w:pPr>
                  <w:pStyle w:val="ContactUMF"/>
                </w:pPr>
                <w:r w:rsidRPr="000F6B2B">
                  <w:t>Str. Universității nr.16, 700115, Iași, România</w:t>
                </w:r>
              </w:p>
              <w:p w:rsidR="00C72B11" w:rsidRPr="000F6B2B" w:rsidRDefault="00C72B11"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2E5EEA"/>
    <w:multiLevelType w:val="multilevel"/>
    <w:tmpl w:val="040A7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4A0A6E"/>
    <w:multiLevelType w:val="multilevel"/>
    <w:tmpl w:val="93D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17AEA"/>
    <w:rsid w:val="000F5347"/>
    <w:rsid w:val="000F6B2B"/>
    <w:rsid w:val="001347AC"/>
    <w:rsid w:val="00135259"/>
    <w:rsid w:val="00171AC8"/>
    <w:rsid w:val="00193145"/>
    <w:rsid w:val="001E494F"/>
    <w:rsid w:val="002165F1"/>
    <w:rsid w:val="00243745"/>
    <w:rsid w:val="002545A7"/>
    <w:rsid w:val="00294FE2"/>
    <w:rsid w:val="002A017F"/>
    <w:rsid w:val="002E78E6"/>
    <w:rsid w:val="00341FF0"/>
    <w:rsid w:val="003620AC"/>
    <w:rsid w:val="003C4B48"/>
    <w:rsid w:val="003C4D7F"/>
    <w:rsid w:val="003D5AC5"/>
    <w:rsid w:val="003D60C9"/>
    <w:rsid w:val="003F30FC"/>
    <w:rsid w:val="00416344"/>
    <w:rsid w:val="00440601"/>
    <w:rsid w:val="00455179"/>
    <w:rsid w:val="00471675"/>
    <w:rsid w:val="004838BF"/>
    <w:rsid w:val="0049528C"/>
    <w:rsid w:val="00495EB6"/>
    <w:rsid w:val="004F1E5B"/>
    <w:rsid w:val="00502D9D"/>
    <w:rsid w:val="00515E80"/>
    <w:rsid w:val="005650A3"/>
    <w:rsid w:val="00567187"/>
    <w:rsid w:val="0057272D"/>
    <w:rsid w:val="00577576"/>
    <w:rsid w:val="005868F3"/>
    <w:rsid w:val="005D1148"/>
    <w:rsid w:val="005E5618"/>
    <w:rsid w:val="005F0B70"/>
    <w:rsid w:val="00652E98"/>
    <w:rsid w:val="00653586"/>
    <w:rsid w:val="00656F82"/>
    <w:rsid w:val="006A7836"/>
    <w:rsid w:val="007151AC"/>
    <w:rsid w:val="0078171F"/>
    <w:rsid w:val="00781D66"/>
    <w:rsid w:val="007C337F"/>
    <w:rsid w:val="00881DB3"/>
    <w:rsid w:val="00895764"/>
    <w:rsid w:val="008C278B"/>
    <w:rsid w:val="0096788A"/>
    <w:rsid w:val="00973D0F"/>
    <w:rsid w:val="00990FC7"/>
    <w:rsid w:val="009D0FEF"/>
    <w:rsid w:val="009E7357"/>
    <w:rsid w:val="00A314B1"/>
    <w:rsid w:val="00A7511A"/>
    <w:rsid w:val="00A85CED"/>
    <w:rsid w:val="00AA2FA2"/>
    <w:rsid w:val="00AC0143"/>
    <w:rsid w:val="00AC0DE9"/>
    <w:rsid w:val="00B014BB"/>
    <w:rsid w:val="00BB08CD"/>
    <w:rsid w:val="00BC3F1D"/>
    <w:rsid w:val="00BE30B1"/>
    <w:rsid w:val="00C062FD"/>
    <w:rsid w:val="00C104F8"/>
    <w:rsid w:val="00C37DCE"/>
    <w:rsid w:val="00C72B11"/>
    <w:rsid w:val="00C77790"/>
    <w:rsid w:val="00CA74B5"/>
    <w:rsid w:val="00CB7F7E"/>
    <w:rsid w:val="00CC03B3"/>
    <w:rsid w:val="00CD654F"/>
    <w:rsid w:val="00D72560"/>
    <w:rsid w:val="00D83C38"/>
    <w:rsid w:val="00DC2B2B"/>
    <w:rsid w:val="00DD2BC5"/>
    <w:rsid w:val="00E357CF"/>
    <w:rsid w:val="00E503AF"/>
    <w:rsid w:val="00E846BB"/>
    <w:rsid w:val="00EB0691"/>
    <w:rsid w:val="00EB5461"/>
    <w:rsid w:val="00ED3EB6"/>
    <w:rsid w:val="00F722E0"/>
    <w:rsid w:val="00FA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8A5C0DED-A458-47C8-BA4D-813C82A1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C8"/>
    <w:pPr>
      <w:spacing w:line="300" w:lineRule="exact"/>
    </w:pPr>
    <w:rPr>
      <w:rFonts w:cs="Trebuchet MS"/>
      <w:lang w:val="ro-RO" w:eastAsia="en-US"/>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eastAsia="en-US"/>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character" w:styleId="CommentReference">
    <w:name w:val="annotation reference"/>
    <w:uiPriority w:val="99"/>
    <w:semiHidden/>
    <w:rsid w:val="00471675"/>
    <w:rPr>
      <w:sz w:val="16"/>
      <w:szCs w:val="16"/>
    </w:rPr>
  </w:style>
  <w:style w:type="paragraph" w:styleId="CommentText">
    <w:name w:val="annotation text"/>
    <w:basedOn w:val="Normal"/>
    <w:link w:val="CommentTextChar"/>
    <w:uiPriority w:val="99"/>
    <w:semiHidden/>
    <w:rsid w:val="00471675"/>
    <w:pPr>
      <w:spacing w:line="240" w:lineRule="auto"/>
    </w:pPr>
  </w:style>
  <w:style w:type="character" w:customStyle="1" w:styleId="CommentTextChar">
    <w:name w:val="Comment Text Char"/>
    <w:link w:val="CommentText"/>
    <w:uiPriority w:val="99"/>
    <w:semiHidden/>
    <w:locked/>
    <w:rsid w:val="00471675"/>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rsid w:val="00471675"/>
    <w:rPr>
      <w:b/>
      <w:bCs/>
    </w:rPr>
  </w:style>
  <w:style w:type="character" w:customStyle="1" w:styleId="CommentSubjectChar">
    <w:name w:val="Comment Subject Char"/>
    <w:link w:val="CommentSubject"/>
    <w:uiPriority w:val="99"/>
    <w:semiHidden/>
    <w:locked/>
    <w:rsid w:val="00471675"/>
    <w:rPr>
      <w:rFonts w:ascii="Trebuchet MS" w:hAnsi="Trebuchet MS" w:cs="Trebuchet MS"/>
      <w:b/>
      <w:bCs/>
      <w:sz w:val="20"/>
      <w:szCs w:val="20"/>
    </w:rPr>
  </w:style>
  <w:style w:type="character" w:customStyle="1" w:styleId="hps">
    <w:name w:val="hps"/>
    <w:uiPriority w:val="99"/>
    <w:rsid w:val="002E78E6"/>
  </w:style>
  <w:style w:type="paragraph" w:styleId="Revision">
    <w:name w:val="Revision"/>
    <w:hidden/>
    <w:uiPriority w:val="99"/>
    <w:semiHidden/>
    <w:rsid w:val="00CD654F"/>
    <w:rPr>
      <w:rFonts w:cs="Trebuchet MS"/>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2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MACCJ7WAEWV6-711768695-236</_dlc_DocId>
    <_dlc_DocIdUrl xmlns="4c155583-69f9-458b-843e-56574a4bdc09">
      <Url>https://www.umfiasi.ro/ro/academic/facultati/medicina-generala/_layouts/15/DocIdRedir.aspx?ID=MACCJ7WAEWV6-711768695-236</Url>
      <Description>MACCJ7WAEWV6-711768695-236</Description>
    </_dlc_DocIdUrl>
  </documentManagement>
</p:properties>
</file>

<file path=customXml/itemProps1.xml><?xml version="1.0" encoding="utf-8"?>
<ds:datastoreItem xmlns:ds="http://schemas.openxmlformats.org/officeDocument/2006/customXml" ds:itemID="{D9580D14-923C-4812-8143-6A6B0FD1856E}"/>
</file>

<file path=customXml/itemProps2.xml><?xml version="1.0" encoding="utf-8"?>
<ds:datastoreItem xmlns:ds="http://schemas.openxmlformats.org/officeDocument/2006/customXml" ds:itemID="{AAF5D3C8-ED2B-42D7-A0D7-3D5DE7D3A375}"/>
</file>

<file path=customXml/itemProps3.xml><?xml version="1.0" encoding="utf-8"?>
<ds:datastoreItem xmlns:ds="http://schemas.openxmlformats.org/officeDocument/2006/customXml" ds:itemID="{6A39568D-6CA5-46F6-9F39-1A311D8DB3CC}"/>
</file>

<file path=customXml/itemProps4.xml><?xml version="1.0" encoding="utf-8"?>
<ds:datastoreItem xmlns:ds="http://schemas.openxmlformats.org/officeDocument/2006/customXml" ds:itemID="{A85D9715-AD25-4745-8F81-07B62B11FBD9}"/>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Antet UMF, Rectorat</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Genetica Iasi</cp:lastModifiedBy>
  <cp:revision>2</cp:revision>
  <cp:lastPrinted>2016-10-20T06:03:00Z</cp:lastPrinted>
  <dcterms:created xsi:type="dcterms:W3CDTF">2019-11-12T20:00:00Z</dcterms:created>
  <dcterms:modified xsi:type="dcterms:W3CDTF">2019-11-12T20:00:00Z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b6c6115d-c43a-45f7-bd9f-0059d4bf0e10</vt:lpwstr>
  </property>
</Properties>
</file>