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046B6C" w:rsidRDefault="00CF6B2D" w:rsidP="00CF6B2D">
      <w:pPr>
        <w:jc w:val="center"/>
        <w:rPr>
          <w:rFonts w:asciiTheme="majorHAnsi" w:hAnsiTheme="majorHAnsi"/>
          <w:b/>
          <w:bCs/>
          <w:sz w:val="28"/>
          <w:szCs w:val="28"/>
        </w:rPr>
      </w:pPr>
      <w:r w:rsidRPr="00046B6C">
        <w:rPr>
          <w:rFonts w:asciiTheme="majorHAnsi" w:hAnsiTheme="majorHAnsi"/>
          <w:b/>
          <w:bCs/>
          <w:sz w:val="28"/>
          <w:szCs w:val="28"/>
        </w:rPr>
        <w:t xml:space="preserve">  FIŞA DISCIPLINEI</w:t>
      </w:r>
    </w:p>
    <w:p w:rsidR="00CF6B2D" w:rsidRPr="00046B6C" w:rsidRDefault="00CF6B2D" w:rsidP="00CF6B2D">
      <w:pPr>
        <w:jc w:val="center"/>
        <w:rPr>
          <w:rFonts w:asciiTheme="majorHAnsi" w:hAnsiTheme="majorHAnsi"/>
        </w:rPr>
      </w:pPr>
    </w:p>
    <w:p w:rsidR="00CF6B2D" w:rsidRPr="00046B6C" w:rsidRDefault="00CF6B2D" w:rsidP="00CF6B2D">
      <w:pPr>
        <w:numPr>
          <w:ilvl w:val="0"/>
          <w:numId w:val="1"/>
        </w:numPr>
        <w:spacing w:line="240" w:lineRule="auto"/>
        <w:rPr>
          <w:rFonts w:asciiTheme="majorHAnsi" w:hAnsiTheme="majorHAnsi"/>
          <w:b/>
          <w:bCs/>
        </w:rPr>
      </w:pPr>
      <w:r w:rsidRPr="00046B6C">
        <w:rPr>
          <w:rFonts w:asciiTheme="majorHAnsi" w:hAnsiTheme="majorHAnsi"/>
          <w:b/>
          <w:bCs/>
        </w:rPr>
        <w:t>Date despre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6256"/>
      </w:tblGrid>
      <w:tr w:rsidR="00CF6B2D" w:rsidRPr="00046B6C" w:rsidTr="00BE1C51">
        <w:tc>
          <w:tcPr>
            <w:tcW w:w="3936" w:type="dxa"/>
            <w:shd w:val="clear" w:color="auto" w:fill="auto"/>
          </w:tcPr>
          <w:p w:rsidR="00CF6B2D" w:rsidRPr="00046B6C" w:rsidRDefault="00CF6B2D" w:rsidP="00BE1C51">
            <w:pPr>
              <w:rPr>
                <w:rFonts w:asciiTheme="majorHAnsi" w:hAnsiTheme="majorHAnsi"/>
              </w:rPr>
            </w:pPr>
            <w:r w:rsidRPr="00046B6C">
              <w:rPr>
                <w:rFonts w:asciiTheme="majorHAnsi" w:hAnsiTheme="majorHAnsi"/>
              </w:rPr>
              <w:t>1.1. Institutia de invatamant superior</w:t>
            </w:r>
          </w:p>
        </w:tc>
        <w:tc>
          <w:tcPr>
            <w:tcW w:w="6520" w:type="dxa"/>
            <w:shd w:val="clear" w:color="auto" w:fill="auto"/>
          </w:tcPr>
          <w:p w:rsidR="00CF6B2D" w:rsidRPr="00046B6C" w:rsidRDefault="00CF6B2D" w:rsidP="00BE1C51">
            <w:pPr>
              <w:rPr>
                <w:rFonts w:asciiTheme="majorHAnsi" w:hAnsiTheme="majorHAnsi"/>
              </w:rPr>
            </w:pPr>
            <w:r w:rsidRPr="00046B6C">
              <w:rPr>
                <w:rFonts w:asciiTheme="majorHAnsi" w:hAnsiTheme="majorHAnsi"/>
              </w:rPr>
              <w:t xml:space="preserve">Universitatea de Medicină şi Farmacie “Grigore T. Popa” </w:t>
            </w:r>
            <w:smartTag w:uri="urn:schemas-microsoft-com:office:smarttags" w:element="City">
              <w:smartTag w:uri="urn:schemas-microsoft-com:office:smarttags" w:element="place">
                <w:r w:rsidRPr="00046B6C">
                  <w:rPr>
                    <w:rFonts w:asciiTheme="majorHAnsi" w:hAnsiTheme="majorHAnsi"/>
                  </w:rPr>
                  <w:t>Iaşi</w:t>
                </w:r>
              </w:smartTag>
            </w:smartTag>
          </w:p>
        </w:tc>
      </w:tr>
      <w:tr w:rsidR="00CF6B2D" w:rsidRPr="00046B6C" w:rsidTr="00BE1C51">
        <w:tc>
          <w:tcPr>
            <w:tcW w:w="3936" w:type="dxa"/>
            <w:shd w:val="clear" w:color="auto" w:fill="auto"/>
          </w:tcPr>
          <w:p w:rsidR="00CF6B2D" w:rsidRPr="00046B6C" w:rsidRDefault="00CF6B2D" w:rsidP="00BE1C51">
            <w:pPr>
              <w:rPr>
                <w:rFonts w:asciiTheme="majorHAnsi" w:hAnsiTheme="majorHAnsi"/>
              </w:rPr>
            </w:pPr>
            <w:r w:rsidRPr="00046B6C">
              <w:rPr>
                <w:rFonts w:asciiTheme="majorHAnsi" w:hAnsiTheme="majorHAnsi"/>
              </w:rPr>
              <w:t>1.2. Facultatea</w:t>
            </w:r>
          </w:p>
        </w:tc>
        <w:tc>
          <w:tcPr>
            <w:tcW w:w="6520" w:type="dxa"/>
            <w:shd w:val="clear" w:color="auto" w:fill="auto"/>
          </w:tcPr>
          <w:p w:rsidR="00CF6B2D" w:rsidRPr="00046B6C" w:rsidRDefault="000C69A9" w:rsidP="00BE1C51">
            <w:pPr>
              <w:rPr>
                <w:rFonts w:asciiTheme="majorHAnsi" w:hAnsiTheme="majorHAnsi"/>
              </w:rPr>
            </w:pPr>
            <w:r w:rsidRPr="00046B6C">
              <w:rPr>
                <w:rFonts w:asciiTheme="majorHAnsi" w:hAnsiTheme="majorHAnsi"/>
              </w:rPr>
              <w:t>Bioinginerie Medicală</w:t>
            </w:r>
          </w:p>
        </w:tc>
      </w:tr>
      <w:tr w:rsidR="00CF6B2D" w:rsidRPr="00046B6C" w:rsidTr="00BE1C51">
        <w:tc>
          <w:tcPr>
            <w:tcW w:w="3936" w:type="dxa"/>
            <w:shd w:val="clear" w:color="auto" w:fill="auto"/>
          </w:tcPr>
          <w:p w:rsidR="00CF6B2D" w:rsidRPr="00046B6C" w:rsidRDefault="00CF6B2D" w:rsidP="00BE1C51">
            <w:pPr>
              <w:rPr>
                <w:rFonts w:asciiTheme="majorHAnsi" w:hAnsiTheme="majorHAnsi"/>
              </w:rPr>
            </w:pPr>
            <w:r w:rsidRPr="00046B6C">
              <w:rPr>
                <w:rFonts w:asciiTheme="majorHAnsi" w:hAnsiTheme="majorHAnsi"/>
              </w:rPr>
              <w:t>1.3. Departamentul</w:t>
            </w:r>
          </w:p>
        </w:tc>
        <w:tc>
          <w:tcPr>
            <w:tcW w:w="6520" w:type="dxa"/>
            <w:shd w:val="clear" w:color="auto" w:fill="auto"/>
          </w:tcPr>
          <w:p w:rsidR="00CF6B2D" w:rsidRPr="00046B6C" w:rsidRDefault="00CF6B2D" w:rsidP="00BE1C51">
            <w:pPr>
              <w:rPr>
                <w:rFonts w:asciiTheme="majorHAnsi" w:hAnsiTheme="majorHAnsi"/>
              </w:rPr>
            </w:pPr>
            <w:r w:rsidRPr="00046B6C">
              <w:rPr>
                <w:rFonts w:asciiTheme="majorHAnsi" w:hAnsiTheme="majorHAnsi"/>
              </w:rPr>
              <w:t>Stiinţe Biomedicale</w:t>
            </w:r>
          </w:p>
        </w:tc>
      </w:tr>
      <w:tr w:rsidR="00CF6B2D" w:rsidRPr="00046B6C" w:rsidTr="00BE1C51">
        <w:tc>
          <w:tcPr>
            <w:tcW w:w="3936" w:type="dxa"/>
            <w:shd w:val="clear" w:color="auto" w:fill="auto"/>
          </w:tcPr>
          <w:p w:rsidR="00CF6B2D" w:rsidRPr="00046B6C" w:rsidRDefault="00CF6B2D" w:rsidP="00BE1C51">
            <w:pPr>
              <w:rPr>
                <w:rFonts w:asciiTheme="majorHAnsi" w:hAnsiTheme="majorHAnsi"/>
              </w:rPr>
            </w:pPr>
            <w:r w:rsidRPr="00046B6C">
              <w:rPr>
                <w:rFonts w:asciiTheme="majorHAnsi" w:hAnsiTheme="majorHAnsi"/>
              </w:rPr>
              <w:t>1.4. Domeniul de studii</w:t>
            </w:r>
          </w:p>
        </w:tc>
        <w:tc>
          <w:tcPr>
            <w:tcW w:w="6520" w:type="dxa"/>
            <w:shd w:val="clear" w:color="auto" w:fill="auto"/>
          </w:tcPr>
          <w:p w:rsidR="00CF6B2D" w:rsidRPr="00046B6C" w:rsidRDefault="00CF6B2D" w:rsidP="00BE1C51">
            <w:pPr>
              <w:rPr>
                <w:rFonts w:asciiTheme="majorHAnsi" w:hAnsiTheme="majorHAnsi"/>
              </w:rPr>
            </w:pPr>
            <w:r w:rsidRPr="00046B6C">
              <w:rPr>
                <w:rFonts w:asciiTheme="majorHAnsi" w:hAnsiTheme="majorHAnsi"/>
              </w:rPr>
              <w:t>Stiinţe Inginereşti Aplicate</w:t>
            </w:r>
          </w:p>
        </w:tc>
      </w:tr>
      <w:tr w:rsidR="00CF6B2D" w:rsidRPr="00046B6C" w:rsidTr="00BE1C51">
        <w:tc>
          <w:tcPr>
            <w:tcW w:w="3936" w:type="dxa"/>
            <w:shd w:val="clear" w:color="auto" w:fill="auto"/>
          </w:tcPr>
          <w:p w:rsidR="00CF6B2D" w:rsidRPr="00046B6C" w:rsidRDefault="00CF6B2D" w:rsidP="00BE1C51">
            <w:pPr>
              <w:rPr>
                <w:rFonts w:asciiTheme="majorHAnsi" w:hAnsiTheme="majorHAnsi"/>
              </w:rPr>
            </w:pPr>
            <w:r w:rsidRPr="00046B6C">
              <w:rPr>
                <w:rFonts w:asciiTheme="majorHAnsi" w:hAnsiTheme="majorHAnsi"/>
              </w:rPr>
              <w:t>1.5. Ciclul de studii</w:t>
            </w:r>
          </w:p>
        </w:tc>
        <w:tc>
          <w:tcPr>
            <w:tcW w:w="6520" w:type="dxa"/>
            <w:shd w:val="clear" w:color="auto" w:fill="auto"/>
          </w:tcPr>
          <w:p w:rsidR="00CF6B2D" w:rsidRPr="00046B6C" w:rsidRDefault="000C69A9" w:rsidP="00BE1C51">
            <w:pPr>
              <w:rPr>
                <w:rFonts w:asciiTheme="majorHAnsi" w:hAnsiTheme="majorHAnsi"/>
              </w:rPr>
            </w:pPr>
            <w:r w:rsidRPr="00046B6C">
              <w:rPr>
                <w:rFonts w:asciiTheme="majorHAnsi" w:hAnsiTheme="majorHAnsi"/>
              </w:rPr>
              <w:t>Licenţă</w:t>
            </w:r>
          </w:p>
        </w:tc>
      </w:tr>
      <w:tr w:rsidR="00CF6B2D" w:rsidRPr="00046B6C" w:rsidTr="00BE1C51">
        <w:tc>
          <w:tcPr>
            <w:tcW w:w="3936" w:type="dxa"/>
            <w:shd w:val="clear" w:color="auto" w:fill="auto"/>
          </w:tcPr>
          <w:p w:rsidR="00CF6B2D" w:rsidRPr="00046B6C" w:rsidRDefault="00CF6B2D" w:rsidP="00BE1C51">
            <w:pPr>
              <w:rPr>
                <w:rFonts w:asciiTheme="majorHAnsi" w:hAnsiTheme="majorHAnsi"/>
              </w:rPr>
            </w:pPr>
            <w:r w:rsidRPr="00046B6C">
              <w:rPr>
                <w:rFonts w:asciiTheme="majorHAnsi" w:hAnsiTheme="majorHAnsi"/>
              </w:rPr>
              <w:t>1.6. Programul de studii / Calificarea</w:t>
            </w:r>
          </w:p>
        </w:tc>
        <w:tc>
          <w:tcPr>
            <w:tcW w:w="6520" w:type="dxa"/>
            <w:shd w:val="clear" w:color="auto" w:fill="auto"/>
          </w:tcPr>
          <w:p w:rsidR="00CF6B2D" w:rsidRPr="00046B6C" w:rsidRDefault="00A84A14" w:rsidP="00BE1C51">
            <w:pPr>
              <w:rPr>
                <w:rFonts w:asciiTheme="majorHAnsi" w:hAnsiTheme="majorHAnsi"/>
              </w:rPr>
            </w:pPr>
            <w:r>
              <w:rPr>
                <w:rFonts w:asciiTheme="majorHAnsi" w:hAnsiTheme="majorHAnsi"/>
              </w:rPr>
              <w:t>Bioinginerie/</w:t>
            </w:r>
            <w:r w:rsidR="00CF6B2D" w:rsidRPr="00046B6C">
              <w:rPr>
                <w:rFonts w:asciiTheme="majorHAnsi" w:hAnsiTheme="majorHAnsi"/>
              </w:rPr>
              <w:t>Bioinginer</w:t>
            </w:r>
          </w:p>
        </w:tc>
      </w:tr>
    </w:tbl>
    <w:p w:rsidR="00CF6B2D" w:rsidRPr="00046B6C" w:rsidRDefault="00CF6B2D" w:rsidP="00CF6B2D">
      <w:pPr>
        <w:rPr>
          <w:rFonts w:asciiTheme="majorHAnsi" w:hAnsiTheme="majorHAnsi"/>
        </w:rPr>
      </w:pPr>
    </w:p>
    <w:p w:rsidR="004248C8" w:rsidRPr="00386A2F" w:rsidRDefault="004248C8" w:rsidP="004248C8">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4248C8" w:rsidRPr="00386A2F" w:rsidTr="00CF5456">
        <w:tc>
          <w:tcPr>
            <w:tcW w:w="5508" w:type="dxa"/>
            <w:gridSpan w:val="4"/>
            <w:shd w:val="clear" w:color="auto" w:fill="F2F2F2" w:themeFill="background1" w:themeFillShade="F2"/>
          </w:tcPr>
          <w:p w:rsidR="004248C8" w:rsidRPr="00AB6940" w:rsidRDefault="004248C8" w:rsidP="00CF5456">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4248C8" w:rsidRPr="00AB6940" w:rsidRDefault="004248C8" w:rsidP="00CF5456">
            <w:pPr>
              <w:rPr>
                <w:rFonts w:asciiTheme="majorHAnsi" w:hAnsiTheme="majorHAnsi"/>
                <w:b/>
              </w:rPr>
            </w:pPr>
            <w:r w:rsidRPr="000E015A">
              <w:rPr>
                <w:rFonts w:asciiTheme="majorHAnsi" w:hAnsiTheme="majorHAnsi"/>
                <w:b/>
                <w:noProof/>
              </w:rPr>
              <w:t>Inginerie citotisulara si organe artificiale</w:t>
            </w:r>
          </w:p>
        </w:tc>
        <w:tc>
          <w:tcPr>
            <w:tcW w:w="1001" w:type="dxa"/>
            <w:shd w:val="clear" w:color="auto" w:fill="F2F2F2" w:themeFill="background1" w:themeFillShade="F2"/>
          </w:tcPr>
          <w:p w:rsidR="004248C8" w:rsidRPr="00AB6940" w:rsidRDefault="004248C8" w:rsidP="00CF5456">
            <w:pPr>
              <w:rPr>
                <w:rFonts w:asciiTheme="majorHAnsi" w:hAnsiTheme="majorHAnsi"/>
                <w:b/>
              </w:rPr>
            </w:pPr>
            <w:r w:rsidRPr="000E015A">
              <w:rPr>
                <w:rFonts w:asciiTheme="majorHAnsi" w:hAnsiTheme="majorHAnsi"/>
                <w:b/>
                <w:noProof/>
              </w:rPr>
              <w:t>B1411</w:t>
            </w:r>
          </w:p>
        </w:tc>
      </w:tr>
      <w:tr w:rsidR="004248C8" w:rsidRPr="00386A2F" w:rsidTr="00CF5456">
        <w:tc>
          <w:tcPr>
            <w:tcW w:w="5508" w:type="dxa"/>
            <w:gridSpan w:val="4"/>
            <w:shd w:val="clear" w:color="auto" w:fill="auto"/>
          </w:tcPr>
          <w:p w:rsidR="004248C8" w:rsidRPr="00AB6940" w:rsidRDefault="004248C8" w:rsidP="00CF5456">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4248C8" w:rsidRPr="00B37DE3" w:rsidRDefault="004248C8" w:rsidP="00CF5456">
            <w:r w:rsidRPr="00B37DE3">
              <w:t>Prof.dr.ing. Liliana Verestiuc</w:t>
            </w:r>
          </w:p>
        </w:tc>
      </w:tr>
      <w:tr w:rsidR="004248C8" w:rsidRPr="00386A2F" w:rsidTr="00CF5456">
        <w:tc>
          <w:tcPr>
            <w:tcW w:w="5508" w:type="dxa"/>
            <w:gridSpan w:val="4"/>
            <w:tcBorders>
              <w:bottom w:val="single" w:sz="4" w:space="0" w:color="auto"/>
            </w:tcBorders>
            <w:shd w:val="clear" w:color="auto" w:fill="auto"/>
          </w:tcPr>
          <w:p w:rsidR="004248C8" w:rsidRPr="00AB6940" w:rsidRDefault="004248C8" w:rsidP="00CF5456">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4248C8" w:rsidRPr="004248C8" w:rsidRDefault="004248C8" w:rsidP="00CF5456">
            <w:pPr>
              <w:rPr>
                <w:szCs w:val="20"/>
              </w:rPr>
            </w:pPr>
            <w:r>
              <w:rPr>
                <w:szCs w:val="20"/>
              </w:rPr>
              <w:t xml:space="preserve">SL.dr. bioing. </w:t>
            </w:r>
            <w:r w:rsidRPr="00E93356">
              <w:rPr>
                <w:szCs w:val="20"/>
              </w:rPr>
              <w:t>Vera Bălan</w:t>
            </w:r>
          </w:p>
        </w:tc>
      </w:tr>
      <w:tr w:rsidR="004248C8" w:rsidRPr="00386A2F" w:rsidTr="00CF5456">
        <w:tc>
          <w:tcPr>
            <w:tcW w:w="2126" w:type="dxa"/>
            <w:shd w:val="clear" w:color="auto" w:fill="F2F2F2" w:themeFill="background1" w:themeFillShade="F2"/>
          </w:tcPr>
          <w:p w:rsidR="004248C8" w:rsidRPr="00AB6940" w:rsidRDefault="004248C8" w:rsidP="00CF5456">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4248C8" w:rsidRPr="00AB6940" w:rsidRDefault="004248C8" w:rsidP="00CF5456">
            <w:pPr>
              <w:jc w:val="center"/>
              <w:rPr>
                <w:rFonts w:asciiTheme="majorHAnsi" w:hAnsiTheme="majorHAnsi"/>
                <w:b/>
              </w:rPr>
            </w:pPr>
            <w:r w:rsidRPr="000E015A">
              <w:rPr>
                <w:rFonts w:asciiTheme="majorHAnsi" w:hAnsiTheme="majorHAnsi"/>
                <w:b/>
                <w:noProof/>
              </w:rPr>
              <w:t>IV</w:t>
            </w:r>
          </w:p>
        </w:tc>
        <w:tc>
          <w:tcPr>
            <w:tcW w:w="1530" w:type="dxa"/>
            <w:shd w:val="clear" w:color="auto" w:fill="F2F2F2" w:themeFill="background1" w:themeFillShade="F2"/>
          </w:tcPr>
          <w:p w:rsidR="004248C8" w:rsidRPr="00AB6940" w:rsidRDefault="004248C8" w:rsidP="00CF5456">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4248C8" w:rsidRPr="00AB6940" w:rsidRDefault="004248C8" w:rsidP="00CF5456">
            <w:pPr>
              <w:jc w:val="center"/>
              <w:rPr>
                <w:rFonts w:asciiTheme="majorHAnsi" w:hAnsiTheme="majorHAnsi"/>
                <w:b/>
              </w:rPr>
            </w:pPr>
            <w:r w:rsidRPr="000E015A">
              <w:rPr>
                <w:rFonts w:asciiTheme="majorHAnsi" w:hAnsiTheme="majorHAnsi"/>
                <w:b/>
                <w:noProof/>
              </w:rPr>
              <w:t>1</w:t>
            </w:r>
          </w:p>
        </w:tc>
        <w:tc>
          <w:tcPr>
            <w:tcW w:w="2610" w:type="dxa"/>
            <w:shd w:val="clear" w:color="auto" w:fill="F2F2F2" w:themeFill="background1" w:themeFillShade="F2"/>
          </w:tcPr>
          <w:p w:rsidR="004248C8" w:rsidRPr="00AB6940" w:rsidRDefault="004248C8" w:rsidP="00CF5456">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4248C8" w:rsidRPr="00AB6940" w:rsidRDefault="004248C8" w:rsidP="00CF5456">
            <w:pPr>
              <w:jc w:val="center"/>
              <w:rPr>
                <w:rFonts w:asciiTheme="majorHAnsi" w:hAnsiTheme="majorHAnsi"/>
                <w:b/>
              </w:rPr>
            </w:pPr>
            <w:r w:rsidRPr="000E015A">
              <w:rPr>
                <w:rFonts w:asciiTheme="majorHAnsi" w:hAnsiTheme="majorHAnsi"/>
                <w:b/>
                <w:noProof/>
              </w:rPr>
              <w:t>Colocviu, C1</w:t>
            </w:r>
          </w:p>
        </w:tc>
      </w:tr>
      <w:tr w:rsidR="004248C8" w:rsidRPr="00386A2F" w:rsidTr="00CF5456">
        <w:tc>
          <w:tcPr>
            <w:tcW w:w="3078" w:type="dxa"/>
            <w:gridSpan w:val="2"/>
            <w:shd w:val="clear" w:color="auto" w:fill="F2F2F2" w:themeFill="background1" w:themeFillShade="F2"/>
          </w:tcPr>
          <w:p w:rsidR="004248C8" w:rsidRPr="00AB6940" w:rsidRDefault="004248C8" w:rsidP="00CF5456">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4248C8" w:rsidRPr="00AB6940" w:rsidRDefault="004248C8" w:rsidP="00CF5456">
            <w:pPr>
              <w:rPr>
                <w:rFonts w:asciiTheme="majorHAnsi" w:hAnsiTheme="majorHAnsi" w:cs="TimesNewRoman"/>
                <w:b/>
                <w:lang w:bidi="ne-NP"/>
              </w:rPr>
            </w:pPr>
            <w:r w:rsidRPr="000E015A">
              <w:rPr>
                <w:rFonts w:asciiTheme="majorHAnsi" w:hAnsiTheme="majorHAnsi" w:cs="TimesNewRoman"/>
                <w:b/>
                <w:noProof/>
                <w:lang w:bidi="ne-NP"/>
              </w:rPr>
              <w:t>Optionala</w:t>
            </w:r>
          </w:p>
        </w:tc>
        <w:tc>
          <w:tcPr>
            <w:tcW w:w="4536" w:type="dxa"/>
            <w:gridSpan w:val="3"/>
            <w:shd w:val="clear" w:color="auto" w:fill="F2F2F2" w:themeFill="background1" w:themeFillShade="F2"/>
          </w:tcPr>
          <w:p w:rsidR="004248C8" w:rsidRPr="00AB6940" w:rsidRDefault="004248C8" w:rsidP="00CF5456">
            <w:pPr>
              <w:rPr>
                <w:rFonts w:asciiTheme="majorHAnsi" w:hAnsiTheme="majorHAnsi" w:cs="TimesNewRoman"/>
                <w:b/>
                <w:lang w:bidi="ne-NP"/>
              </w:rPr>
            </w:pPr>
            <w:r w:rsidRPr="000E015A">
              <w:rPr>
                <w:rFonts w:asciiTheme="majorHAnsi" w:hAnsiTheme="majorHAnsi" w:cs="TimesNewRoman"/>
                <w:b/>
                <w:noProof/>
                <w:lang w:bidi="ne-NP"/>
              </w:rPr>
              <w:t>Disciplină de specialitate</w:t>
            </w:r>
          </w:p>
        </w:tc>
      </w:tr>
    </w:tbl>
    <w:p w:rsidR="004248C8" w:rsidRPr="00386A2F" w:rsidRDefault="004248C8" w:rsidP="004248C8">
      <w:pPr>
        <w:autoSpaceDE w:val="0"/>
        <w:autoSpaceDN w:val="0"/>
        <w:adjustRightInd w:val="0"/>
        <w:rPr>
          <w:rFonts w:asciiTheme="majorHAnsi" w:hAnsiTheme="majorHAnsi" w:cs="TimesNewRoman,Bold"/>
          <w:b/>
          <w:bCs/>
          <w:lang w:bidi="ne-NP"/>
        </w:rPr>
      </w:pPr>
    </w:p>
    <w:p w:rsidR="004248C8" w:rsidRPr="00386A2F" w:rsidRDefault="004248C8" w:rsidP="004248C8">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4248C8" w:rsidRPr="00386A2F" w:rsidTr="00CF5456">
        <w:tc>
          <w:tcPr>
            <w:tcW w:w="3794" w:type="dxa"/>
            <w:gridSpan w:val="2"/>
            <w:tcBorders>
              <w:bottom w:val="single" w:sz="4" w:space="0" w:color="auto"/>
            </w:tcBorders>
            <w:shd w:val="clear" w:color="auto" w:fill="F2F2F2" w:themeFill="background1" w:themeFillShade="F2"/>
          </w:tcPr>
          <w:p w:rsidR="004248C8" w:rsidRPr="008607C1" w:rsidRDefault="004248C8" w:rsidP="00CF5456">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4248C8" w:rsidRPr="008607C1" w:rsidRDefault="004248C8" w:rsidP="00CF5456">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4248C8" w:rsidRPr="008607C1" w:rsidRDefault="004248C8" w:rsidP="00CF5456">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.Activități practice</w:t>
            </w:r>
          </w:p>
        </w:tc>
      </w:tr>
      <w:tr w:rsidR="004248C8" w:rsidRPr="00386A2F" w:rsidTr="00CF5456">
        <w:tc>
          <w:tcPr>
            <w:tcW w:w="3168" w:type="dxa"/>
            <w:shd w:val="clear" w:color="auto" w:fill="F2F2F2" w:themeFill="background1" w:themeFillShade="F2"/>
          </w:tcPr>
          <w:p w:rsidR="004248C8" w:rsidRPr="008607C1" w:rsidRDefault="004248C8" w:rsidP="00CF5456">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4248C8" w:rsidRPr="008607C1" w:rsidRDefault="004248C8" w:rsidP="00CF5456">
            <w:pPr>
              <w:autoSpaceDE w:val="0"/>
              <w:autoSpaceDN w:val="0"/>
              <w:adjustRightInd w:val="0"/>
              <w:rPr>
                <w:rFonts w:asciiTheme="majorHAnsi" w:hAnsiTheme="majorHAnsi" w:cs="TimesNewRoman"/>
                <w:b/>
                <w:szCs w:val="20"/>
                <w:lang w:bidi="ne-NP"/>
              </w:rPr>
            </w:pPr>
            <w:r w:rsidRPr="000E015A">
              <w:rPr>
                <w:rFonts w:asciiTheme="majorHAnsi" w:hAnsiTheme="majorHAnsi" w:cs="TimesNewRoman"/>
                <w:b/>
                <w:noProof/>
                <w:szCs w:val="20"/>
                <w:lang w:bidi="ne-NP"/>
              </w:rPr>
              <w:t>4</w:t>
            </w:r>
          </w:p>
        </w:tc>
        <w:tc>
          <w:tcPr>
            <w:tcW w:w="2974" w:type="dxa"/>
            <w:shd w:val="clear" w:color="auto" w:fill="F2F2F2" w:themeFill="background1" w:themeFillShade="F2"/>
          </w:tcPr>
          <w:p w:rsidR="004248C8" w:rsidRPr="008607C1" w:rsidRDefault="004248C8" w:rsidP="00CF5456">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2</w:t>
            </w:r>
          </w:p>
        </w:tc>
        <w:tc>
          <w:tcPr>
            <w:tcW w:w="3263" w:type="dxa"/>
            <w:gridSpan w:val="2"/>
            <w:shd w:val="clear" w:color="auto" w:fill="F2F2F2" w:themeFill="background1" w:themeFillShade="F2"/>
          </w:tcPr>
          <w:p w:rsidR="004248C8" w:rsidRPr="008607C1" w:rsidRDefault="004248C8" w:rsidP="00CF5456">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2</w:t>
            </w:r>
          </w:p>
        </w:tc>
      </w:tr>
      <w:tr w:rsidR="004248C8" w:rsidRPr="00386A2F" w:rsidTr="00CF5456">
        <w:tc>
          <w:tcPr>
            <w:tcW w:w="3168" w:type="dxa"/>
            <w:tcBorders>
              <w:bottom w:val="single" w:sz="4" w:space="0" w:color="auto"/>
            </w:tcBorders>
            <w:shd w:val="clear" w:color="auto" w:fill="F2F2F2" w:themeFill="background1" w:themeFillShade="F2"/>
          </w:tcPr>
          <w:p w:rsidR="004248C8" w:rsidRPr="008607C1" w:rsidRDefault="004248C8" w:rsidP="00CF5456">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4248C8" w:rsidRPr="00484F5D" w:rsidRDefault="004248C8" w:rsidP="00CF5456">
            <w:pPr>
              <w:autoSpaceDE w:val="0"/>
              <w:autoSpaceDN w:val="0"/>
              <w:adjustRightInd w:val="0"/>
              <w:rPr>
                <w:rFonts w:asciiTheme="majorHAnsi" w:hAnsiTheme="majorHAnsi" w:cs="TimesNewRoman"/>
                <w:b/>
                <w:szCs w:val="20"/>
                <w:lang w:bidi="ne-NP"/>
              </w:rPr>
            </w:pPr>
          </w:p>
        </w:tc>
        <w:tc>
          <w:tcPr>
            <w:tcW w:w="2974" w:type="dxa"/>
            <w:tcBorders>
              <w:bottom w:val="single" w:sz="4" w:space="0" w:color="auto"/>
            </w:tcBorders>
            <w:shd w:val="clear" w:color="auto" w:fill="F2F2F2" w:themeFill="background1" w:themeFillShade="F2"/>
          </w:tcPr>
          <w:p w:rsidR="004248C8" w:rsidRPr="00484F5D" w:rsidRDefault="004248C8" w:rsidP="00CF5456">
            <w:pPr>
              <w:autoSpaceDE w:val="0"/>
              <w:autoSpaceDN w:val="0"/>
              <w:adjustRightInd w:val="0"/>
              <w:jc w:val="center"/>
              <w:rPr>
                <w:rFonts w:asciiTheme="majorHAnsi" w:hAnsiTheme="majorHAnsi" w:cs="TimesNewRoman,Bold"/>
                <w:b/>
                <w:szCs w:val="20"/>
                <w:lang w:bidi="ne-NP"/>
              </w:rPr>
            </w:pPr>
          </w:p>
        </w:tc>
        <w:tc>
          <w:tcPr>
            <w:tcW w:w="3263" w:type="dxa"/>
            <w:gridSpan w:val="2"/>
            <w:tcBorders>
              <w:bottom w:val="single" w:sz="4" w:space="0" w:color="auto"/>
            </w:tcBorders>
            <w:shd w:val="clear" w:color="auto" w:fill="F2F2F2" w:themeFill="background1" w:themeFillShade="F2"/>
          </w:tcPr>
          <w:p w:rsidR="004248C8" w:rsidRPr="00484F5D" w:rsidRDefault="004248C8" w:rsidP="00CF5456">
            <w:pPr>
              <w:autoSpaceDE w:val="0"/>
              <w:autoSpaceDN w:val="0"/>
              <w:adjustRightInd w:val="0"/>
              <w:jc w:val="center"/>
              <w:rPr>
                <w:rFonts w:asciiTheme="majorHAnsi" w:hAnsiTheme="majorHAnsi" w:cs="TimesNewRoman,Bold"/>
                <w:b/>
                <w:szCs w:val="20"/>
                <w:lang w:bidi="ne-NP"/>
              </w:rPr>
            </w:pPr>
          </w:p>
        </w:tc>
      </w:tr>
      <w:tr w:rsidR="004248C8" w:rsidRPr="00386A2F" w:rsidTr="00CF5456">
        <w:tc>
          <w:tcPr>
            <w:tcW w:w="3794" w:type="dxa"/>
            <w:gridSpan w:val="2"/>
            <w:shd w:val="clear" w:color="auto" w:fill="F2F2F2" w:themeFill="background1" w:themeFillShade="F2"/>
          </w:tcPr>
          <w:p w:rsidR="004248C8" w:rsidRPr="008607C1" w:rsidRDefault="004248C8" w:rsidP="00CF54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4248C8" w:rsidRPr="008607C1" w:rsidRDefault="004248C8" w:rsidP="00CF5456">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4248C8" w:rsidRPr="008607C1" w:rsidRDefault="004248C8" w:rsidP="00CF54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.Activități practice</w:t>
            </w:r>
          </w:p>
        </w:tc>
      </w:tr>
      <w:tr w:rsidR="004248C8" w:rsidRPr="00386A2F" w:rsidTr="00CF5456">
        <w:tc>
          <w:tcPr>
            <w:tcW w:w="3794" w:type="dxa"/>
            <w:gridSpan w:val="2"/>
            <w:shd w:val="clear" w:color="auto" w:fill="F2F2F2" w:themeFill="background1" w:themeFillShade="F2"/>
          </w:tcPr>
          <w:p w:rsidR="004248C8" w:rsidRPr="008607C1" w:rsidRDefault="004248C8" w:rsidP="00CF5456">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56</w:t>
            </w:r>
          </w:p>
        </w:tc>
        <w:tc>
          <w:tcPr>
            <w:tcW w:w="2974" w:type="dxa"/>
            <w:shd w:val="clear" w:color="auto" w:fill="F2F2F2" w:themeFill="background1" w:themeFillShade="F2"/>
          </w:tcPr>
          <w:p w:rsidR="004248C8" w:rsidRPr="008607C1" w:rsidRDefault="004248C8" w:rsidP="00CF5456">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28</w:t>
            </w:r>
          </w:p>
        </w:tc>
        <w:tc>
          <w:tcPr>
            <w:tcW w:w="3263" w:type="dxa"/>
            <w:gridSpan w:val="2"/>
            <w:shd w:val="clear" w:color="auto" w:fill="F2F2F2" w:themeFill="background1" w:themeFillShade="F2"/>
          </w:tcPr>
          <w:p w:rsidR="004248C8" w:rsidRPr="008607C1" w:rsidRDefault="004248C8" w:rsidP="00CF5456">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28</w:t>
            </w:r>
          </w:p>
        </w:tc>
      </w:tr>
      <w:tr w:rsidR="004248C8" w:rsidRPr="00386A2F" w:rsidTr="00CF5456">
        <w:tc>
          <w:tcPr>
            <w:tcW w:w="6768" w:type="dxa"/>
            <w:gridSpan w:val="3"/>
            <w:shd w:val="clear" w:color="auto" w:fill="auto"/>
          </w:tcPr>
          <w:p w:rsidR="004248C8" w:rsidRPr="008607C1" w:rsidRDefault="004248C8" w:rsidP="00CF5456">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4248C8" w:rsidRPr="008607C1" w:rsidRDefault="004248C8" w:rsidP="00CF5456">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4248C8" w:rsidRPr="008607C1" w:rsidRDefault="004248C8" w:rsidP="00CF5456">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4248C8" w:rsidRPr="00386A2F" w:rsidTr="00CF5456">
        <w:tc>
          <w:tcPr>
            <w:tcW w:w="6768" w:type="dxa"/>
            <w:gridSpan w:val="3"/>
            <w:shd w:val="clear" w:color="auto" w:fill="auto"/>
          </w:tcPr>
          <w:p w:rsidR="004248C8" w:rsidRPr="008607C1" w:rsidRDefault="004248C8" w:rsidP="00CF5456">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4248C8" w:rsidRPr="008A435B" w:rsidRDefault="004248C8" w:rsidP="00CF5456">
            <w:pPr>
              <w:autoSpaceDE w:val="0"/>
              <w:autoSpaceDN w:val="0"/>
              <w:adjustRightInd w:val="0"/>
              <w:jc w:val="center"/>
              <w:rPr>
                <w:szCs w:val="20"/>
                <w:lang w:bidi="ne-NP"/>
              </w:rPr>
            </w:pPr>
            <w:r w:rsidRPr="008A435B">
              <w:rPr>
                <w:szCs w:val="20"/>
                <w:lang w:bidi="ne-NP"/>
              </w:rPr>
              <w:t>12</w:t>
            </w:r>
          </w:p>
        </w:tc>
        <w:tc>
          <w:tcPr>
            <w:tcW w:w="1553" w:type="dxa"/>
            <w:shd w:val="clear" w:color="auto" w:fill="auto"/>
          </w:tcPr>
          <w:p w:rsidR="004248C8" w:rsidRPr="008A435B" w:rsidRDefault="004248C8" w:rsidP="00CF5456">
            <w:pPr>
              <w:autoSpaceDE w:val="0"/>
              <w:autoSpaceDN w:val="0"/>
              <w:adjustRightInd w:val="0"/>
              <w:jc w:val="center"/>
              <w:rPr>
                <w:szCs w:val="20"/>
                <w:lang w:bidi="ne-NP"/>
              </w:rPr>
            </w:pPr>
            <w:r w:rsidRPr="008A435B">
              <w:rPr>
                <w:szCs w:val="20"/>
                <w:lang w:bidi="ne-NP"/>
              </w:rPr>
              <w:t>-</w:t>
            </w:r>
          </w:p>
        </w:tc>
      </w:tr>
      <w:tr w:rsidR="004248C8" w:rsidRPr="00386A2F" w:rsidTr="00CF5456">
        <w:tc>
          <w:tcPr>
            <w:tcW w:w="6768" w:type="dxa"/>
            <w:gridSpan w:val="3"/>
            <w:shd w:val="clear" w:color="auto" w:fill="auto"/>
          </w:tcPr>
          <w:p w:rsidR="004248C8" w:rsidRPr="008607C1" w:rsidRDefault="004248C8" w:rsidP="00CF5456">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4248C8" w:rsidRPr="008A435B" w:rsidRDefault="004248C8" w:rsidP="00CF5456">
            <w:pPr>
              <w:autoSpaceDE w:val="0"/>
              <w:autoSpaceDN w:val="0"/>
              <w:adjustRightInd w:val="0"/>
              <w:jc w:val="center"/>
              <w:rPr>
                <w:szCs w:val="20"/>
                <w:lang w:val="it-IT" w:bidi="ne-NP"/>
              </w:rPr>
            </w:pPr>
            <w:r>
              <w:rPr>
                <w:szCs w:val="20"/>
                <w:lang w:val="it-IT" w:bidi="ne-NP"/>
              </w:rPr>
              <w:t>12</w:t>
            </w:r>
          </w:p>
        </w:tc>
        <w:tc>
          <w:tcPr>
            <w:tcW w:w="1553" w:type="dxa"/>
            <w:shd w:val="clear" w:color="auto" w:fill="auto"/>
          </w:tcPr>
          <w:p w:rsidR="004248C8" w:rsidRPr="008A435B" w:rsidRDefault="004248C8" w:rsidP="00CF5456">
            <w:pPr>
              <w:autoSpaceDE w:val="0"/>
              <w:autoSpaceDN w:val="0"/>
              <w:adjustRightInd w:val="0"/>
              <w:jc w:val="center"/>
              <w:rPr>
                <w:szCs w:val="20"/>
                <w:lang w:val="it-IT" w:bidi="ne-NP"/>
              </w:rPr>
            </w:pPr>
            <w:r w:rsidRPr="008A435B">
              <w:rPr>
                <w:szCs w:val="20"/>
                <w:lang w:val="it-IT" w:bidi="ne-NP"/>
              </w:rPr>
              <w:t>-</w:t>
            </w:r>
          </w:p>
        </w:tc>
      </w:tr>
      <w:tr w:rsidR="004248C8" w:rsidRPr="00386A2F" w:rsidTr="00CF5456">
        <w:tc>
          <w:tcPr>
            <w:tcW w:w="6768" w:type="dxa"/>
            <w:gridSpan w:val="3"/>
            <w:shd w:val="clear" w:color="auto" w:fill="auto"/>
          </w:tcPr>
          <w:p w:rsidR="004248C8" w:rsidRPr="008607C1" w:rsidRDefault="004248C8" w:rsidP="00CF5456">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4248C8" w:rsidRPr="008A435B" w:rsidRDefault="004248C8" w:rsidP="00CF5456">
            <w:pPr>
              <w:autoSpaceDE w:val="0"/>
              <w:autoSpaceDN w:val="0"/>
              <w:adjustRightInd w:val="0"/>
              <w:jc w:val="center"/>
              <w:rPr>
                <w:szCs w:val="20"/>
                <w:lang w:val="it-IT" w:bidi="ne-NP"/>
              </w:rPr>
            </w:pPr>
            <w:r>
              <w:rPr>
                <w:szCs w:val="20"/>
                <w:lang w:val="it-IT" w:bidi="ne-NP"/>
              </w:rPr>
              <w:t>2</w:t>
            </w:r>
            <w:r w:rsidRPr="008A435B">
              <w:rPr>
                <w:szCs w:val="20"/>
                <w:lang w:val="it-IT" w:bidi="ne-NP"/>
              </w:rPr>
              <w:t>0</w:t>
            </w:r>
          </w:p>
        </w:tc>
        <w:tc>
          <w:tcPr>
            <w:tcW w:w="1553" w:type="dxa"/>
            <w:shd w:val="clear" w:color="auto" w:fill="auto"/>
          </w:tcPr>
          <w:p w:rsidR="004248C8" w:rsidRPr="008A435B" w:rsidRDefault="004248C8" w:rsidP="00CF5456">
            <w:pPr>
              <w:autoSpaceDE w:val="0"/>
              <w:autoSpaceDN w:val="0"/>
              <w:adjustRightInd w:val="0"/>
              <w:jc w:val="center"/>
              <w:rPr>
                <w:szCs w:val="20"/>
                <w:lang w:val="it-IT" w:bidi="ne-NP"/>
              </w:rPr>
            </w:pPr>
            <w:r w:rsidRPr="008A435B">
              <w:rPr>
                <w:szCs w:val="20"/>
                <w:lang w:val="it-IT" w:bidi="ne-NP"/>
              </w:rPr>
              <w:t>-</w:t>
            </w:r>
          </w:p>
        </w:tc>
      </w:tr>
      <w:tr w:rsidR="004248C8" w:rsidRPr="00386A2F" w:rsidTr="00CF5456">
        <w:tc>
          <w:tcPr>
            <w:tcW w:w="6768" w:type="dxa"/>
            <w:gridSpan w:val="3"/>
            <w:shd w:val="clear" w:color="auto" w:fill="auto"/>
          </w:tcPr>
          <w:p w:rsidR="004248C8" w:rsidRPr="008607C1" w:rsidRDefault="004248C8" w:rsidP="00CF5456">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4248C8" w:rsidRPr="008A435B" w:rsidRDefault="004248C8" w:rsidP="00CF5456">
            <w:pPr>
              <w:autoSpaceDE w:val="0"/>
              <w:autoSpaceDN w:val="0"/>
              <w:adjustRightInd w:val="0"/>
              <w:jc w:val="center"/>
              <w:rPr>
                <w:szCs w:val="20"/>
                <w:lang w:bidi="ne-NP"/>
              </w:rPr>
            </w:pPr>
            <w:r w:rsidRPr="008A435B">
              <w:rPr>
                <w:szCs w:val="20"/>
                <w:lang w:bidi="ne-NP"/>
              </w:rPr>
              <w:t>5</w:t>
            </w:r>
          </w:p>
        </w:tc>
        <w:tc>
          <w:tcPr>
            <w:tcW w:w="1553" w:type="dxa"/>
            <w:shd w:val="clear" w:color="auto" w:fill="auto"/>
          </w:tcPr>
          <w:p w:rsidR="004248C8" w:rsidRPr="008A435B" w:rsidRDefault="004248C8" w:rsidP="00CF5456">
            <w:pPr>
              <w:autoSpaceDE w:val="0"/>
              <w:autoSpaceDN w:val="0"/>
              <w:adjustRightInd w:val="0"/>
              <w:jc w:val="center"/>
              <w:rPr>
                <w:szCs w:val="20"/>
                <w:lang w:bidi="ne-NP"/>
              </w:rPr>
            </w:pPr>
            <w:r w:rsidRPr="008A435B">
              <w:rPr>
                <w:szCs w:val="20"/>
                <w:lang w:bidi="ne-NP"/>
              </w:rPr>
              <w:t>-</w:t>
            </w:r>
          </w:p>
        </w:tc>
      </w:tr>
      <w:tr w:rsidR="004248C8" w:rsidRPr="00386A2F" w:rsidTr="00CF5456">
        <w:tc>
          <w:tcPr>
            <w:tcW w:w="6768" w:type="dxa"/>
            <w:gridSpan w:val="3"/>
            <w:shd w:val="clear" w:color="auto" w:fill="auto"/>
          </w:tcPr>
          <w:p w:rsidR="004248C8" w:rsidRPr="008607C1" w:rsidRDefault="004248C8" w:rsidP="00CF5456">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4248C8" w:rsidRPr="008A435B" w:rsidRDefault="004248C8" w:rsidP="00CF5456">
            <w:pPr>
              <w:autoSpaceDE w:val="0"/>
              <w:autoSpaceDN w:val="0"/>
              <w:adjustRightInd w:val="0"/>
              <w:jc w:val="center"/>
              <w:rPr>
                <w:szCs w:val="20"/>
                <w:lang w:bidi="ne-NP"/>
              </w:rPr>
            </w:pPr>
            <w:r w:rsidRPr="008A435B">
              <w:rPr>
                <w:szCs w:val="20"/>
                <w:lang w:bidi="ne-NP"/>
              </w:rPr>
              <w:t>3</w:t>
            </w:r>
          </w:p>
        </w:tc>
        <w:tc>
          <w:tcPr>
            <w:tcW w:w="1553" w:type="dxa"/>
            <w:shd w:val="clear" w:color="auto" w:fill="auto"/>
          </w:tcPr>
          <w:p w:rsidR="004248C8" w:rsidRPr="008A435B" w:rsidRDefault="004248C8" w:rsidP="00CF5456">
            <w:pPr>
              <w:autoSpaceDE w:val="0"/>
              <w:autoSpaceDN w:val="0"/>
              <w:adjustRightInd w:val="0"/>
              <w:jc w:val="center"/>
              <w:rPr>
                <w:szCs w:val="20"/>
                <w:lang w:bidi="ne-NP"/>
              </w:rPr>
            </w:pPr>
            <w:r w:rsidRPr="008A435B">
              <w:rPr>
                <w:szCs w:val="20"/>
                <w:lang w:bidi="ne-NP"/>
              </w:rPr>
              <w:t>-</w:t>
            </w:r>
          </w:p>
        </w:tc>
      </w:tr>
      <w:tr w:rsidR="004248C8" w:rsidRPr="00386A2F" w:rsidTr="00CF5456">
        <w:tc>
          <w:tcPr>
            <w:tcW w:w="6768" w:type="dxa"/>
            <w:gridSpan w:val="3"/>
            <w:shd w:val="clear" w:color="auto" w:fill="auto"/>
          </w:tcPr>
          <w:p w:rsidR="004248C8" w:rsidRPr="008607C1" w:rsidRDefault="004248C8" w:rsidP="00CF5456">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4248C8" w:rsidRPr="008A435B" w:rsidRDefault="004248C8" w:rsidP="00CF5456">
            <w:pPr>
              <w:autoSpaceDE w:val="0"/>
              <w:autoSpaceDN w:val="0"/>
              <w:adjustRightInd w:val="0"/>
              <w:jc w:val="center"/>
              <w:rPr>
                <w:szCs w:val="20"/>
                <w:lang w:bidi="ne-NP"/>
              </w:rPr>
            </w:pPr>
            <w:r w:rsidRPr="008A435B">
              <w:rPr>
                <w:szCs w:val="20"/>
                <w:lang w:bidi="ne-NP"/>
              </w:rPr>
              <w:t>-</w:t>
            </w:r>
          </w:p>
        </w:tc>
        <w:tc>
          <w:tcPr>
            <w:tcW w:w="1553" w:type="dxa"/>
            <w:shd w:val="clear" w:color="auto" w:fill="auto"/>
          </w:tcPr>
          <w:p w:rsidR="004248C8" w:rsidRPr="008A435B" w:rsidRDefault="004248C8" w:rsidP="00CF5456">
            <w:pPr>
              <w:autoSpaceDE w:val="0"/>
              <w:autoSpaceDN w:val="0"/>
              <w:adjustRightInd w:val="0"/>
              <w:jc w:val="center"/>
              <w:rPr>
                <w:szCs w:val="20"/>
                <w:lang w:bidi="ne-NP"/>
              </w:rPr>
            </w:pPr>
            <w:r w:rsidRPr="008A435B">
              <w:rPr>
                <w:szCs w:val="20"/>
                <w:lang w:bidi="ne-NP"/>
              </w:rPr>
              <w:t>-</w:t>
            </w:r>
          </w:p>
        </w:tc>
      </w:tr>
      <w:tr w:rsidR="004248C8" w:rsidRPr="00386A2F" w:rsidTr="00CF5456">
        <w:tc>
          <w:tcPr>
            <w:tcW w:w="6768" w:type="dxa"/>
            <w:gridSpan w:val="3"/>
            <w:shd w:val="clear" w:color="auto" w:fill="E6E6E6"/>
          </w:tcPr>
          <w:p w:rsidR="004248C8" w:rsidRPr="008607C1" w:rsidRDefault="004248C8" w:rsidP="00CF5456">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4248C8" w:rsidRPr="008607C1" w:rsidRDefault="004248C8" w:rsidP="00CF5456">
            <w:pPr>
              <w:autoSpaceDE w:val="0"/>
              <w:autoSpaceDN w:val="0"/>
              <w:adjustRightInd w:val="0"/>
              <w:jc w:val="center"/>
              <w:rPr>
                <w:rFonts w:asciiTheme="majorHAnsi" w:hAnsiTheme="majorHAnsi" w:cs="TimesNewRoman"/>
                <w:b/>
                <w:szCs w:val="20"/>
                <w:lang w:bidi="ne-NP"/>
              </w:rPr>
            </w:pPr>
            <w:r w:rsidRPr="000E015A">
              <w:rPr>
                <w:rFonts w:asciiTheme="majorHAnsi" w:hAnsiTheme="majorHAnsi" w:cs="TimesNewRoman"/>
                <w:b/>
                <w:noProof/>
                <w:szCs w:val="20"/>
                <w:lang w:bidi="ne-NP"/>
              </w:rPr>
              <w:t>44</w:t>
            </w:r>
          </w:p>
        </w:tc>
        <w:tc>
          <w:tcPr>
            <w:tcW w:w="1553" w:type="dxa"/>
            <w:shd w:val="clear" w:color="auto" w:fill="E6E6E6"/>
          </w:tcPr>
          <w:p w:rsidR="004248C8" w:rsidRPr="008A435B" w:rsidRDefault="004248C8" w:rsidP="00CF5456">
            <w:pPr>
              <w:autoSpaceDE w:val="0"/>
              <w:autoSpaceDN w:val="0"/>
              <w:adjustRightInd w:val="0"/>
              <w:jc w:val="center"/>
              <w:rPr>
                <w:szCs w:val="20"/>
                <w:lang w:bidi="ne-NP"/>
              </w:rPr>
            </w:pPr>
            <w:r w:rsidRPr="008A435B">
              <w:rPr>
                <w:szCs w:val="20"/>
                <w:lang w:bidi="ne-NP"/>
              </w:rPr>
              <w:t>-</w:t>
            </w:r>
          </w:p>
        </w:tc>
      </w:tr>
      <w:tr w:rsidR="004248C8" w:rsidRPr="00386A2F" w:rsidTr="00CF5456">
        <w:tc>
          <w:tcPr>
            <w:tcW w:w="6768" w:type="dxa"/>
            <w:gridSpan w:val="3"/>
            <w:shd w:val="clear" w:color="auto" w:fill="E6E6E6"/>
          </w:tcPr>
          <w:p w:rsidR="004248C8" w:rsidRPr="008607C1" w:rsidRDefault="004248C8" w:rsidP="00CF5456">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4248C8" w:rsidRPr="008607C1" w:rsidRDefault="004248C8" w:rsidP="00CF5456">
            <w:pPr>
              <w:autoSpaceDE w:val="0"/>
              <w:autoSpaceDN w:val="0"/>
              <w:adjustRightInd w:val="0"/>
              <w:jc w:val="center"/>
              <w:rPr>
                <w:rFonts w:asciiTheme="majorHAnsi" w:hAnsiTheme="majorHAnsi" w:cs="TimesNewRoman"/>
                <w:b/>
                <w:szCs w:val="20"/>
                <w:lang w:bidi="ne-NP"/>
              </w:rPr>
            </w:pPr>
            <w:r w:rsidRPr="000E015A">
              <w:rPr>
                <w:rFonts w:asciiTheme="majorHAnsi" w:hAnsiTheme="majorHAnsi" w:cs="TimesNewRoman"/>
                <w:b/>
                <w:noProof/>
                <w:szCs w:val="20"/>
                <w:lang w:bidi="ne-NP"/>
              </w:rPr>
              <w:t>100</w:t>
            </w:r>
          </w:p>
        </w:tc>
        <w:tc>
          <w:tcPr>
            <w:tcW w:w="1553" w:type="dxa"/>
            <w:shd w:val="clear" w:color="auto" w:fill="E6E6E6"/>
          </w:tcPr>
          <w:p w:rsidR="004248C8" w:rsidRPr="008A435B" w:rsidRDefault="004248C8" w:rsidP="00CF5456">
            <w:pPr>
              <w:autoSpaceDE w:val="0"/>
              <w:autoSpaceDN w:val="0"/>
              <w:adjustRightInd w:val="0"/>
              <w:jc w:val="center"/>
              <w:rPr>
                <w:szCs w:val="20"/>
                <w:lang w:bidi="ne-NP"/>
              </w:rPr>
            </w:pPr>
            <w:r w:rsidRPr="008A435B">
              <w:rPr>
                <w:szCs w:val="20"/>
                <w:lang w:bidi="ne-NP"/>
              </w:rPr>
              <w:t>-</w:t>
            </w:r>
          </w:p>
        </w:tc>
      </w:tr>
      <w:tr w:rsidR="004248C8" w:rsidRPr="00386A2F" w:rsidTr="00CF5456">
        <w:tc>
          <w:tcPr>
            <w:tcW w:w="6768" w:type="dxa"/>
            <w:gridSpan w:val="3"/>
            <w:shd w:val="clear" w:color="auto" w:fill="E6E6E6"/>
          </w:tcPr>
          <w:p w:rsidR="004248C8" w:rsidRPr="008607C1" w:rsidRDefault="004248C8" w:rsidP="00CF5456">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lastRenderedPageBreak/>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4248C8" w:rsidRPr="008607C1" w:rsidRDefault="004248C8" w:rsidP="00CF5456">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4</w:t>
            </w:r>
          </w:p>
        </w:tc>
        <w:tc>
          <w:tcPr>
            <w:tcW w:w="1553" w:type="dxa"/>
            <w:shd w:val="clear" w:color="auto" w:fill="E6E6E6"/>
          </w:tcPr>
          <w:p w:rsidR="004248C8" w:rsidRPr="008A435B" w:rsidRDefault="004248C8" w:rsidP="00CF5456">
            <w:pPr>
              <w:autoSpaceDE w:val="0"/>
              <w:autoSpaceDN w:val="0"/>
              <w:adjustRightInd w:val="0"/>
              <w:jc w:val="center"/>
              <w:rPr>
                <w:szCs w:val="20"/>
                <w:lang w:bidi="ne-NP"/>
              </w:rPr>
            </w:pPr>
            <w:r w:rsidRPr="008A435B">
              <w:rPr>
                <w:szCs w:val="20"/>
                <w:lang w:bidi="ne-NP"/>
              </w:rPr>
              <w:t>-</w:t>
            </w:r>
          </w:p>
        </w:tc>
      </w:tr>
    </w:tbl>
    <w:p w:rsidR="004248C8" w:rsidRPr="00386A2F" w:rsidRDefault="004248C8" w:rsidP="004248C8">
      <w:pPr>
        <w:autoSpaceDE w:val="0"/>
        <w:autoSpaceDN w:val="0"/>
        <w:adjustRightInd w:val="0"/>
        <w:rPr>
          <w:rFonts w:asciiTheme="majorHAnsi" w:hAnsiTheme="majorHAnsi" w:cs="TimesNewRoman,Bold"/>
          <w:b/>
          <w:bCs/>
          <w:lang w:bidi="ne-NP"/>
        </w:rPr>
      </w:pPr>
    </w:p>
    <w:p w:rsidR="004248C8" w:rsidRPr="008C0CCD" w:rsidRDefault="004248C8" w:rsidP="004248C8">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4248C8" w:rsidRPr="008C0CCD" w:rsidTr="00CF5456">
        <w:tc>
          <w:tcPr>
            <w:tcW w:w="1998" w:type="dxa"/>
            <w:shd w:val="clear" w:color="auto" w:fill="auto"/>
            <w:vAlign w:val="center"/>
          </w:tcPr>
          <w:p w:rsidR="004248C8" w:rsidRPr="008C0CCD" w:rsidRDefault="004248C8" w:rsidP="00CF5456">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4248C8" w:rsidRPr="008C0CCD" w:rsidRDefault="004248C8" w:rsidP="00CF5456">
            <w:pPr>
              <w:autoSpaceDE w:val="0"/>
              <w:autoSpaceDN w:val="0"/>
              <w:adjustRightInd w:val="0"/>
              <w:jc w:val="both"/>
              <w:rPr>
                <w:rFonts w:asciiTheme="majorHAnsi" w:hAnsiTheme="majorHAnsi" w:cs="TimesNewRoman,Bold"/>
                <w:szCs w:val="20"/>
                <w:lang w:bidi="ne-NP"/>
              </w:rPr>
            </w:pPr>
            <w:r w:rsidRPr="000E015A">
              <w:rPr>
                <w:rFonts w:asciiTheme="majorHAnsi" w:hAnsiTheme="majorHAnsi" w:cs="TimesNewRoman,Bold"/>
                <w:noProof/>
                <w:szCs w:val="20"/>
                <w:lang w:bidi="ne-NP"/>
              </w:rPr>
              <w:t>Biologie, Biochimie, Chimie, Introducere in bioinginerie, Biomateriale, Biomecanica, Substante bioactive, Elemente de medicina interna si chirurgie</w:t>
            </w:r>
          </w:p>
        </w:tc>
      </w:tr>
      <w:tr w:rsidR="004248C8" w:rsidRPr="008C0CCD" w:rsidTr="00CF5456">
        <w:tc>
          <w:tcPr>
            <w:tcW w:w="1998" w:type="dxa"/>
            <w:shd w:val="clear" w:color="auto" w:fill="auto"/>
            <w:vAlign w:val="center"/>
          </w:tcPr>
          <w:p w:rsidR="004248C8" w:rsidRPr="008C0CCD" w:rsidRDefault="004248C8" w:rsidP="00CF5456">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4248C8" w:rsidRPr="008C0CCD" w:rsidRDefault="004248C8" w:rsidP="00CF5456">
            <w:pPr>
              <w:autoSpaceDE w:val="0"/>
              <w:autoSpaceDN w:val="0"/>
              <w:adjustRightInd w:val="0"/>
              <w:jc w:val="both"/>
              <w:rPr>
                <w:rFonts w:asciiTheme="majorHAnsi" w:hAnsiTheme="majorHAnsi" w:cs="TimesNewRoman,Bold"/>
                <w:szCs w:val="20"/>
                <w:lang w:bidi="ne-NP"/>
              </w:rPr>
            </w:pPr>
            <w:r w:rsidRPr="000E015A">
              <w:rPr>
                <w:rFonts w:asciiTheme="majorHAnsi" w:hAnsiTheme="majorHAnsi" w:cs="TimesNewRoman,Bold"/>
                <w:noProof/>
                <w:szCs w:val="20"/>
                <w:lang w:bidi="ne-NP"/>
              </w:rPr>
              <w:t>Celula, tehnici de culturi celulare. Macromolecule informaţionale. Sinteza proteinelor. Legături chimice, biomolecule, enzime, reactii in chimia organica, metode de analiză. Materiale în medicină: de la protezare la regenerare tisulară. Proprietăţile gene</w:t>
            </w:r>
          </w:p>
        </w:tc>
      </w:tr>
    </w:tbl>
    <w:p w:rsidR="004248C8" w:rsidRPr="00386A2F" w:rsidRDefault="004248C8" w:rsidP="004248C8">
      <w:pPr>
        <w:autoSpaceDE w:val="0"/>
        <w:autoSpaceDN w:val="0"/>
        <w:adjustRightInd w:val="0"/>
        <w:rPr>
          <w:rFonts w:asciiTheme="majorHAnsi" w:hAnsiTheme="majorHAnsi" w:cs="TimesNewRoman,Bold"/>
          <w:b/>
          <w:bCs/>
          <w:lang w:bidi="ne-NP"/>
        </w:rPr>
      </w:pPr>
    </w:p>
    <w:p w:rsidR="004248C8" w:rsidRPr="008C0CCD" w:rsidRDefault="004248C8" w:rsidP="004248C8">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4248C8" w:rsidRPr="008C0CCD" w:rsidTr="00CF5456">
        <w:tc>
          <w:tcPr>
            <w:tcW w:w="2718" w:type="dxa"/>
            <w:shd w:val="clear" w:color="auto" w:fill="auto"/>
            <w:vAlign w:val="center"/>
          </w:tcPr>
          <w:p w:rsidR="004248C8" w:rsidRPr="008C0CCD" w:rsidRDefault="004248C8" w:rsidP="00CF5456">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4248C8" w:rsidRPr="008C0CCD" w:rsidRDefault="004248C8" w:rsidP="00CF5456">
            <w:pPr>
              <w:autoSpaceDE w:val="0"/>
              <w:autoSpaceDN w:val="0"/>
              <w:adjustRightInd w:val="0"/>
              <w:rPr>
                <w:rFonts w:asciiTheme="majorHAnsi" w:hAnsiTheme="majorHAnsi" w:cs="TimesNewRoman,Bold"/>
                <w:bCs/>
                <w:szCs w:val="20"/>
                <w:lang w:bidi="ne-NP"/>
              </w:rPr>
            </w:pPr>
            <w:r w:rsidRPr="000E015A">
              <w:rPr>
                <w:rFonts w:asciiTheme="majorHAnsi" w:hAnsiTheme="majorHAnsi" w:cs="TimesNewRoman,Bold"/>
                <w:bCs/>
                <w:noProof/>
                <w:szCs w:val="20"/>
                <w:lang w:bidi="ne-NP"/>
              </w:rPr>
              <w:t>Existenta facilitatilor de prezentare video</w:t>
            </w:r>
          </w:p>
        </w:tc>
      </w:tr>
      <w:tr w:rsidR="004248C8" w:rsidRPr="008C0CCD" w:rsidTr="00CF5456">
        <w:tc>
          <w:tcPr>
            <w:tcW w:w="2718" w:type="dxa"/>
            <w:shd w:val="clear" w:color="auto" w:fill="auto"/>
            <w:vAlign w:val="center"/>
          </w:tcPr>
          <w:p w:rsidR="004248C8" w:rsidRPr="008C0CCD" w:rsidRDefault="004248C8" w:rsidP="00CF5456">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4248C8" w:rsidRPr="008C0CCD" w:rsidRDefault="004248C8" w:rsidP="00CF5456">
            <w:pPr>
              <w:autoSpaceDE w:val="0"/>
              <w:autoSpaceDN w:val="0"/>
              <w:adjustRightInd w:val="0"/>
              <w:jc w:val="both"/>
              <w:rPr>
                <w:rFonts w:asciiTheme="majorHAnsi" w:hAnsiTheme="majorHAnsi" w:cs="TimesNewRoman,Bold"/>
                <w:bCs/>
                <w:szCs w:val="20"/>
                <w:lang w:bidi="ne-NP"/>
              </w:rPr>
            </w:pPr>
            <w:r w:rsidRPr="000E015A">
              <w:rPr>
                <w:rFonts w:asciiTheme="majorHAnsi" w:hAnsiTheme="majorHAnsi" w:cs="TimesNewRoman,Bold"/>
                <w:bCs/>
                <w:noProof/>
                <w:szCs w:val="20"/>
                <w:lang w:bidi="ne-NP"/>
              </w:rPr>
              <w:t>Substanţe si reactivi. Sticlărie de laborator. Echipamente şi aparatură specifica. Tablă de scris/flowchart. Studentii vor purta echipament de protectie</w:t>
            </w:r>
          </w:p>
        </w:tc>
      </w:tr>
    </w:tbl>
    <w:p w:rsidR="004248C8" w:rsidRPr="008C0CCD" w:rsidRDefault="004248C8" w:rsidP="004248C8">
      <w:pPr>
        <w:autoSpaceDE w:val="0"/>
        <w:autoSpaceDN w:val="0"/>
        <w:adjustRightInd w:val="0"/>
        <w:ind w:left="720"/>
        <w:rPr>
          <w:rFonts w:asciiTheme="majorHAnsi" w:hAnsiTheme="majorHAnsi" w:cs="TimesNewRoman,Bold"/>
          <w:b/>
          <w:bCs/>
          <w:szCs w:val="20"/>
          <w:lang w:bidi="ne-NP"/>
        </w:rPr>
      </w:pPr>
    </w:p>
    <w:p w:rsidR="004248C8" w:rsidRPr="008C0CCD" w:rsidRDefault="004248C8" w:rsidP="004248C8">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4248C8" w:rsidRPr="008C0CCD" w:rsidTr="00CF5456">
        <w:trPr>
          <w:cantSplit/>
          <w:trHeight w:val="720"/>
        </w:trPr>
        <w:tc>
          <w:tcPr>
            <w:tcW w:w="675" w:type="dxa"/>
            <w:vMerge w:val="restart"/>
            <w:shd w:val="clear" w:color="auto" w:fill="F3F3F3"/>
            <w:textDirection w:val="btLr"/>
            <w:vAlign w:val="center"/>
          </w:tcPr>
          <w:p w:rsidR="004248C8" w:rsidRPr="00993891" w:rsidRDefault="004248C8" w:rsidP="00CF5456">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4248C8" w:rsidRPr="00993891" w:rsidRDefault="004248C8" w:rsidP="00CF5456">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rsidR="004248C8" w:rsidRPr="00993891" w:rsidRDefault="004248C8" w:rsidP="00CF5456">
            <w:pPr>
              <w:pStyle w:val="Default"/>
              <w:ind w:left="113" w:right="113"/>
              <w:jc w:val="center"/>
              <w:rPr>
                <w:rFonts w:asciiTheme="majorHAnsi" w:hAnsiTheme="majorHAnsi" w:cs="TimesNewRoman,Bold"/>
                <w:b/>
                <w:bCs/>
                <w:sz w:val="20"/>
                <w:szCs w:val="20"/>
                <w:lang w:val="ro-RO" w:bidi="ne-NP"/>
              </w:rPr>
            </w:pPr>
            <w:r w:rsidRPr="00484343">
              <w:rPr>
                <w:rFonts w:asciiTheme="majorHAnsi" w:hAnsiTheme="majorHAnsi" w:cs="TimesNewRoman,Bold"/>
                <w:b/>
                <w:bCs/>
                <w:noProof/>
                <w:sz w:val="20"/>
                <w:szCs w:val="20"/>
                <w:lang w:val="ro-RO" w:bidi="ne-NP"/>
              </w:rPr>
              <w:t>C4.1</w:t>
            </w:r>
          </w:p>
        </w:tc>
        <w:tc>
          <w:tcPr>
            <w:tcW w:w="8908" w:type="dxa"/>
            <w:shd w:val="clear" w:color="auto" w:fill="auto"/>
            <w:vAlign w:val="center"/>
          </w:tcPr>
          <w:p w:rsidR="004248C8" w:rsidRPr="00FD09B9" w:rsidRDefault="004248C8" w:rsidP="00CF5456">
            <w:pPr>
              <w:jc w:val="both"/>
              <w:rPr>
                <w:lang w:bidi="ne-NP"/>
              </w:rPr>
            </w:pPr>
            <w:r w:rsidRPr="00FD09B9">
              <w:rPr>
                <w:lang w:bidi="ne-NP"/>
              </w:rPr>
              <w:t xml:space="preserve">Cunoasterea principiilor regenerarii tisulare si principiile de selectie a suporturilor pentru ingineria tisulara. </w:t>
            </w:r>
          </w:p>
          <w:p w:rsidR="004248C8" w:rsidRPr="00FD09B9" w:rsidRDefault="004248C8" w:rsidP="00CF5456">
            <w:pPr>
              <w:jc w:val="both"/>
              <w:rPr>
                <w:lang w:bidi="ne-NP"/>
              </w:rPr>
            </w:pPr>
            <w:r w:rsidRPr="00FD09B9">
              <w:rPr>
                <w:lang w:bidi="ne-NP"/>
              </w:rPr>
              <w:t>Cunoasterea si descrierea functionarii dispozitivelor medicale utilizate in medicina regenerativa,ca produs al inginerie tisulare si a organelor artificiale.</w:t>
            </w:r>
          </w:p>
        </w:tc>
      </w:tr>
      <w:tr w:rsidR="004248C8" w:rsidRPr="008C0CCD" w:rsidTr="00CF5456">
        <w:trPr>
          <w:cantSplit/>
          <w:trHeight w:val="720"/>
        </w:trPr>
        <w:tc>
          <w:tcPr>
            <w:tcW w:w="675" w:type="dxa"/>
            <w:vMerge/>
            <w:shd w:val="clear" w:color="auto" w:fill="F3F3F3"/>
            <w:textDirection w:val="btLr"/>
            <w:vAlign w:val="center"/>
          </w:tcPr>
          <w:p w:rsidR="004248C8" w:rsidRPr="00993891" w:rsidRDefault="004248C8" w:rsidP="00CF5456">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4248C8" w:rsidRPr="00993891" w:rsidRDefault="004248C8" w:rsidP="00CF5456">
            <w:pPr>
              <w:pStyle w:val="Default"/>
              <w:ind w:left="113" w:right="113"/>
              <w:jc w:val="center"/>
              <w:rPr>
                <w:rFonts w:asciiTheme="majorHAnsi" w:hAnsiTheme="majorHAnsi" w:cs="TimesNewRoman,Bold"/>
                <w:b/>
                <w:bCs/>
                <w:sz w:val="20"/>
                <w:szCs w:val="20"/>
                <w:lang w:val="ro-RO" w:bidi="ne-NP"/>
              </w:rPr>
            </w:pPr>
            <w:r w:rsidRPr="00484343">
              <w:rPr>
                <w:rFonts w:asciiTheme="majorHAnsi" w:hAnsiTheme="majorHAnsi" w:cs="TimesNewRoman,Bold"/>
                <w:b/>
                <w:bCs/>
                <w:noProof/>
                <w:sz w:val="20"/>
                <w:szCs w:val="20"/>
                <w:lang w:val="ro-RO" w:bidi="ne-NP"/>
              </w:rPr>
              <w:t>C5.1</w:t>
            </w:r>
          </w:p>
        </w:tc>
        <w:tc>
          <w:tcPr>
            <w:tcW w:w="8908" w:type="dxa"/>
            <w:shd w:val="clear" w:color="auto" w:fill="auto"/>
            <w:vAlign w:val="center"/>
          </w:tcPr>
          <w:p w:rsidR="004248C8" w:rsidRPr="00FD09B9" w:rsidRDefault="004248C8" w:rsidP="00CF5456">
            <w:pPr>
              <w:jc w:val="both"/>
              <w:rPr>
                <w:lang w:bidi="ne-NP"/>
              </w:rPr>
            </w:pPr>
            <w:r w:rsidRPr="006E1092">
              <w:rPr>
                <w:lang w:bidi="ne-NP"/>
              </w:rPr>
              <w:t>Cunoasterea aspectelor etice in realizarea si utilizarea produselor ingineriei tisulare.</w:t>
            </w:r>
          </w:p>
        </w:tc>
      </w:tr>
      <w:tr w:rsidR="004248C8" w:rsidRPr="008C0CCD" w:rsidTr="00CF5456">
        <w:trPr>
          <w:cantSplit/>
          <w:trHeight w:val="720"/>
        </w:trPr>
        <w:tc>
          <w:tcPr>
            <w:tcW w:w="675" w:type="dxa"/>
            <w:vMerge/>
            <w:shd w:val="clear" w:color="auto" w:fill="F3F3F3"/>
            <w:textDirection w:val="btLr"/>
            <w:vAlign w:val="center"/>
          </w:tcPr>
          <w:p w:rsidR="004248C8" w:rsidRPr="00993891" w:rsidRDefault="004248C8" w:rsidP="00CF5456">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4248C8" w:rsidRPr="00993891" w:rsidRDefault="004248C8" w:rsidP="00CF5456">
            <w:pPr>
              <w:pStyle w:val="Default"/>
              <w:ind w:left="113" w:right="113"/>
              <w:jc w:val="center"/>
              <w:rPr>
                <w:rFonts w:asciiTheme="majorHAnsi" w:hAnsiTheme="majorHAnsi" w:cs="TimesNewRoman,Bold"/>
                <w:b/>
                <w:bCs/>
                <w:sz w:val="20"/>
                <w:szCs w:val="20"/>
                <w:lang w:val="ro-RO" w:bidi="ne-NP"/>
              </w:rPr>
            </w:pPr>
            <w:r w:rsidRPr="00484343">
              <w:rPr>
                <w:rFonts w:asciiTheme="majorHAnsi" w:hAnsiTheme="majorHAnsi" w:cs="TimesNewRoman,Bold"/>
                <w:b/>
                <w:bCs/>
                <w:noProof/>
                <w:sz w:val="20"/>
                <w:szCs w:val="20"/>
                <w:lang w:val="ro-RO" w:bidi="ne-NP"/>
              </w:rPr>
              <w:t>C6.4</w:t>
            </w:r>
          </w:p>
        </w:tc>
        <w:tc>
          <w:tcPr>
            <w:tcW w:w="8908" w:type="dxa"/>
            <w:shd w:val="clear" w:color="auto" w:fill="auto"/>
            <w:vAlign w:val="center"/>
          </w:tcPr>
          <w:p w:rsidR="004248C8" w:rsidRPr="006E1092" w:rsidRDefault="004248C8" w:rsidP="00CF5456">
            <w:pPr>
              <w:jc w:val="both"/>
              <w:rPr>
                <w:lang w:bidi="ne-NP"/>
              </w:rPr>
            </w:pPr>
            <w:r w:rsidRPr="006E1092">
              <w:rPr>
                <w:lang w:bidi="ne-NP"/>
              </w:rPr>
              <w:t>Cunoasterea si aplicarea standardelor de evaluare biologica a dispozitivelor medicale .</w:t>
            </w:r>
          </w:p>
          <w:p w:rsidR="004248C8" w:rsidRPr="00FD09B9" w:rsidRDefault="004248C8" w:rsidP="00CF5456">
            <w:pPr>
              <w:jc w:val="both"/>
              <w:rPr>
                <w:lang w:bidi="ne-NP"/>
              </w:rPr>
            </w:pPr>
            <w:r w:rsidRPr="006E1092">
              <w:rPr>
                <w:lang w:bidi="ne-NP"/>
              </w:rPr>
              <w:t>Caracterizarea suporturilor pentru ingineria tisulara prin metode nedistructive si distructive.</w:t>
            </w:r>
          </w:p>
        </w:tc>
      </w:tr>
      <w:tr w:rsidR="004248C8" w:rsidRPr="008C0CCD" w:rsidTr="00CF5456">
        <w:trPr>
          <w:cantSplit/>
          <w:trHeight w:val="720"/>
        </w:trPr>
        <w:tc>
          <w:tcPr>
            <w:tcW w:w="675" w:type="dxa"/>
            <w:vMerge/>
            <w:shd w:val="clear" w:color="auto" w:fill="F3F3F3"/>
            <w:textDirection w:val="btLr"/>
            <w:vAlign w:val="center"/>
          </w:tcPr>
          <w:p w:rsidR="004248C8" w:rsidRPr="00993891" w:rsidRDefault="004248C8" w:rsidP="00CF5456">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4248C8" w:rsidRPr="00993891" w:rsidRDefault="004248C8" w:rsidP="00CF5456">
            <w:pPr>
              <w:pStyle w:val="Default"/>
              <w:ind w:left="113" w:right="113"/>
              <w:jc w:val="center"/>
              <w:rPr>
                <w:rFonts w:asciiTheme="majorHAnsi" w:hAnsiTheme="majorHAnsi" w:cs="TimesNewRoman,Bold"/>
                <w:b/>
                <w:bCs/>
                <w:sz w:val="20"/>
                <w:szCs w:val="20"/>
                <w:lang w:val="ro-RO" w:bidi="ne-NP"/>
              </w:rPr>
            </w:pPr>
            <w:r w:rsidRPr="00484343">
              <w:rPr>
                <w:rFonts w:asciiTheme="majorHAnsi" w:hAnsiTheme="majorHAnsi" w:cs="TimesNewRoman,Bold"/>
                <w:b/>
                <w:bCs/>
                <w:noProof/>
                <w:sz w:val="20"/>
                <w:szCs w:val="20"/>
                <w:lang w:val="ro-RO" w:bidi="ne-NP"/>
              </w:rPr>
              <w:t>C6.5</w:t>
            </w:r>
          </w:p>
        </w:tc>
        <w:tc>
          <w:tcPr>
            <w:tcW w:w="8908" w:type="dxa"/>
            <w:shd w:val="clear" w:color="auto" w:fill="auto"/>
            <w:vAlign w:val="center"/>
          </w:tcPr>
          <w:p w:rsidR="004248C8" w:rsidRPr="00371E89" w:rsidRDefault="004248C8" w:rsidP="00CF5456">
            <w:pPr>
              <w:jc w:val="both"/>
              <w:rPr>
                <w:rFonts w:asciiTheme="majorHAnsi" w:hAnsiTheme="majorHAnsi"/>
                <w:lang w:bidi="ne-NP"/>
              </w:rPr>
            </w:pPr>
            <w:r w:rsidRPr="006E1092">
              <w:rPr>
                <w:lang w:bidi="ne-NP"/>
              </w:rPr>
              <w:t>Formularea si optimizarea din punct de vedere compozitional, morfologic si al interactiunii cu mediul biologic a suporturilor pentru ingineria tisulara si subansamblelor pentru organe artificiale, pe baza de experiment programat, analiza si interpretare de date.</w:t>
            </w:r>
          </w:p>
        </w:tc>
      </w:tr>
    </w:tbl>
    <w:p w:rsidR="004248C8" w:rsidRDefault="004248C8" w:rsidP="004248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4248C8" w:rsidRPr="008C0CCD" w:rsidTr="00CF5456">
        <w:trPr>
          <w:cantSplit/>
          <w:trHeight w:val="720"/>
        </w:trPr>
        <w:tc>
          <w:tcPr>
            <w:tcW w:w="675" w:type="dxa"/>
            <w:vMerge w:val="restart"/>
            <w:shd w:val="clear" w:color="auto" w:fill="F3F3F3"/>
            <w:textDirection w:val="btLr"/>
            <w:vAlign w:val="center"/>
          </w:tcPr>
          <w:p w:rsidR="004248C8" w:rsidRPr="00993891" w:rsidRDefault="004248C8" w:rsidP="00CF5456">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4248C8" w:rsidRPr="00993891" w:rsidRDefault="004248C8" w:rsidP="00CF5456">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61" w:type="dxa"/>
            <w:shd w:val="clear" w:color="auto" w:fill="F3F3F3"/>
            <w:textDirection w:val="btLr"/>
          </w:tcPr>
          <w:p w:rsidR="004248C8" w:rsidRPr="00993891" w:rsidRDefault="004248C8" w:rsidP="00CF5456">
            <w:pPr>
              <w:spacing w:line="240" w:lineRule="auto"/>
              <w:ind w:left="113" w:right="113"/>
              <w:jc w:val="center"/>
              <w:rPr>
                <w:rFonts w:asciiTheme="majorHAnsi" w:hAnsiTheme="majorHAnsi"/>
                <w:b/>
                <w:szCs w:val="20"/>
              </w:rPr>
            </w:pPr>
            <w:r w:rsidRPr="000E015A">
              <w:rPr>
                <w:rFonts w:asciiTheme="majorHAnsi" w:hAnsiTheme="majorHAnsi"/>
                <w:b/>
                <w:noProof/>
                <w:szCs w:val="20"/>
              </w:rPr>
              <w:t>-</w:t>
            </w:r>
          </w:p>
        </w:tc>
        <w:tc>
          <w:tcPr>
            <w:tcW w:w="8908" w:type="dxa"/>
            <w:shd w:val="clear" w:color="auto" w:fill="auto"/>
            <w:vAlign w:val="center"/>
          </w:tcPr>
          <w:p w:rsidR="004248C8" w:rsidRPr="006E1092" w:rsidRDefault="004248C8" w:rsidP="00CF5456">
            <w:pPr>
              <w:jc w:val="both"/>
            </w:pPr>
            <w:r w:rsidRPr="008A435B">
              <w:t>Realizarea unor activităţi specifice muncii în echipă utilizând abilităţi de comunicare interpersonală.</w:t>
            </w:r>
            <w:r w:rsidRPr="008A435B">
              <w:rPr>
                <w:lang w:bidi="ne-NP"/>
              </w:rPr>
              <w:t xml:space="preserve"> Capacitatea de a consulta literatura de specialitate si de a organiza experimentul pentru </w:t>
            </w:r>
            <w:r w:rsidRPr="008A435B">
              <w:t>pentru îndeplinirea obiectivelor propuse</w:t>
            </w:r>
            <w:r w:rsidRPr="008A435B">
              <w:rPr>
                <w:lang w:bidi="ne-NP"/>
              </w:rPr>
              <w:t>.</w:t>
            </w:r>
          </w:p>
        </w:tc>
      </w:tr>
      <w:tr w:rsidR="004248C8" w:rsidRPr="008C0CCD" w:rsidTr="00CF5456">
        <w:trPr>
          <w:cantSplit/>
          <w:trHeight w:val="720"/>
        </w:trPr>
        <w:tc>
          <w:tcPr>
            <w:tcW w:w="675" w:type="dxa"/>
            <w:vMerge/>
            <w:shd w:val="clear" w:color="auto" w:fill="F3F3F3"/>
            <w:textDirection w:val="btLr"/>
            <w:vAlign w:val="center"/>
          </w:tcPr>
          <w:p w:rsidR="004248C8" w:rsidRPr="00993891" w:rsidRDefault="004248C8" w:rsidP="00CF5456">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4248C8" w:rsidRPr="00993891" w:rsidRDefault="004248C8" w:rsidP="00CF5456">
            <w:pPr>
              <w:spacing w:line="240" w:lineRule="auto"/>
              <w:ind w:left="113" w:right="113"/>
              <w:jc w:val="center"/>
              <w:rPr>
                <w:rFonts w:asciiTheme="majorHAnsi" w:hAnsiTheme="majorHAnsi"/>
                <w:b/>
                <w:szCs w:val="20"/>
              </w:rPr>
            </w:pPr>
            <w:r w:rsidRPr="000E015A">
              <w:rPr>
                <w:rFonts w:asciiTheme="majorHAnsi" w:hAnsiTheme="majorHAnsi"/>
                <w:b/>
                <w:noProof/>
                <w:szCs w:val="20"/>
              </w:rPr>
              <w:t>-</w:t>
            </w:r>
          </w:p>
        </w:tc>
        <w:tc>
          <w:tcPr>
            <w:tcW w:w="8908" w:type="dxa"/>
            <w:shd w:val="clear" w:color="auto" w:fill="auto"/>
            <w:vAlign w:val="center"/>
          </w:tcPr>
          <w:p w:rsidR="004248C8" w:rsidRPr="00371E89" w:rsidRDefault="004248C8" w:rsidP="00CF5456">
            <w:pPr>
              <w:jc w:val="both"/>
              <w:rPr>
                <w:rFonts w:asciiTheme="majorHAnsi" w:hAnsiTheme="majorHAnsi" w:cs="TimesNewRoman,Bold"/>
                <w:bCs/>
                <w:lang w:bidi="ne-NP"/>
              </w:rPr>
            </w:pPr>
            <w:r w:rsidRPr="008A435B">
              <w:t>Capacitatea de comunicare scrisă şi verbală a unor termeni specifici disciplinei intr-o limbă de circulaţie internaţională.</w:t>
            </w:r>
          </w:p>
        </w:tc>
      </w:tr>
    </w:tbl>
    <w:p w:rsidR="004248C8" w:rsidRPr="008C0CCD" w:rsidRDefault="004248C8" w:rsidP="004248C8">
      <w:pPr>
        <w:autoSpaceDE w:val="0"/>
        <w:autoSpaceDN w:val="0"/>
        <w:adjustRightInd w:val="0"/>
        <w:ind w:left="720"/>
        <w:rPr>
          <w:rFonts w:asciiTheme="majorHAnsi" w:hAnsiTheme="majorHAnsi" w:cs="TimesNewRoman"/>
          <w:szCs w:val="20"/>
          <w:lang w:bidi="ne-NP"/>
        </w:rPr>
      </w:pPr>
    </w:p>
    <w:p w:rsidR="004248C8" w:rsidRPr="008C0CCD" w:rsidRDefault="004248C8" w:rsidP="004248C8">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4248C8" w:rsidRPr="008C0CCD" w:rsidTr="00CF5456">
        <w:tc>
          <w:tcPr>
            <w:tcW w:w="2358" w:type="dxa"/>
            <w:shd w:val="clear" w:color="auto" w:fill="auto"/>
            <w:vAlign w:val="center"/>
          </w:tcPr>
          <w:p w:rsidR="004248C8" w:rsidRPr="008C0CCD" w:rsidRDefault="004248C8" w:rsidP="00CF5456">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4248C8" w:rsidRPr="008C0CCD" w:rsidRDefault="004248C8" w:rsidP="00CF5456">
            <w:pPr>
              <w:autoSpaceDE w:val="0"/>
              <w:autoSpaceDN w:val="0"/>
              <w:adjustRightInd w:val="0"/>
              <w:jc w:val="both"/>
              <w:rPr>
                <w:rFonts w:asciiTheme="majorHAnsi" w:hAnsiTheme="majorHAnsi"/>
                <w:szCs w:val="20"/>
              </w:rPr>
            </w:pPr>
            <w:r w:rsidRPr="000E015A">
              <w:rPr>
                <w:rFonts w:asciiTheme="majorHAnsi" w:hAnsiTheme="majorHAnsi"/>
                <w:noProof/>
                <w:szCs w:val="20"/>
              </w:rPr>
              <w:t>Cunoasterea materialelor de constitutie, a procedeelor de obtinere,  a tehnicilor de asamblare, metodelor de evaluare  a dispozitivelor medicale aplicate in ingineria tesuturilor si organelor</w:t>
            </w:r>
          </w:p>
        </w:tc>
      </w:tr>
      <w:tr w:rsidR="004248C8" w:rsidRPr="008C0CCD" w:rsidTr="00CF5456">
        <w:tc>
          <w:tcPr>
            <w:tcW w:w="2358" w:type="dxa"/>
            <w:shd w:val="clear" w:color="auto" w:fill="auto"/>
            <w:vAlign w:val="center"/>
          </w:tcPr>
          <w:p w:rsidR="004248C8" w:rsidRPr="008C0CCD" w:rsidRDefault="004248C8" w:rsidP="00CF5456">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4248C8" w:rsidRPr="000E015A" w:rsidRDefault="004248C8" w:rsidP="00CF5456">
            <w:pPr>
              <w:autoSpaceDE w:val="0"/>
              <w:autoSpaceDN w:val="0"/>
              <w:adjustRightInd w:val="0"/>
              <w:jc w:val="both"/>
              <w:rPr>
                <w:rFonts w:asciiTheme="majorHAnsi" w:hAnsiTheme="majorHAnsi" w:cs="TimesNewRoman"/>
                <w:noProof/>
                <w:szCs w:val="20"/>
                <w:lang w:bidi="ne-NP"/>
              </w:rPr>
            </w:pPr>
            <w:r w:rsidRPr="000E015A">
              <w:rPr>
                <w:rFonts w:asciiTheme="majorHAnsi" w:hAnsiTheme="majorHAnsi" w:cs="TimesNewRoman"/>
                <w:noProof/>
                <w:szCs w:val="20"/>
                <w:lang w:bidi="ne-NP"/>
              </w:rPr>
              <w:t>Insusirea caracteristicilor necesare biomaterialelor, a morfologiei si caracteristicilor de interactiune pentru componente si dispozitive medicale cu aplicatii in ingieneria citotisulara.</w:t>
            </w:r>
          </w:p>
          <w:p w:rsidR="004248C8" w:rsidRPr="000E015A" w:rsidRDefault="004248C8" w:rsidP="00CF5456">
            <w:pPr>
              <w:autoSpaceDE w:val="0"/>
              <w:autoSpaceDN w:val="0"/>
              <w:adjustRightInd w:val="0"/>
              <w:jc w:val="both"/>
              <w:rPr>
                <w:rFonts w:asciiTheme="majorHAnsi" w:hAnsiTheme="majorHAnsi" w:cs="TimesNewRoman"/>
                <w:noProof/>
                <w:szCs w:val="20"/>
                <w:lang w:bidi="ne-NP"/>
              </w:rPr>
            </w:pPr>
            <w:r w:rsidRPr="000E015A">
              <w:rPr>
                <w:rFonts w:asciiTheme="majorHAnsi" w:hAnsiTheme="majorHAnsi" w:cs="TimesNewRoman"/>
                <w:noProof/>
                <w:szCs w:val="20"/>
                <w:lang w:bidi="ne-NP"/>
              </w:rPr>
              <w:t xml:space="preserve">Cunoasterea principiilor regenerarii tisulare, produsele ingineriei tisulare, organe artificiale si performantele acestora. </w:t>
            </w:r>
          </w:p>
          <w:p w:rsidR="004248C8" w:rsidRPr="000E015A" w:rsidRDefault="004248C8" w:rsidP="00CF5456">
            <w:pPr>
              <w:autoSpaceDE w:val="0"/>
              <w:autoSpaceDN w:val="0"/>
              <w:adjustRightInd w:val="0"/>
              <w:jc w:val="both"/>
              <w:rPr>
                <w:rFonts w:asciiTheme="majorHAnsi" w:hAnsiTheme="majorHAnsi" w:cs="TimesNewRoman"/>
                <w:noProof/>
                <w:szCs w:val="20"/>
                <w:lang w:bidi="ne-NP"/>
              </w:rPr>
            </w:pPr>
            <w:r w:rsidRPr="000E015A">
              <w:rPr>
                <w:rFonts w:asciiTheme="majorHAnsi" w:hAnsiTheme="majorHAnsi" w:cs="TimesNewRoman"/>
                <w:noProof/>
                <w:szCs w:val="20"/>
                <w:lang w:bidi="ne-NP"/>
              </w:rPr>
              <w:t>Cunoasterea aspectelor etice in medicina regenerativa. Cunoasterea si utilizarea standardelor de evaluare biologica a dispozitivelor medicale (ISO 10993).</w:t>
            </w:r>
          </w:p>
          <w:p w:rsidR="004248C8" w:rsidRPr="008C0CCD" w:rsidRDefault="004248C8" w:rsidP="00CF5456">
            <w:pPr>
              <w:autoSpaceDE w:val="0"/>
              <w:autoSpaceDN w:val="0"/>
              <w:adjustRightInd w:val="0"/>
              <w:jc w:val="both"/>
              <w:rPr>
                <w:rFonts w:asciiTheme="majorHAnsi" w:hAnsiTheme="majorHAnsi" w:cs="TimesNewRoman"/>
                <w:szCs w:val="20"/>
                <w:lang w:bidi="ne-NP"/>
              </w:rPr>
            </w:pPr>
            <w:r w:rsidRPr="000E015A">
              <w:rPr>
                <w:rFonts w:asciiTheme="majorHAnsi" w:hAnsiTheme="majorHAnsi" w:cs="TimesNewRoman"/>
                <w:noProof/>
                <w:szCs w:val="20"/>
                <w:lang w:bidi="ne-NP"/>
              </w:rPr>
              <w:t>Prelucrarea si caracterizarea de membrane, materiale macroporoase, structuri complexe, aplicabile in ingineria tisulara si ca subansamble pentru organe artificiale.</w:t>
            </w:r>
          </w:p>
        </w:tc>
      </w:tr>
    </w:tbl>
    <w:p w:rsidR="004248C8" w:rsidRDefault="004248C8" w:rsidP="004248C8">
      <w:pPr>
        <w:autoSpaceDE w:val="0"/>
        <w:autoSpaceDN w:val="0"/>
        <w:adjustRightInd w:val="0"/>
        <w:ind w:left="720"/>
        <w:rPr>
          <w:rFonts w:asciiTheme="majorHAnsi" w:hAnsiTheme="majorHAnsi" w:cs="TimesNewRoman,Bold"/>
          <w:b/>
          <w:bCs/>
          <w:lang w:bidi="ne-NP"/>
        </w:rPr>
      </w:pPr>
    </w:p>
    <w:p w:rsidR="004248C8" w:rsidRPr="008C0CCD" w:rsidRDefault="004248C8" w:rsidP="004248C8">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4248C8" w:rsidRPr="008C0CCD" w:rsidTr="00CF5456">
        <w:tc>
          <w:tcPr>
            <w:tcW w:w="7142" w:type="dxa"/>
            <w:gridSpan w:val="2"/>
            <w:shd w:val="clear" w:color="auto" w:fill="auto"/>
            <w:vAlign w:val="center"/>
          </w:tcPr>
          <w:p w:rsidR="004248C8" w:rsidRPr="008C0CCD" w:rsidRDefault="004248C8" w:rsidP="00CF5456">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Pr="008C0CCD">
              <w:rPr>
                <w:rFonts w:asciiTheme="majorHAnsi" w:hAnsiTheme="majorHAnsi" w:cs="TimesNewRoman,Bold"/>
                <w:b/>
                <w:bCs/>
                <w:szCs w:val="20"/>
                <w:lang w:bidi="ne-NP"/>
              </w:rPr>
              <w:t xml:space="preserve"> Curs</w:t>
            </w:r>
          </w:p>
        </w:tc>
        <w:tc>
          <w:tcPr>
            <w:tcW w:w="2065" w:type="dxa"/>
            <w:shd w:val="clear" w:color="auto" w:fill="auto"/>
          </w:tcPr>
          <w:p w:rsidR="004248C8" w:rsidRPr="008C0CCD" w:rsidRDefault="004248C8" w:rsidP="00CF5456">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
                <w:bCs/>
                <w:szCs w:val="20"/>
                <w:lang w:bidi="ne-NP"/>
              </w:rPr>
              <w:t>Metode de predare</w:t>
            </w:r>
          </w:p>
        </w:tc>
        <w:tc>
          <w:tcPr>
            <w:tcW w:w="837" w:type="dxa"/>
            <w:shd w:val="clear" w:color="auto" w:fill="auto"/>
          </w:tcPr>
          <w:p w:rsidR="004248C8" w:rsidRPr="008C0CCD" w:rsidRDefault="004248C8" w:rsidP="00CF5456">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4248C8" w:rsidRPr="008C0CCD" w:rsidTr="00CF5456">
        <w:tc>
          <w:tcPr>
            <w:tcW w:w="451" w:type="dxa"/>
            <w:shd w:val="clear" w:color="auto" w:fill="auto"/>
            <w:vAlign w:val="center"/>
          </w:tcPr>
          <w:p w:rsidR="004248C8" w:rsidRPr="00730232" w:rsidRDefault="004248C8"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1</w:t>
            </w:r>
          </w:p>
        </w:tc>
        <w:tc>
          <w:tcPr>
            <w:tcW w:w="6691" w:type="dxa"/>
            <w:shd w:val="clear" w:color="auto" w:fill="auto"/>
          </w:tcPr>
          <w:p w:rsidR="004248C8" w:rsidRPr="008A435B" w:rsidRDefault="004248C8" w:rsidP="00CF5456">
            <w:pPr>
              <w:autoSpaceDE w:val="0"/>
              <w:autoSpaceDN w:val="0"/>
              <w:adjustRightInd w:val="0"/>
              <w:rPr>
                <w:szCs w:val="20"/>
                <w:lang w:bidi="ne-NP"/>
              </w:rPr>
            </w:pPr>
            <w:r>
              <w:rPr>
                <w:szCs w:val="20"/>
              </w:rPr>
              <w:t>1.</w:t>
            </w:r>
            <w:r w:rsidRPr="008A435B">
              <w:rPr>
                <w:szCs w:val="20"/>
              </w:rPr>
              <w:t>Principii de proiectare a suporturilor pentru ingineria citotisulara. Principii de baza alemedicinii regenerative si  ingineriei citotisulare</w:t>
            </w:r>
          </w:p>
        </w:tc>
        <w:tc>
          <w:tcPr>
            <w:tcW w:w="2065" w:type="dxa"/>
            <w:vMerge w:val="restart"/>
            <w:shd w:val="clear" w:color="auto" w:fill="auto"/>
          </w:tcPr>
          <w:p w:rsidR="004248C8" w:rsidRPr="008A435B" w:rsidRDefault="004248C8" w:rsidP="00CF5456">
            <w:pPr>
              <w:autoSpaceDE w:val="0"/>
              <w:autoSpaceDN w:val="0"/>
              <w:adjustRightInd w:val="0"/>
              <w:jc w:val="center"/>
              <w:rPr>
                <w:szCs w:val="20"/>
                <w:lang w:bidi="ne-NP"/>
              </w:rPr>
            </w:pPr>
            <w:r w:rsidRPr="008A435B">
              <w:rPr>
                <w:szCs w:val="20"/>
                <w:lang w:bidi="ne-NP"/>
              </w:rPr>
              <w:t>Prelegeri interactive,</w:t>
            </w:r>
          </w:p>
          <w:p w:rsidR="004248C8" w:rsidRPr="008A435B" w:rsidRDefault="004248C8" w:rsidP="00CF5456">
            <w:pPr>
              <w:autoSpaceDE w:val="0"/>
              <w:autoSpaceDN w:val="0"/>
              <w:adjustRightInd w:val="0"/>
              <w:jc w:val="center"/>
              <w:rPr>
                <w:szCs w:val="20"/>
                <w:lang w:bidi="ne-NP"/>
              </w:rPr>
            </w:pPr>
            <w:r w:rsidRPr="008A435B">
              <w:rPr>
                <w:szCs w:val="20"/>
                <w:lang w:bidi="ne-NP"/>
              </w:rPr>
              <w:t>Discutii, Explicatii</w:t>
            </w:r>
          </w:p>
          <w:p w:rsidR="004248C8" w:rsidRPr="00730232" w:rsidRDefault="004248C8" w:rsidP="00CF5456">
            <w:pPr>
              <w:autoSpaceDE w:val="0"/>
              <w:autoSpaceDN w:val="0"/>
              <w:adjustRightInd w:val="0"/>
              <w:rPr>
                <w:rFonts w:asciiTheme="majorHAnsi" w:hAnsiTheme="majorHAnsi" w:cs="TimesNewRoman,Bold"/>
                <w:bCs/>
                <w:szCs w:val="20"/>
                <w:lang w:bidi="ne-NP"/>
              </w:rPr>
            </w:pPr>
          </w:p>
        </w:tc>
        <w:tc>
          <w:tcPr>
            <w:tcW w:w="837" w:type="dxa"/>
            <w:shd w:val="clear" w:color="auto" w:fill="auto"/>
          </w:tcPr>
          <w:p w:rsidR="004248C8" w:rsidRPr="008A435B" w:rsidRDefault="004248C8" w:rsidP="00CF5456">
            <w:pPr>
              <w:autoSpaceDE w:val="0"/>
              <w:autoSpaceDN w:val="0"/>
              <w:adjustRightInd w:val="0"/>
              <w:rPr>
                <w:b/>
                <w:bCs/>
                <w:szCs w:val="20"/>
                <w:lang w:bidi="ne-NP"/>
              </w:rPr>
            </w:pPr>
            <w:r w:rsidRPr="008A435B">
              <w:rPr>
                <w:bCs/>
                <w:szCs w:val="20"/>
                <w:lang w:bidi="ne-NP"/>
              </w:rPr>
              <w:t>2 ore</w:t>
            </w:r>
          </w:p>
        </w:tc>
      </w:tr>
      <w:tr w:rsidR="004248C8" w:rsidRPr="008C0CCD" w:rsidTr="00CF5456">
        <w:tc>
          <w:tcPr>
            <w:tcW w:w="451" w:type="dxa"/>
            <w:shd w:val="clear" w:color="auto" w:fill="auto"/>
            <w:vAlign w:val="center"/>
          </w:tcPr>
          <w:p w:rsidR="004248C8" w:rsidRPr="00730232" w:rsidRDefault="004248C8"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691" w:type="dxa"/>
            <w:shd w:val="clear" w:color="auto" w:fill="auto"/>
          </w:tcPr>
          <w:p w:rsidR="004248C8" w:rsidRPr="008A435B" w:rsidRDefault="004248C8" w:rsidP="00CF5456">
            <w:pPr>
              <w:autoSpaceDE w:val="0"/>
              <w:autoSpaceDN w:val="0"/>
              <w:adjustRightInd w:val="0"/>
              <w:rPr>
                <w:szCs w:val="20"/>
                <w:lang w:bidi="ne-NP"/>
              </w:rPr>
            </w:pPr>
            <w:r>
              <w:rPr>
                <w:szCs w:val="20"/>
              </w:rPr>
              <w:t>2.</w:t>
            </w:r>
            <w:r w:rsidRPr="008A435B">
              <w:rPr>
                <w:szCs w:val="20"/>
              </w:rPr>
              <w:t>Tipuri de suporturi pentru imobilizarea celulelor. Compozitia chimica a suporturilor. Morfologia suporturilor pentru ingineria tisulara. Structuri tridimensionale. Structuri multicelulare</w:t>
            </w:r>
          </w:p>
        </w:tc>
        <w:tc>
          <w:tcPr>
            <w:tcW w:w="2065" w:type="dxa"/>
            <w:vMerge/>
            <w:shd w:val="clear" w:color="auto" w:fill="auto"/>
          </w:tcPr>
          <w:p w:rsidR="004248C8" w:rsidRPr="00730232" w:rsidRDefault="004248C8" w:rsidP="00CF5456">
            <w:pPr>
              <w:autoSpaceDE w:val="0"/>
              <w:autoSpaceDN w:val="0"/>
              <w:adjustRightInd w:val="0"/>
              <w:rPr>
                <w:rFonts w:asciiTheme="majorHAnsi" w:hAnsiTheme="majorHAnsi" w:cs="TimesNewRoman,Bold"/>
                <w:bCs/>
                <w:szCs w:val="20"/>
                <w:lang w:bidi="ne-NP"/>
              </w:rPr>
            </w:pPr>
          </w:p>
        </w:tc>
        <w:tc>
          <w:tcPr>
            <w:tcW w:w="837" w:type="dxa"/>
            <w:shd w:val="clear" w:color="auto" w:fill="auto"/>
          </w:tcPr>
          <w:p w:rsidR="004248C8" w:rsidRPr="008A435B" w:rsidRDefault="004248C8" w:rsidP="00CF5456">
            <w:pPr>
              <w:autoSpaceDE w:val="0"/>
              <w:autoSpaceDN w:val="0"/>
              <w:adjustRightInd w:val="0"/>
              <w:rPr>
                <w:bCs/>
                <w:szCs w:val="20"/>
                <w:lang w:bidi="ne-NP"/>
              </w:rPr>
            </w:pPr>
            <w:r w:rsidRPr="008A435B">
              <w:rPr>
                <w:bCs/>
                <w:szCs w:val="20"/>
                <w:lang w:bidi="ne-NP"/>
              </w:rPr>
              <w:t>2 ore</w:t>
            </w:r>
          </w:p>
        </w:tc>
      </w:tr>
      <w:tr w:rsidR="004248C8" w:rsidRPr="008C0CCD" w:rsidTr="00CF5456">
        <w:tc>
          <w:tcPr>
            <w:tcW w:w="451" w:type="dxa"/>
            <w:shd w:val="clear" w:color="auto" w:fill="auto"/>
            <w:vAlign w:val="center"/>
          </w:tcPr>
          <w:p w:rsidR="004248C8" w:rsidRPr="00730232" w:rsidRDefault="004248C8"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691" w:type="dxa"/>
            <w:shd w:val="clear" w:color="auto" w:fill="auto"/>
          </w:tcPr>
          <w:p w:rsidR="004248C8" w:rsidRPr="008A435B" w:rsidRDefault="004248C8" w:rsidP="00CF5456">
            <w:pPr>
              <w:autoSpaceDE w:val="0"/>
              <w:autoSpaceDN w:val="0"/>
              <w:adjustRightInd w:val="0"/>
              <w:rPr>
                <w:szCs w:val="20"/>
                <w:lang w:bidi="ne-NP"/>
              </w:rPr>
            </w:pPr>
            <w:r>
              <w:rPr>
                <w:szCs w:val="20"/>
              </w:rPr>
              <w:t>3.</w:t>
            </w:r>
            <w:r w:rsidRPr="008A435B">
              <w:rPr>
                <w:szCs w:val="20"/>
              </w:rPr>
              <w:t>Biomateriale pentru suporturi pentru ingineria citotisulara</w:t>
            </w:r>
            <w:r>
              <w:rPr>
                <w:szCs w:val="20"/>
              </w:rPr>
              <w:t>.</w:t>
            </w:r>
            <w:r w:rsidRPr="008A435B">
              <w:rPr>
                <w:szCs w:val="20"/>
              </w:rPr>
              <w:t xml:space="preserve"> Metode de obtinere a suporturilor pentru ingineria citotisulara</w:t>
            </w:r>
          </w:p>
        </w:tc>
        <w:tc>
          <w:tcPr>
            <w:tcW w:w="2065" w:type="dxa"/>
            <w:vMerge/>
            <w:shd w:val="clear" w:color="auto" w:fill="auto"/>
          </w:tcPr>
          <w:p w:rsidR="004248C8" w:rsidRPr="00730232" w:rsidRDefault="004248C8" w:rsidP="00CF5456">
            <w:pPr>
              <w:autoSpaceDE w:val="0"/>
              <w:autoSpaceDN w:val="0"/>
              <w:adjustRightInd w:val="0"/>
              <w:rPr>
                <w:rFonts w:asciiTheme="majorHAnsi" w:hAnsiTheme="majorHAnsi" w:cs="TimesNewRoman,Bold"/>
                <w:bCs/>
                <w:szCs w:val="20"/>
                <w:lang w:bidi="ne-NP"/>
              </w:rPr>
            </w:pPr>
          </w:p>
        </w:tc>
        <w:tc>
          <w:tcPr>
            <w:tcW w:w="837" w:type="dxa"/>
            <w:shd w:val="clear" w:color="auto" w:fill="auto"/>
          </w:tcPr>
          <w:p w:rsidR="004248C8" w:rsidRPr="008A435B" w:rsidRDefault="004248C8" w:rsidP="00CF5456">
            <w:pPr>
              <w:autoSpaceDE w:val="0"/>
              <w:autoSpaceDN w:val="0"/>
              <w:adjustRightInd w:val="0"/>
              <w:rPr>
                <w:b/>
                <w:bCs/>
                <w:szCs w:val="20"/>
                <w:lang w:bidi="ne-NP"/>
              </w:rPr>
            </w:pPr>
            <w:r w:rsidRPr="008A435B">
              <w:rPr>
                <w:bCs/>
                <w:szCs w:val="20"/>
                <w:lang w:bidi="ne-NP"/>
              </w:rPr>
              <w:t>2 ore</w:t>
            </w:r>
          </w:p>
        </w:tc>
      </w:tr>
      <w:tr w:rsidR="004248C8" w:rsidRPr="008C0CCD" w:rsidTr="00CF5456">
        <w:tc>
          <w:tcPr>
            <w:tcW w:w="451" w:type="dxa"/>
            <w:shd w:val="clear" w:color="auto" w:fill="auto"/>
            <w:vAlign w:val="center"/>
          </w:tcPr>
          <w:p w:rsidR="004248C8" w:rsidRPr="00730232" w:rsidRDefault="004248C8"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691" w:type="dxa"/>
            <w:shd w:val="clear" w:color="auto" w:fill="auto"/>
          </w:tcPr>
          <w:p w:rsidR="004248C8" w:rsidRPr="008A435B" w:rsidRDefault="004248C8" w:rsidP="00CF5456">
            <w:pPr>
              <w:autoSpaceDE w:val="0"/>
              <w:autoSpaceDN w:val="0"/>
              <w:adjustRightInd w:val="0"/>
              <w:rPr>
                <w:szCs w:val="20"/>
              </w:rPr>
            </w:pPr>
            <w:r>
              <w:rPr>
                <w:szCs w:val="20"/>
              </w:rPr>
              <w:t>4.Metode standardizate de evaluare a dispozitivelor medicale</w:t>
            </w:r>
          </w:p>
        </w:tc>
        <w:tc>
          <w:tcPr>
            <w:tcW w:w="2065" w:type="dxa"/>
            <w:vMerge/>
            <w:shd w:val="clear" w:color="auto" w:fill="auto"/>
          </w:tcPr>
          <w:p w:rsidR="004248C8" w:rsidRPr="00730232" w:rsidRDefault="004248C8" w:rsidP="00CF5456">
            <w:pPr>
              <w:autoSpaceDE w:val="0"/>
              <w:autoSpaceDN w:val="0"/>
              <w:adjustRightInd w:val="0"/>
              <w:rPr>
                <w:rFonts w:asciiTheme="majorHAnsi" w:hAnsiTheme="majorHAnsi" w:cs="TimesNewRoman,Bold"/>
                <w:bCs/>
                <w:szCs w:val="20"/>
                <w:lang w:bidi="ne-NP"/>
              </w:rPr>
            </w:pPr>
          </w:p>
        </w:tc>
        <w:tc>
          <w:tcPr>
            <w:tcW w:w="837" w:type="dxa"/>
            <w:shd w:val="clear" w:color="auto" w:fill="auto"/>
          </w:tcPr>
          <w:p w:rsidR="004248C8" w:rsidRPr="008A435B" w:rsidRDefault="004248C8" w:rsidP="00CF5456">
            <w:pPr>
              <w:autoSpaceDE w:val="0"/>
              <w:autoSpaceDN w:val="0"/>
              <w:adjustRightInd w:val="0"/>
              <w:rPr>
                <w:bCs/>
                <w:szCs w:val="20"/>
                <w:lang w:bidi="ne-NP"/>
              </w:rPr>
            </w:pPr>
            <w:r w:rsidRPr="008A435B">
              <w:rPr>
                <w:bCs/>
                <w:szCs w:val="20"/>
                <w:lang w:bidi="ne-NP"/>
              </w:rPr>
              <w:t>2 ore</w:t>
            </w:r>
          </w:p>
        </w:tc>
      </w:tr>
      <w:tr w:rsidR="004248C8" w:rsidRPr="008C0CCD" w:rsidTr="00CF5456">
        <w:tc>
          <w:tcPr>
            <w:tcW w:w="451" w:type="dxa"/>
            <w:shd w:val="clear" w:color="auto" w:fill="auto"/>
            <w:vAlign w:val="center"/>
          </w:tcPr>
          <w:p w:rsidR="004248C8" w:rsidRPr="00730232" w:rsidRDefault="004248C8"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691" w:type="dxa"/>
            <w:shd w:val="clear" w:color="auto" w:fill="auto"/>
          </w:tcPr>
          <w:p w:rsidR="004248C8" w:rsidRPr="008A435B" w:rsidRDefault="004248C8" w:rsidP="00CF5456">
            <w:pPr>
              <w:autoSpaceDE w:val="0"/>
              <w:autoSpaceDN w:val="0"/>
              <w:adjustRightInd w:val="0"/>
              <w:rPr>
                <w:szCs w:val="20"/>
                <w:lang w:val="fr-FR" w:bidi="ne-NP"/>
              </w:rPr>
            </w:pPr>
            <w:r>
              <w:rPr>
                <w:szCs w:val="20"/>
              </w:rPr>
              <w:t>5.</w:t>
            </w:r>
            <w:r w:rsidRPr="008A435B">
              <w:rPr>
                <w:szCs w:val="20"/>
              </w:rPr>
              <w:t>Ingineria tisulara a muschilor scheletici si a cartilagiilor. Proiectarea suporturilor pentru culturi de condrocite</w:t>
            </w:r>
          </w:p>
        </w:tc>
        <w:tc>
          <w:tcPr>
            <w:tcW w:w="2065" w:type="dxa"/>
            <w:vMerge/>
            <w:shd w:val="clear" w:color="auto" w:fill="auto"/>
          </w:tcPr>
          <w:p w:rsidR="004248C8" w:rsidRPr="00730232" w:rsidRDefault="004248C8" w:rsidP="00CF5456">
            <w:pPr>
              <w:autoSpaceDE w:val="0"/>
              <w:autoSpaceDN w:val="0"/>
              <w:adjustRightInd w:val="0"/>
              <w:rPr>
                <w:rFonts w:asciiTheme="majorHAnsi" w:hAnsiTheme="majorHAnsi" w:cs="TimesNewRoman,Bold"/>
                <w:bCs/>
                <w:szCs w:val="20"/>
                <w:lang w:bidi="ne-NP"/>
              </w:rPr>
            </w:pPr>
          </w:p>
        </w:tc>
        <w:tc>
          <w:tcPr>
            <w:tcW w:w="837" w:type="dxa"/>
            <w:shd w:val="clear" w:color="auto" w:fill="auto"/>
          </w:tcPr>
          <w:p w:rsidR="004248C8" w:rsidRPr="008A435B" w:rsidRDefault="004248C8" w:rsidP="00CF5456">
            <w:pPr>
              <w:autoSpaceDE w:val="0"/>
              <w:autoSpaceDN w:val="0"/>
              <w:adjustRightInd w:val="0"/>
              <w:rPr>
                <w:b/>
                <w:bCs/>
                <w:szCs w:val="20"/>
                <w:lang w:bidi="ne-NP"/>
              </w:rPr>
            </w:pPr>
            <w:r w:rsidRPr="008A435B">
              <w:rPr>
                <w:bCs/>
                <w:szCs w:val="20"/>
                <w:lang w:bidi="ne-NP"/>
              </w:rPr>
              <w:t>2 ore</w:t>
            </w:r>
          </w:p>
        </w:tc>
      </w:tr>
      <w:tr w:rsidR="004248C8" w:rsidRPr="008C0CCD" w:rsidTr="00CF5456">
        <w:tc>
          <w:tcPr>
            <w:tcW w:w="451" w:type="dxa"/>
            <w:shd w:val="clear" w:color="auto" w:fill="auto"/>
            <w:vAlign w:val="center"/>
          </w:tcPr>
          <w:p w:rsidR="004248C8" w:rsidRPr="00730232" w:rsidRDefault="004248C8"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691" w:type="dxa"/>
            <w:shd w:val="clear" w:color="auto" w:fill="auto"/>
          </w:tcPr>
          <w:p w:rsidR="004248C8" w:rsidRPr="008A435B" w:rsidRDefault="004248C8" w:rsidP="00CF5456">
            <w:pPr>
              <w:autoSpaceDE w:val="0"/>
              <w:autoSpaceDN w:val="0"/>
              <w:adjustRightInd w:val="0"/>
              <w:rPr>
                <w:szCs w:val="20"/>
                <w:lang w:val="it-IT" w:bidi="ne-NP"/>
              </w:rPr>
            </w:pPr>
            <w:r>
              <w:rPr>
                <w:szCs w:val="20"/>
              </w:rPr>
              <w:t>6.</w:t>
            </w:r>
            <w:r w:rsidRPr="008A435B">
              <w:rPr>
                <w:szCs w:val="20"/>
              </w:rPr>
              <w:t>Osul si produsele ingineriei tisulare</w:t>
            </w:r>
          </w:p>
        </w:tc>
        <w:tc>
          <w:tcPr>
            <w:tcW w:w="2065" w:type="dxa"/>
            <w:vMerge/>
            <w:shd w:val="clear" w:color="auto" w:fill="auto"/>
          </w:tcPr>
          <w:p w:rsidR="004248C8" w:rsidRPr="00730232" w:rsidRDefault="004248C8" w:rsidP="00CF5456">
            <w:pPr>
              <w:autoSpaceDE w:val="0"/>
              <w:autoSpaceDN w:val="0"/>
              <w:adjustRightInd w:val="0"/>
              <w:rPr>
                <w:rFonts w:asciiTheme="majorHAnsi" w:hAnsiTheme="majorHAnsi" w:cs="TimesNewRoman,Bold"/>
                <w:bCs/>
                <w:szCs w:val="20"/>
                <w:lang w:bidi="ne-NP"/>
              </w:rPr>
            </w:pPr>
          </w:p>
        </w:tc>
        <w:tc>
          <w:tcPr>
            <w:tcW w:w="837" w:type="dxa"/>
            <w:shd w:val="clear" w:color="auto" w:fill="auto"/>
          </w:tcPr>
          <w:p w:rsidR="004248C8" w:rsidRPr="008A435B" w:rsidRDefault="004248C8" w:rsidP="00CF5456">
            <w:pPr>
              <w:autoSpaceDE w:val="0"/>
              <w:autoSpaceDN w:val="0"/>
              <w:adjustRightInd w:val="0"/>
              <w:rPr>
                <w:b/>
                <w:bCs/>
                <w:szCs w:val="20"/>
                <w:lang w:bidi="ne-NP"/>
              </w:rPr>
            </w:pPr>
            <w:r w:rsidRPr="008A435B">
              <w:rPr>
                <w:bCs/>
                <w:szCs w:val="20"/>
                <w:lang w:bidi="ne-NP"/>
              </w:rPr>
              <w:t>2 ore</w:t>
            </w:r>
          </w:p>
        </w:tc>
      </w:tr>
      <w:tr w:rsidR="004248C8" w:rsidRPr="008C0CCD" w:rsidTr="00CF5456">
        <w:tc>
          <w:tcPr>
            <w:tcW w:w="451" w:type="dxa"/>
            <w:shd w:val="clear" w:color="auto" w:fill="auto"/>
            <w:vAlign w:val="center"/>
          </w:tcPr>
          <w:p w:rsidR="004248C8" w:rsidRPr="00730232" w:rsidRDefault="004248C8"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691" w:type="dxa"/>
            <w:shd w:val="clear" w:color="auto" w:fill="auto"/>
          </w:tcPr>
          <w:p w:rsidR="004248C8" w:rsidRPr="008A435B" w:rsidRDefault="004248C8" w:rsidP="00CF5456">
            <w:pPr>
              <w:autoSpaceDE w:val="0"/>
              <w:autoSpaceDN w:val="0"/>
              <w:adjustRightInd w:val="0"/>
              <w:rPr>
                <w:szCs w:val="20"/>
                <w:lang w:bidi="ne-NP"/>
              </w:rPr>
            </w:pPr>
            <w:r>
              <w:rPr>
                <w:szCs w:val="20"/>
              </w:rPr>
              <w:t>7.</w:t>
            </w:r>
            <w:r w:rsidRPr="008A435B">
              <w:rPr>
                <w:szCs w:val="20"/>
              </w:rPr>
              <w:t>Ingineria tisulara a ficatului. Sisteme hepatocitare pentru implant. Transplantul hepatocitelor pe matrici polimerice</w:t>
            </w:r>
          </w:p>
        </w:tc>
        <w:tc>
          <w:tcPr>
            <w:tcW w:w="2065" w:type="dxa"/>
            <w:vMerge/>
            <w:shd w:val="clear" w:color="auto" w:fill="auto"/>
          </w:tcPr>
          <w:p w:rsidR="004248C8" w:rsidRPr="00730232" w:rsidRDefault="004248C8" w:rsidP="00CF5456">
            <w:pPr>
              <w:autoSpaceDE w:val="0"/>
              <w:autoSpaceDN w:val="0"/>
              <w:adjustRightInd w:val="0"/>
              <w:rPr>
                <w:rFonts w:asciiTheme="majorHAnsi" w:hAnsiTheme="majorHAnsi" w:cs="TimesNewRoman,Bold"/>
                <w:bCs/>
                <w:szCs w:val="20"/>
                <w:lang w:bidi="ne-NP"/>
              </w:rPr>
            </w:pPr>
          </w:p>
        </w:tc>
        <w:tc>
          <w:tcPr>
            <w:tcW w:w="837" w:type="dxa"/>
            <w:shd w:val="clear" w:color="auto" w:fill="auto"/>
          </w:tcPr>
          <w:p w:rsidR="004248C8" w:rsidRPr="008A435B" w:rsidRDefault="004248C8" w:rsidP="00CF5456">
            <w:pPr>
              <w:autoSpaceDE w:val="0"/>
              <w:autoSpaceDN w:val="0"/>
              <w:adjustRightInd w:val="0"/>
              <w:rPr>
                <w:b/>
                <w:bCs/>
                <w:szCs w:val="20"/>
                <w:lang w:bidi="ne-NP"/>
              </w:rPr>
            </w:pPr>
            <w:r w:rsidRPr="008A435B">
              <w:rPr>
                <w:bCs/>
                <w:szCs w:val="20"/>
                <w:lang w:bidi="ne-NP"/>
              </w:rPr>
              <w:t>2 ore</w:t>
            </w:r>
          </w:p>
        </w:tc>
      </w:tr>
      <w:tr w:rsidR="004248C8" w:rsidRPr="008C0CCD" w:rsidTr="00CF5456">
        <w:tc>
          <w:tcPr>
            <w:tcW w:w="451" w:type="dxa"/>
            <w:shd w:val="clear" w:color="auto" w:fill="auto"/>
            <w:vAlign w:val="center"/>
          </w:tcPr>
          <w:p w:rsidR="004248C8" w:rsidRPr="00730232" w:rsidRDefault="004248C8"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8</w:t>
            </w:r>
          </w:p>
        </w:tc>
        <w:tc>
          <w:tcPr>
            <w:tcW w:w="6691" w:type="dxa"/>
            <w:shd w:val="clear" w:color="auto" w:fill="auto"/>
          </w:tcPr>
          <w:p w:rsidR="004248C8" w:rsidRPr="008A435B" w:rsidRDefault="004248C8" w:rsidP="00CF5456">
            <w:pPr>
              <w:rPr>
                <w:szCs w:val="20"/>
              </w:rPr>
            </w:pPr>
            <w:r>
              <w:rPr>
                <w:szCs w:val="20"/>
              </w:rPr>
              <w:t>8.</w:t>
            </w:r>
            <w:r w:rsidRPr="008A435B">
              <w:rPr>
                <w:szCs w:val="20"/>
              </w:rPr>
              <w:t>Pielea bioartificiala. Principii de proiectare. Tehnologie de realizare. Produse comerciale</w:t>
            </w:r>
          </w:p>
        </w:tc>
        <w:tc>
          <w:tcPr>
            <w:tcW w:w="2065" w:type="dxa"/>
            <w:vMerge/>
            <w:shd w:val="clear" w:color="auto" w:fill="auto"/>
          </w:tcPr>
          <w:p w:rsidR="004248C8" w:rsidRPr="00730232" w:rsidRDefault="004248C8" w:rsidP="00CF5456">
            <w:pPr>
              <w:autoSpaceDE w:val="0"/>
              <w:autoSpaceDN w:val="0"/>
              <w:adjustRightInd w:val="0"/>
              <w:rPr>
                <w:rFonts w:asciiTheme="majorHAnsi" w:hAnsiTheme="majorHAnsi" w:cs="TimesNewRoman,Bold"/>
                <w:bCs/>
                <w:szCs w:val="20"/>
                <w:lang w:bidi="ne-NP"/>
              </w:rPr>
            </w:pPr>
          </w:p>
        </w:tc>
        <w:tc>
          <w:tcPr>
            <w:tcW w:w="837" w:type="dxa"/>
            <w:shd w:val="clear" w:color="auto" w:fill="auto"/>
          </w:tcPr>
          <w:p w:rsidR="004248C8" w:rsidRPr="008A435B" w:rsidRDefault="004248C8" w:rsidP="00CF5456">
            <w:pPr>
              <w:autoSpaceDE w:val="0"/>
              <w:autoSpaceDN w:val="0"/>
              <w:adjustRightInd w:val="0"/>
              <w:rPr>
                <w:b/>
                <w:bCs/>
                <w:szCs w:val="20"/>
                <w:lang w:bidi="ne-NP"/>
              </w:rPr>
            </w:pPr>
            <w:r w:rsidRPr="008A435B">
              <w:rPr>
                <w:bCs/>
                <w:szCs w:val="20"/>
                <w:lang w:bidi="ne-NP"/>
              </w:rPr>
              <w:t>2 ore</w:t>
            </w:r>
          </w:p>
        </w:tc>
      </w:tr>
      <w:tr w:rsidR="004248C8" w:rsidRPr="008C0CCD" w:rsidTr="00CF5456">
        <w:tc>
          <w:tcPr>
            <w:tcW w:w="451" w:type="dxa"/>
            <w:shd w:val="clear" w:color="auto" w:fill="auto"/>
            <w:vAlign w:val="center"/>
          </w:tcPr>
          <w:p w:rsidR="004248C8" w:rsidRPr="00730232" w:rsidRDefault="004248C8"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9</w:t>
            </w:r>
          </w:p>
        </w:tc>
        <w:tc>
          <w:tcPr>
            <w:tcW w:w="6691" w:type="dxa"/>
            <w:shd w:val="clear" w:color="auto" w:fill="auto"/>
          </w:tcPr>
          <w:p w:rsidR="004248C8" w:rsidRPr="008A435B" w:rsidRDefault="004248C8" w:rsidP="00CF5456">
            <w:pPr>
              <w:rPr>
                <w:szCs w:val="20"/>
              </w:rPr>
            </w:pPr>
            <w:r>
              <w:rPr>
                <w:szCs w:val="20"/>
              </w:rPr>
              <w:t>9.</w:t>
            </w:r>
            <w:r w:rsidRPr="008A435B">
              <w:rPr>
                <w:szCs w:val="20"/>
              </w:rPr>
              <w:t>Sistemul vascular. Proteze vasculare si produse bioartificiale</w:t>
            </w:r>
          </w:p>
        </w:tc>
        <w:tc>
          <w:tcPr>
            <w:tcW w:w="2065" w:type="dxa"/>
            <w:vMerge/>
            <w:shd w:val="clear" w:color="auto" w:fill="auto"/>
          </w:tcPr>
          <w:p w:rsidR="004248C8" w:rsidRPr="00730232" w:rsidRDefault="004248C8" w:rsidP="00CF5456">
            <w:pPr>
              <w:autoSpaceDE w:val="0"/>
              <w:autoSpaceDN w:val="0"/>
              <w:adjustRightInd w:val="0"/>
              <w:rPr>
                <w:rFonts w:asciiTheme="majorHAnsi" w:hAnsiTheme="majorHAnsi" w:cs="TimesNewRoman,Bold"/>
                <w:bCs/>
                <w:szCs w:val="20"/>
                <w:lang w:bidi="ne-NP"/>
              </w:rPr>
            </w:pPr>
          </w:p>
        </w:tc>
        <w:tc>
          <w:tcPr>
            <w:tcW w:w="837" w:type="dxa"/>
            <w:shd w:val="clear" w:color="auto" w:fill="auto"/>
          </w:tcPr>
          <w:p w:rsidR="004248C8" w:rsidRPr="008A435B" w:rsidRDefault="004248C8" w:rsidP="00CF5456">
            <w:pPr>
              <w:autoSpaceDE w:val="0"/>
              <w:autoSpaceDN w:val="0"/>
              <w:adjustRightInd w:val="0"/>
              <w:rPr>
                <w:b/>
                <w:bCs/>
                <w:szCs w:val="20"/>
                <w:lang w:bidi="ne-NP"/>
              </w:rPr>
            </w:pPr>
            <w:r w:rsidRPr="008A435B">
              <w:rPr>
                <w:bCs/>
                <w:szCs w:val="20"/>
                <w:lang w:bidi="ne-NP"/>
              </w:rPr>
              <w:t>2 ore</w:t>
            </w:r>
          </w:p>
        </w:tc>
      </w:tr>
      <w:tr w:rsidR="004248C8" w:rsidRPr="008C0CCD" w:rsidTr="00CF5456">
        <w:tc>
          <w:tcPr>
            <w:tcW w:w="451" w:type="dxa"/>
            <w:shd w:val="clear" w:color="auto" w:fill="auto"/>
            <w:vAlign w:val="center"/>
          </w:tcPr>
          <w:p w:rsidR="004248C8" w:rsidRPr="00730232" w:rsidRDefault="004248C8"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10</w:t>
            </w:r>
          </w:p>
        </w:tc>
        <w:tc>
          <w:tcPr>
            <w:tcW w:w="6691" w:type="dxa"/>
            <w:shd w:val="clear" w:color="auto" w:fill="auto"/>
          </w:tcPr>
          <w:p w:rsidR="004248C8" w:rsidRPr="008A435B" w:rsidRDefault="004248C8" w:rsidP="00CF5456">
            <w:pPr>
              <w:rPr>
                <w:szCs w:val="20"/>
              </w:rPr>
            </w:pPr>
            <w:r>
              <w:rPr>
                <w:szCs w:val="20"/>
              </w:rPr>
              <w:t>10.</w:t>
            </w:r>
            <w:r w:rsidRPr="008A435B">
              <w:rPr>
                <w:szCs w:val="20"/>
              </w:rPr>
              <w:t>Inima artificiala si produse de asistenta circulatorie. Valve cardiace</w:t>
            </w:r>
          </w:p>
        </w:tc>
        <w:tc>
          <w:tcPr>
            <w:tcW w:w="2065" w:type="dxa"/>
            <w:vMerge/>
            <w:shd w:val="clear" w:color="auto" w:fill="auto"/>
          </w:tcPr>
          <w:p w:rsidR="004248C8" w:rsidRPr="00730232" w:rsidRDefault="004248C8" w:rsidP="00CF5456">
            <w:pPr>
              <w:autoSpaceDE w:val="0"/>
              <w:autoSpaceDN w:val="0"/>
              <w:adjustRightInd w:val="0"/>
              <w:rPr>
                <w:rFonts w:asciiTheme="majorHAnsi" w:hAnsiTheme="majorHAnsi" w:cs="TimesNewRoman,Bold"/>
                <w:bCs/>
                <w:szCs w:val="20"/>
                <w:lang w:bidi="ne-NP"/>
              </w:rPr>
            </w:pPr>
          </w:p>
        </w:tc>
        <w:tc>
          <w:tcPr>
            <w:tcW w:w="837" w:type="dxa"/>
            <w:shd w:val="clear" w:color="auto" w:fill="auto"/>
          </w:tcPr>
          <w:p w:rsidR="004248C8" w:rsidRPr="008A435B" w:rsidRDefault="004248C8" w:rsidP="00CF5456">
            <w:pPr>
              <w:autoSpaceDE w:val="0"/>
              <w:autoSpaceDN w:val="0"/>
              <w:adjustRightInd w:val="0"/>
              <w:rPr>
                <w:b/>
                <w:bCs/>
                <w:szCs w:val="20"/>
                <w:lang w:bidi="ne-NP"/>
              </w:rPr>
            </w:pPr>
            <w:r w:rsidRPr="008A435B">
              <w:rPr>
                <w:bCs/>
                <w:szCs w:val="20"/>
                <w:lang w:bidi="ne-NP"/>
              </w:rPr>
              <w:t>2 ore</w:t>
            </w:r>
          </w:p>
        </w:tc>
      </w:tr>
      <w:tr w:rsidR="004248C8" w:rsidRPr="008C0CCD" w:rsidTr="00CF5456">
        <w:tc>
          <w:tcPr>
            <w:tcW w:w="451" w:type="dxa"/>
            <w:shd w:val="clear" w:color="auto" w:fill="auto"/>
            <w:vAlign w:val="center"/>
          </w:tcPr>
          <w:p w:rsidR="004248C8" w:rsidRPr="00730232" w:rsidRDefault="004248C8"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11</w:t>
            </w:r>
          </w:p>
        </w:tc>
        <w:tc>
          <w:tcPr>
            <w:tcW w:w="6691" w:type="dxa"/>
            <w:shd w:val="clear" w:color="auto" w:fill="auto"/>
          </w:tcPr>
          <w:p w:rsidR="004248C8" w:rsidRPr="008A435B" w:rsidRDefault="004248C8" w:rsidP="00CF5456">
            <w:pPr>
              <w:rPr>
                <w:szCs w:val="20"/>
              </w:rPr>
            </w:pPr>
            <w:r>
              <w:rPr>
                <w:szCs w:val="20"/>
              </w:rPr>
              <w:t>11.</w:t>
            </w:r>
            <w:r w:rsidRPr="008A435B">
              <w:rPr>
                <w:szCs w:val="20"/>
              </w:rPr>
              <w:t>Rinichiul artificial. Sisteme extracorporale de asistare a rinichiului. Glomerulul bioartificial. Rinichiul bioartificial implantabil</w:t>
            </w:r>
          </w:p>
        </w:tc>
        <w:tc>
          <w:tcPr>
            <w:tcW w:w="2065" w:type="dxa"/>
            <w:vMerge/>
            <w:shd w:val="clear" w:color="auto" w:fill="auto"/>
          </w:tcPr>
          <w:p w:rsidR="004248C8" w:rsidRPr="00730232" w:rsidRDefault="004248C8" w:rsidP="00CF5456">
            <w:pPr>
              <w:autoSpaceDE w:val="0"/>
              <w:autoSpaceDN w:val="0"/>
              <w:adjustRightInd w:val="0"/>
              <w:rPr>
                <w:rFonts w:asciiTheme="majorHAnsi" w:hAnsiTheme="majorHAnsi" w:cs="TimesNewRoman,Bold"/>
                <w:bCs/>
                <w:szCs w:val="20"/>
                <w:lang w:bidi="ne-NP"/>
              </w:rPr>
            </w:pPr>
          </w:p>
        </w:tc>
        <w:tc>
          <w:tcPr>
            <w:tcW w:w="837" w:type="dxa"/>
            <w:shd w:val="clear" w:color="auto" w:fill="auto"/>
          </w:tcPr>
          <w:p w:rsidR="004248C8" w:rsidRPr="008A435B" w:rsidRDefault="004248C8" w:rsidP="00CF5456">
            <w:pPr>
              <w:autoSpaceDE w:val="0"/>
              <w:autoSpaceDN w:val="0"/>
              <w:adjustRightInd w:val="0"/>
              <w:rPr>
                <w:b/>
                <w:bCs/>
                <w:szCs w:val="20"/>
                <w:lang w:bidi="ne-NP"/>
              </w:rPr>
            </w:pPr>
            <w:r w:rsidRPr="008A435B">
              <w:rPr>
                <w:bCs/>
                <w:szCs w:val="20"/>
                <w:lang w:bidi="ne-NP"/>
              </w:rPr>
              <w:t>2 ore</w:t>
            </w:r>
          </w:p>
        </w:tc>
      </w:tr>
      <w:tr w:rsidR="004248C8" w:rsidRPr="008C0CCD" w:rsidTr="00CF5456">
        <w:tc>
          <w:tcPr>
            <w:tcW w:w="451" w:type="dxa"/>
            <w:shd w:val="clear" w:color="auto" w:fill="auto"/>
            <w:vAlign w:val="center"/>
          </w:tcPr>
          <w:p w:rsidR="004248C8" w:rsidRPr="00730232" w:rsidRDefault="004248C8"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12</w:t>
            </w:r>
          </w:p>
        </w:tc>
        <w:tc>
          <w:tcPr>
            <w:tcW w:w="6691" w:type="dxa"/>
            <w:shd w:val="clear" w:color="auto" w:fill="auto"/>
          </w:tcPr>
          <w:p w:rsidR="004248C8" w:rsidRPr="008A435B" w:rsidRDefault="004248C8" w:rsidP="00CF5456">
            <w:pPr>
              <w:rPr>
                <w:szCs w:val="20"/>
              </w:rPr>
            </w:pPr>
            <w:r>
              <w:rPr>
                <w:szCs w:val="20"/>
              </w:rPr>
              <w:t>12.</w:t>
            </w:r>
            <w:r w:rsidRPr="008A435B">
              <w:rPr>
                <w:szCs w:val="20"/>
              </w:rPr>
              <w:t>Ingineria tisulara si sistemul nervos</w:t>
            </w:r>
          </w:p>
        </w:tc>
        <w:tc>
          <w:tcPr>
            <w:tcW w:w="2065" w:type="dxa"/>
            <w:vMerge/>
            <w:shd w:val="clear" w:color="auto" w:fill="auto"/>
          </w:tcPr>
          <w:p w:rsidR="004248C8" w:rsidRPr="00730232" w:rsidRDefault="004248C8" w:rsidP="00CF5456">
            <w:pPr>
              <w:autoSpaceDE w:val="0"/>
              <w:autoSpaceDN w:val="0"/>
              <w:adjustRightInd w:val="0"/>
              <w:rPr>
                <w:rFonts w:asciiTheme="majorHAnsi" w:hAnsiTheme="majorHAnsi" w:cs="TimesNewRoman,Bold"/>
                <w:bCs/>
                <w:szCs w:val="20"/>
                <w:lang w:bidi="ne-NP"/>
              </w:rPr>
            </w:pPr>
          </w:p>
        </w:tc>
        <w:tc>
          <w:tcPr>
            <w:tcW w:w="837" w:type="dxa"/>
            <w:shd w:val="clear" w:color="auto" w:fill="auto"/>
          </w:tcPr>
          <w:p w:rsidR="004248C8" w:rsidRPr="008A435B" w:rsidRDefault="004248C8" w:rsidP="00CF5456">
            <w:pPr>
              <w:autoSpaceDE w:val="0"/>
              <w:autoSpaceDN w:val="0"/>
              <w:adjustRightInd w:val="0"/>
              <w:rPr>
                <w:b/>
                <w:bCs/>
                <w:szCs w:val="20"/>
                <w:lang w:bidi="ne-NP"/>
              </w:rPr>
            </w:pPr>
            <w:r w:rsidRPr="008A435B">
              <w:rPr>
                <w:bCs/>
                <w:szCs w:val="20"/>
                <w:lang w:bidi="ne-NP"/>
              </w:rPr>
              <w:t>2 ore</w:t>
            </w:r>
          </w:p>
        </w:tc>
      </w:tr>
      <w:tr w:rsidR="004248C8" w:rsidRPr="008C0CCD" w:rsidTr="00CF5456">
        <w:tc>
          <w:tcPr>
            <w:tcW w:w="451" w:type="dxa"/>
            <w:shd w:val="clear" w:color="auto" w:fill="auto"/>
            <w:vAlign w:val="center"/>
          </w:tcPr>
          <w:p w:rsidR="004248C8" w:rsidRPr="00730232" w:rsidRDefault="004248C8"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13</w:t>
            </w:r>
          </w:p>
        </w:tc>
        <w:tc>
          <w:tcPr>
            <w:tcW w:w="6691" w:type="dxa"/>
            <w:shd w:val="clear" w:color="auto" w:fill="auto"/>
          </w:tcPr>
          <w:p w:rsidR="004248C8" w:rsidRPr="008A435B" w:rsidRDefault="004248C8" w:rsidP="00CF5456">
            <w:pPr>
              <w:rPr>
                <w:szCs w:val="20"/>
              </w:rPr>
            </w:pPr>
            <w:r>
              <w:rPr>
                <w:szCs w:val="20"/>
              </w:rPr>
              <w:t>13.</w:t>
            </w:r>
            <w:r w:rsidRPr="008A435B">
              <w:rPr>
                <w:szCs w:val="20"/>
              </w:rPr>
              <w:t>Corneea artificiala.Proteze si lentile intraoculare</w:t>
            </w:r>
          </w:p>
        </w:tc>
        <w:tc>
          <w:tcPr>
            <w:tcW w:w="2065" w:type="dxa"/>
            <w:vMerge/>
            <w:shd w:val="clear" w:color="auto" w:fill="auto"/>
          </w:tcPr>
          <w:p w:rsidR="004248C8" w:rsidRPr="00730232" w:rsidRDefault="004248C8" w:rsidP="00CF5456">
            <w:pPr>
              <w:autoSpaceDE w:val="0"/>
              <w:autoSpaceDN w:val="0"/>
              <w:adjustRightInd w:val="0"/>
              <w:rPr>
                <w:rFonts w:asciiTheme="majorHAnsi" w:hAnsiTheme="majorHAnsi" w:cs="TimesNewRoman,Bold"/>
                <w:bCs/>
                <w:szCs w:val="20"/>
                <w:lang w:bidi="ne-NP"/>
              </w:rPr>
            </w:pPr>
          </w:p>
        </w:tc>
        <w:tc>
          <w:tcPr>
            <w:tcW w:w="837" w:type="dxa"/>
            <w:shd w:val="clear" w:color="auto" w:fill="auto"/>
          </w:tcPr>
          <w:p w:rsidR="004248C8" w:rsidRPr="008A435B" w:rsidRDefault="004248C8" w:rsidP="00CF5456">
            <w:pPr>
              <w:autoSpaceDE w:val="0"/>
              <w:autoSpaceDN w:val="0"/>
              <w:adjustRightInd w:val="0"/>
              <w:rPr>
                <w:b/>
                <w:bCs/>
                <w:szCs w:val="20"/>
                <w:lang w:bidi="ne-NP"/>
              </w:rPr>
            </w:pPr>
            <w:r w:rsidRPr="008A435B">
              <w:rPr>
                <w:bCs/>
                <w:szCs w:val="20"/>
                <w:lang w:bidi="ne-NP"/>
              </w:rPr>
              <w:t>2 ore</w:t>
            </w:r>
          </w:p>
        </w:tc>
      </w:tr>
      <w:tr w:rsidR="004248C8" w:rsidRPr="008C0CCD" w:rsidTr="00CF5456">
        <w:tc>
          <w:tcPr>
            <w:tcW w:w="451" w:type="dxa"/>
            <w:shd w:val="clear" w:color="auto" w:fill="auto"/>
            <w:vAlign w:val="center"/>
          </w:tcPr>
          <w:p w:rsidR="004248C8" w:rsidRPr="00730232" w:rsidRDefault="004248C8"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14</w:t>
            </w:r>
          </w:p>
        </w:tc>
        <w:tc>
          <w:tcPr>
            <w:tcW w:w="6691" w:type="dxa"/>
            <w:shd w:val="clear" w:color="auto" w:fill="auto"/>
          </w:tcPr>
          <w:p w:rsidR="004248C8" w:rsidRPr="008A435B" w:rsidRDefault="004248C8" w:rsidP="00CF5456">
            <w:pPr>
              <w:rPr>
                <w:szCs w:val="20"/>
              </w:rPr>
            </w:pPr>
            <w:r>
              <w:rPr>
                <w:szCs w:val="20"/>
              </w:rPr>
              <w:t>14.</w:t>
            </w:r>
            <w:r w:rsidRPr="008A435B">
              <w:rPr>
                <w:szCs w:val="20"/>
              </w:rPr>
              <w:t>Plamanul artificial.Sisteme de asistare a plamanului</w:t>
            </w:r>
          </w:p>
          <w:p w:rsidR="004248C8" w:rsidRPr="008A435B" w:rsidRDefault="004248C8" w:rsidP="00CF5456">
            <w:pPr>
              <w:autoSpaceDE w:val="0"/>
              <w:autoSpaceDN w:val="0"/>
              <w:adjustRightInd w:val="0"/>
              <w:rPr>
                <w:szCs w:val="20"/>
                <w:lang w:bidi="ne-NP"/>
              </w:rPr>
            </w:pPr>
            <w:r w:rsidRPr="008A435B">
              <w:rPr>
                <w:szCs w:val="20"/>
              </w:rPr>
              <w:t>Pancreasul artificial. Paratiroida artificiala. Laringele artificial</w:t>
            </w:r>
          </w:p>
        </w:tc>
        <w:tc>
          <w:tcPr>
            <w:tcW w:w="2065" w:type="dxa"/>
            <w:vMerge/>
            <w:shd w:val="clear" w:color="auto" w:fill="auto"/>
          </w:tcPr>
          <w:p w:rsidR="004248C8" w:rsidRPr="00730232" w:rsidRDefault="004248C8" w:rsidP="00CF5456">
            <w:pPr>
              <w:autoSpaceDE w:val="0"/>
              <w:autoSpaceDN w:val="0"/>
              <w:adjustRightInd w:val="0"/>
              <w:rPr>
                <w:rFonts w:asciiTheme="majorHAnsi" w:hAnsiTheme="majorHAnsi" w:cs="TimesNewRoman,Bold"/>
                <w:bCs/>
                <w:szCs w:val="20"/>
                <w:lang w:bidi="ne-NP"/>
              </w:rPr>
            </w:pPr>
          </w:p>
        </w:tc>
        <w:tc>
          <w:tcPr>
            <w:tcW w:w="837" w:type="dxa"/>
            <w:shd w:val="clear" w:color="auto" w:fill="auto"/>
          </w:tcPr>
          <w:p w:rsidR="004248C8" w:rsidRPr="008A435B" w:rsidRDefault="004248C8" w:rsidP="00CF5456">
            <w:pPr>
              <w:autoSpaceDE w:val="0"/>
              <w:autoSpaceDN w:val="0"/>
              <w:adjustRightInd w:val="0"/>
              <w:rPr>
                <w:bCs/>
                <w:szCs w:val="20"/>
                <w:lang w:bidi="ne-NP"/>
              </w:rPr>
            </w:pPr>
            <w:r w:rsidRPr="008A435B">
              <w:rPr>
                <w:bCs/>
                <w:szCs w:val="20"/>
                <w:lang w:bidi="ne-NP"/>
              </w:rPr>
              <w:t>2 ore</w:t>
            </w:r>
          </w:p>
        </w:tc>
      </w:tr>
    </w:tbl>
    <w:p w:rsidR="004248C8" w:rsidRDefault="004248C8" w:rsidP="004248C8">
      <w:pPr>
        <w:autoSpaceDE w:val="0"/>
        <w:autoSpaceDN w:val="0"/>
        <w:adjustRightInd w:val="0"/>
        <w:rPr>
          <w:rFonts w:asciiTheme="majorHAnsi" w:hAnsiTheme="majorHAnsi" w:cs="TimesNewRoman,Bold"/>
          <w:b/>
          <w:bCs/>
          <w:szCs w:val="20"/>
          <w:lang w:bidi="ne-NP"/>
        </w:rPr>
      </w:pPr>
    </w:p>
    <w:p w:rsidR="004248C8" w:rsidRDefault="004248C8" w:rsidP="004248C8">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4248C8" w:rsidRPr="00730232" w:rsidTr="00CF5456">
        <w:tc>
          <w:tcPr>
            <w:tcW w:w="7142" w:type="dxa"/>
            <w:gridSpan w:val="2"/>
            <w:shd w:val="clear" w:color="auto" w:fill="auto"/>
            <w:vAlign w:val="center"/>
          </w:tcPr>
          <w:p w:rsidR="004248C8" w:rsidRPr="00730232" w:rsidRDefault="004248C8" w:rsidP="00CF5456">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Pr>
                <w:rFonts w:asciiTheme="majorHAnsi" w:hAnsiTheme="majorHAnsi" w:cs="TimesNewRoman,Bold"/>
                <w:b/>
                <w:bCs/>
                <w:szCs w:val="20"/>
                <w:lang w:bidi="ne-NP"/>
              </w:rPr>
              <w:t xml:space="preserve">Activități practice - </w:t>
            </w:r>
            <w:r w:rsidRPr="000E015A">
              <w:rPr>
                <w:rFonts w:asciiTheme="majorHAnsi" w:hAnsiTheme="majorHAnsi" w:cs="TimesNewRoman,Bold"/>
                <w:b/>
                <w:bCs/>
                <w:noProof/>
                <w:szCs w:val="20"/>
                <w:lang w:bidi="ne-NP"/>
              </w:rPr>
              <w:t>laborator</w:t>
            </w:r>
          </w:p>
        </w:tc>
        <w:tc>
          <w:tcPr>
            <w:tcW w:w="2065" w:type="dxa"/>
            <w:shd w:val="clear" w:color="auto" w:fill="auto"/>
          </w:tcPr>
          <w:p w:rsidR="004248C8" w:rsidRPr="00730232" w:rsidRDefault="004248C8" w:rsidP="00CF5456">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Metode de predare</w:t>
            </w:r>
          </w:p>
        </w:tc>
        <w:tc>
          <w:tcPr>
            <w:tcW w:w="837" w:type="dxa"/>
            <w:shd w:val="clear" w:color="auto" w:fill="auto"/>
          </w:tcPr>
          <w:p w:rsidR="004248C8" w:rsidRPr="00730232" w:rsidRDefault="004248C8" w:rsidP="00CF5456">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Ore</w:t>
            </w:r>
          </w:p>
        </w:tc>
      </w:tr>
      <w:tr w:rsidR="004248C8" w:rsidRPr="00730232" w:rsidTr="00CF5456">
        <w:tc>
          <w:tcPr>
            <w:tcW w:w="451" w:type="dxa"/>
            <w:shd w:val="clear" w:color="auto" w:fill="auto"/>
            <w:vAlign w:val="center"/>
          </w:tcPr>
          <w:p w:rsidR="004248C8" w:rsidRPr="00730232" w:rsidRDefault="004248C8"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691" w:type="dxa"/>
            <w:shd w:val="clear" w:color="auto" w:fill="auto"/>
          </w:tcPr>
          <w:p w:rsidR="00491EBB" w:rsidRDefault="00491EBB" w:rsidP="00491EBB">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Instructaj</w:t>
            </w:r>
            <w:proofErr w:type="spellEnd"/>
            <w:r>
              <w:rPr>
                <w:rFonts w:eastAsia="Times New Roman" w:cs="Times New Roman"/>
                <w:szCs w:val="20"/>
                <w:lang w:val="en-US"/>
              </w:rPr>
              <w:t xml:space="preserve"> de </w:t>
            </w:r>
            <w:proofErr w:type="spellStart"/>
            <w:r>
              <w:rPr>
                <w:rFonts w:eastAsia="Times New Roman" w:cs="Times New Roman"/>
                <w:szCs w:val="20"/>
                <w:lang w:val="en-US"/>
              </w:rPr>
              <w:t>securitate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w:t>
            </w:r>
            <w:proofErr w:type="spellStart"/>
            <w:r>
              <w:rPr>
                <w:rFonts w:eastAsia="Times New Roman" w:cs="Times New Roman"/>
                <w:szCs w:val="20"/>
                <w:lang w:val="en-US"/>
              </w:rPr>
              <w:t>sănătate</w:t>
            </w:r>
            <w:proofErr w:type="spellEnd"/>
            <w:r>
              <w:rPr>
                <w:rFonts w:eastAsia="Times New Roman" w:cs="Times New Roman"/>
                <w:szCs w:val="20"/>
                <w:lang w:val="en-US"/>
              </w:rPr>
              <w:t xml:space="preserve"> </w:t>
            </w:r>
            <w:proofErr w:type="spellStart"/>
            <w:r>
              <w:rPr>
                <w:rFonts w:ascii="Arial" w:eastAsia="Times New Roman" w:hAnsi="Arial" w:cs="Arial"/>
                <w:szCs w:val="20"/>
                <w:lang w:val="en-US"/>
              </w:rPr>
              <w:t>ȋ</w:t>
            </w:r>
            <w:r>
              <w:rPr>
                <w:rFonts w:eastAsia="Times New Roman" w:cs="Times New Roman"/>
                <w:szCs w:val="20"/>
                <w:lang w:val="en-US"/>
              </w:rPr>
              <w:t>n</w:t>
            </w:r>
            <w:proofErr w:type="spellEnd"/>
            <w:r>
              <w:rPr>
                <w:rFonts w:eastAsia="Times New Roman" w:cs="Times New Roman"/>
                <w:szCs w:val="20"/>
                <w:lang w:val="en-US"/>
              </w:rPr>
              <w:t xml:space="preserve"> </w:t>
            </w:r>
            <w:proofErr w:type="spellStart"/>
            <w:r>
              <w:rPr>
                <w:rFonts w:eastAsia="Times New Roman" w:cs="Times New Roman"/>
                <w:szCs w:val="20"/>
                <w:lang w:val="en-US"/>
              </w:rPr>
              <w:t>muncă</w:t>
            </w:r>
            <w:proofErr w:type="spellEnd"/>
            <w:r>
              <w:rPr>
                <w:rFonts w:eastAsia="Times New Roman" w:cs="Times New Roman"/>
                <w:szCs w:val="20"/>
                <w:lang w:val="en-US"/>
              </w:rPr>
              <w:t xml:space="preserve">, </w:t>
            </w:r>
            <w:proofErr w:type="spellStart"/>
            <w:r>
              <w:rPr>
                <w:rFonts w:eastAsia="Times New Roman" w:cs="Times New Roman"/>
                <w:szCs w:val="20"/>
                <w:lang w:val="en-US"/>
              </w:rPr>
              <w:t>legea</w:t>
            </w:r>
            <w:proofErr w:type="spellEnd"/>
            <w:r>
              <w:rPr>
                <w:rFonts w:eastAsia="Times New Roman" w:cs="Times New Roman"/>
                <w:szCs w:val="20"/>
                <w:lang w:val="en-US"/>
              </w:rPr>
              <w:t xml:space="preserve"> 319/2006, HG 1425/2006. </w:t>
            </w:r>
            <w:proofErr w:type="spellStart"/>
            <w:r>
              <w:rPr>
                <w:rFonts w:eastAsia="Times New Roman" w:cs="Times New Roman"/>
                <w:szCs w:val="20"/>
                <w:lang w:val="en-US"/>
              </w:rPr>
              <w:t>Norme</w:t>
            </w:r>
            <w:proofErr w:type="spellEnd"/>
            <w:r>
              <w:rPr>
                <w:rFonts w:eastAsia="Times New Roman" w:cs="Times New Roman"/>
                <w:szCs w:val="20"/>
                <w:lang w:val="en-US"/>
              </w:rPr>
              <w:t xml:space="preserve"> </w:t>
            </w:r>
            <w:proofErr w:type="spellStart"/>
            <w:r>
              <w:rPr>
                <w:rFonts w:eastAsia="Times New Roman" w:cs="Times New Roman"/>
                <w:szCs w:val="20"/>
                <w:lang w:val="en-US"/>
              </w:rPr>
              <w:t>generale</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a </w:t>
            </w:r>
            <w:proofErr w:type="spellStart"/>
            <w:r>
              <w:rPr>
                <w:rFonts w:eastAsia="Times New Roman" w:cs="Times New Roman"/>
                <w:szCs w:val="20"/>
                <w:lang w:val="en-US"/>
              </w:rPr>
              <w:t>muncii</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activitatea</w:t>
            </w:r>
            <w:proofErr w:type="spellEnd"/>
            <w:r>
              <w:rPr>
                <w:rFonts w:eastAsia="Times New Roman" w:cs="Times New Roman"/>
                <w:szCs w:val="20"/>
                <w:lang w:val="en-US"/>
              </w:rPr>
              <w:t xml:space="preserve"> </w:t>
            </w:r>
            <w:proofErr w:type="spellStart"/>
            <w:r>
              <w:rPr>
                <w:rFonts w:eastAsia="Times New Roman" w:cs="Times New Roman"/>
                <w:szCs w:val="20"/>
                <w:lang w:val="en-US"/>
              </w:rPr>
              <w:t>practică</w:t>
            </w:r>
            <w:proofErr w:type="spellEnd"/>
            <w:r>
              <w:rPr>
                <w:rFonts w:eastAsia="Times New Roman" w:cs="Times New Roman"/>
                <w:szCs w:val="20"/>
                <w:lang w:val="en-US"/>
              </w:rPr>
              <w:t xml:space="preserve"> de </w:t>
            </w:r>
            <w:proofErr w:type="spellStart"/>
            <w:r>
              <w:rPr>
                <w:rFonts w:eastAsia="Times New Roman" w:cs="Times New Roman"/>
                <w:szCs w:val="20"/>
                <w:lang w:val="en-US"/>
              </w:rPr>
              <w:t>laborator</w:t>
            </w:r>
            <w:proofErr w:type="spellEnd"/>
            <w:r>
              <w:rPr>
                <w:rFonts w:eastAsia="Times New Roman" w:cs="Times New Roman"/>
                <w:szCs w:val="20"/>
                <w:lang w:val="en-US"/>
              </w:rPr>
              <w:t>.</w:t>
            </w:r>
          </w:p>
          <w:p w:rsidR="00491EBB" w:rsidRDefault="00491EBB" w:rsidP="00491EBB">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4248C8" w:rsidRPr="008A435B" w:rsidRDefault="004248C8" w:rsidP="00CF5456">
            <w:pPr>
              <w:rPr>
                <w:lang w:bidi="ne-NP"/>
              </w:rPr>
            </w:pPr>
            <w:bookmarkStart w:id="0" w:name="_GoBack"/>
            <w:bookmarkEnd w:id="0"/>
            <w:r>
              <w:rPr>
                <w:lang w:bidi="ne-NP"/>
              </w:rPr>
              <w:t>Biomateriale pentru ingineria tisulara. Noi tehnici de prelucrare a biomaterialelor</w:t>
            </w:r>
          </w:p>
        </w:tc>
        <w:tc>
          <w:tcPr>
            <w:tcW w:w="2065" w:type="dxa"/>
            <w:vMerge w:val="restart"/>
            <w:shd w:val="clear" w:color="auto" w:fill="auto"/>
          </w:tcPr>
          <w:p w:rsidR="004248C8" w:rsidRPr="008A435B" w:rsidRDefault="004248C8" w:rsidP="00CF5456">
            <w:pPr>
              <w:rPr>
                <w:lang w:bidi="ne-NP"/>
              </w:rPr>
            </w:pPr>
            <w:r w:rsidRPr="008A435B">
              <w:rPr>
                <w:lang w:bidi="ne-NP"/>
              </w:rPr>
              <w:t>Insusirea norme generale de protectie a muncii.</w:t>
            </w:r>
          </w:p>
          <w:p w:rsidR="004248C8" w:rsidRPr="00730232" w:rsidRDefault="004248C8" w:rsidP="00CF5456">
            <w:pPr>
              <w:rPr>
                <w:rFonts w:asciiTheme="majorHAnsi" w:hAnsiTheme="majorHAnsi" w:cs="TimesNewRoman,Bold"/>
                <w:bCs/>
                <w:lang w:bidi="ne-NP"/>
              </w:rPr>
            </w:pPr>
            <w:r w:rsidRPr="008A435B">
              <w:t>Prezentarea lucrării. Explicaţii</w:t>
            </w:r>
            <w:r w:rsidRPr="008A435B">
              <w:rPr>
                <w:lang w:bidi="ne-NP"/>
              </w:rPr>
              <w:t>. Experimentul. O</w:t>
            </w:r>
            <w:r>
              <w:rPr>
                <w:lang w:bidi="ne-NP"/>
              </w:rPr>
              <w:t xml:space="preserve">btinerea datelor experimentale. </w:t>
            </w:r>
            <w:r w:rsidRPr="008A435B">
              <w:rPr>
                <w:lang w:bidi="ne-NP"/>
              </w:rPr>
              <w:t xml:space="preserve">Prelucrarea datelor experimentale. </w:t>
            </w:r>
            <w:r w:rsidRPr="008A435B">
              <w:t xml:space="preserve">Interpretarea rezultatelor. </w:t>
            </w:r>
            <w:r>
              <w:t>P</w:t>
            </w:r>
            <w:r w:rsidRPr="008A435B">
              <w:rPr>
                <w:lang w:bidi="ne-NP"/>
              </w:rPr>
              <w:t>rezentarea concluziilor</w:t>
            </w:r>
          </w:p>
        </w:tc>
        <w:tc>
          <w:tcPr>
            <w:tcW w:w="837" w:type="dxa"/>
            <w:shd w:val="clear" w:color="auto" w:fill="auto"/>
          </w:tcPr>
          <w:p w:rsidR="004248C8" w:rsidRDefault="004248C8" w:rsidP="00CF5456">
            <w:pPr>
              <w:rPr>
                <w:bCs/>
                <w:lang w:bidi="ne-NP"/>
              </w:rPr>
            </w:pPr>
            <w:r>
              <w:rPr>
                <w:bCs/>
                <w:lang w:bidi="ne-NP"/>
              </w:rPr>
              <w:t>4</w:t>
            </w:r>
            <w:r w:rsidRPr="008A435B">
              <w:rPr>
                <w:bCs/>
                <w:lang w:bidi="ne-NP"/>
              </w:rPr>
              <w:t xml:space="preserve"> ore</w:t>
            </w:r>
          </w:p>
          <w:p w:rsidR="004248C8" w:rsidRPr="00230A69" w:rsidRDefault="004248C8" w:rsidP="00CF5456">
            <w:pPr>
              <w:rPr>
                <w:lang w:bidi="ne-NP"/>
              </w:rPr>
            </w:pPr>
          </w:p>
        </w:tc>
      </w:tr>
      <w:tr w:rsidR="004248C8" w:rsidRPr="00730232" w:rsidTr="00CF5456">
        <w:tc>
          <w:tcPr>
            <w:tcW w:w="451" w:type="dxa"/>
            <w:shd w:val="clear" w:color="auto" w:fill="auto"/>
            <w:vAlign w:val="center"/>
          </w:tcPr>
          <w:p w:rsidR="004248C8" w:rsidRPr="00730232" w:rsidRDefault="004248C8"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691" w:type="dxa"/>
            <w:shd w:val="clear" w:color="auto" w:fill="auto"/>
          </w:tcPr>
          <w:p w:rsidR="004248C8" w:rsidRPr="008A435B" w:rsidRDefault="004248C8" w:rsidP="00CF5456">
            <w:pPr>
              <w:rPr>
                <w:lang w:bidi="ne-NP"/>
              </w:rPr>
            </w:pPr>
            <w:r w:rsidRPr="008A435B">
              <w:t>Principii de proiectare a suporturilor pentru ingineria</w:t>
            </w:r>
            <w:r>
              <w:t xml:space="preserve"> tisulara</w:t>
            </w:r>
            <w:r w:rsidRPr="008A435B">
              <w:t xml:space="preserve">. </w:t>
            </w:r>
            <w:r>
              <w:t xml:space="preserve">I. </w:t>
            </w:r>
            <w:r w:rsidRPr="008A435B">
              <w:t xml:space="preserve">Obtinerea suporturilor </w:t>
            </w:r>
            <w:r>
              <w:t>macro/microporoase pentru ingineria tisulara a vaselor de sange</w:t>
            </w:r>
          </w:p>
        </w:tc>
        <w:tc>
          <w:tcPr>
            <w:tcW w:w="2065" w:type="dxa"/>
            <w:vMerge/>
            <w:shd w:val="clear" w:color="auto" w:fill="auto"/>
          </w:tcPr>
          <w:p w:rsidR="004248C8" w:rsidRPr="00730232" w:rsidRDefault="004248C8" w:rsidP="00CF5456">
            <w:pPr>
              <w:rPr>
                <w:rFonts w:asciiTheme="majorHAnsi" w:hAnsiTheme="majorHAnsi" w:cs="TimesNewRoman,Bold"/>
                <w:bCs/>
                <w:lang w:bidi="ne-NP"/>
              </w:rPr>
            </w:pPr>
          </w:p>
        </w:tc>
        <w:tc>
          <w:tcPr>
            <w:tcW w:w="837" w:type="dxa"/>
            <w:shd w:val="clear" w:color="auto" w:fill="auto"/>
          </w:tcPr>
          <w:p w:rsidR="004248C8" w:rsidRPr="008A435B" w:rsidRDefault="004248C8" w:rsidP="00CF5456">
            <w:pPr>
              <w:rPr>
                <w:bCs/>
                <w:lang w:bidi="ne-NP"/>
              </w:rPr>
            </w:pPr>
            <w:r>
              <w:rPr>
                <w:bCs/>
                <w:lang w:bidi="ne-NP"/>
              </w:rPr>
              <w:t>4</w:t>
            </w:r>
            <w:r w:rsidRPr="008A435B">
              <w:rPr>
                <w:bCs/>
                <w:lang w:bidi="ne-NP"/>
              </w:rPr>
              <w:t xml:space="preserve"> ore</w:t>
            </w:r>
          </w:p>
        </w:tc>
      </w:tr>
      <w:tr w:rsidR="004248C8" w:rsidRPr="00730232" w:rsidTr="00CF5456">
        <w:tc>
          <w:tcPr>
            <w:tcW w:w="451" w:type="dxa"/>
            <w:shd w:val="clear" w:color="auto" w:fill="auto"/>
            <w:vAlign w:val="center"/>
          </w:tcPr>
          <w:p w:rsidR="004248C8" w:rsidRPr="00730232" w:rsidRDefault="004248C8"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691" w:type="dxa"/>
            <w:shd w:val="clear" w:color="auto" w:fill="auto"/>
          </w:tcPr>
          <w:p w:rsidR="004248C8" w:rsidRPr="008A435B" w:rsidRDefault="004248C8" w:rsidP="00CF5456">
            <w:r w:rsidRPr="008A435B">
              <w:t xml:space="preserve">Principii de proiectare a suporturilor pentru ingineria. </w:t>
            </w:r>
            <w:r>
              <w:t>II. C</w:t>
            </w:r>
            <w:r w:rsidRPr="008A435B">
              <w:t>aracteriza</w:t>
            </w:r>
            <w:r>
              <w:t>-</w:t>
            </w:r>
            <w:r w:rsidRPr="008A435B">
              <w:t>rea morfologica</w:t>
            </w:r>
            <w:r>
              <w:t xml:space="preserve"> a suporturilor macro/microporoase pentru ingineria tisulara a vaselor de sange</w:t>
            </w:r>
          </w:p>
        </w:tc>
        <w:tc>
          <w:tcPr>
            <w:tcW w:w="2065" w:type="dxa"/>
            <w:vMerge/>
            <w:shd w:val="clear" w:color="auto" w:fill="auto"/>
          </w:tcPr>
          <w:p w:rsidR="004248C8" w:rsidRPr="00730232" w:rsidRDefault="004248C8" w:rsidP="00CF5456">
            <w:pPr>
              <w:rPr>
                <w:rFonts w:asciiTheme="majorHAnsi" w:hAnsiTheme="majorHAnsi" w:cs="TimesNewRoman,Bold"/>
                <w:bCs/>
                <w:lang w:bidi="ne-NP"/>
              </w:rPr>
            </w:pPr>
          </w:p>
        </w:tc>
        <w:tc>
          <w:tcPr>
            <w:tcW w:w="837" w:type="dxa"/>
            <w:shd w:val="clear" w:color="auto" w:fill="auto"/>
          </w:tcPr>
          <w:p w:rsidR="004248C8" w:rsidRPr="008A435B" w:rsidRDefault="004248C8" w:rsidP="00CF5456">
            <w:pPr>
              <w:rPr>
                <w:bCs/>
                <w:lang w:bidi="ne-NP"/>
              </w:rPr>
            </w:pPr>
            <w:r>
              <w:rPr>
                <w:bCs/>
                <w:lang w:bidi="ne-NP"/>
              </w:rPr>
              <w:t>4</w:t>
            </w:r>
            <w:r w:rsidRPr="008A435B">
              <w:rPr>
                <w:bCs/>
                <w:lang w:bidi="ne-NP"/>
              </w:rPr>
              <w:t xml:space="preserve"> ore</w:t>
            </w:r>
          </w:p>
        </w:tc>
      </w:tr>
      <w:tr w:rsidR="004248C8" w:rsidRPr="00730232" w:rsidTr="00CF5456">
        <w:tc>
          <w:tcPr>
            <w:tcW w:w="451" w:type="dxa"/>
            <w:shd w:val="clear" w:color="auto" w:fill="auto"/>
            <w:vAlign w:val="center"/>
          </w:tcPr>
          <w:p w:rsidR="004248C8" w:rsidRPr="00730232" w:rsidRDefault="004248C8"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691" w:type="dxa"/>
            <w:shd w:val="clear" w:color="auto" w:fill="auto"/>
          </w:tcPr>
          <w:p w:rsidR="004248C8" w:rsidRPr="008A435B" w:rsidRDefault="004248C8" w:rsidP="00CF5456">
            <w:pPr>
              <w:rPr>
                <w:lang w:val="pt-BR" w:bidi="ne-NP"/>
              </w:rPr>
            </w:pPr>
            <w:r w:rsidRPr="008A435B">
              <w:t>Biomaterial compozit pe baza de colagen si hidroxiapatita cu aplicatii ca substituent osos</w:t>
            </w:r>
            <w:r>
              <w:t xml:space="preserve"> – preparare si analiza de factori</w:t>
            </w:r>
          </w:p>
        </w:tc>
        <w:tc>
          <w:tcPr>
            <w:tcW w:w="2065" w:type="dxa"/>
            <w:vMerge/>
            <w:shd w:val="clear" w:color="auto" w:fill="auto"/>
          </w:tcPr>
          <w:p w:rsidR="004248C8" w:rsidRPr="00730232" w:rsidRDefault="004248C8" w:rsidP="00CF5456">
            <w:pPr>
              <w:rPr>
                <w:rFonts w:asciiTheme="majorHAnsi" w:hAnsiTheme="majorHAnsi" w:cs="TimesNewRoman,Bold"/>
                <w:bCs/>
                <w:lang w:bidi="ne-NP"/>
              </w:rPr>
            </w:pPr>
          </w:p>
        </w:tc>
        <w:tc>
          <w:tcPr>
            <w:tcW w:w="837" w:type="dxa"/>
            <w:shd w:val="clear" w:color="auto" w:fill="auto"/>
          </w:tcPr>
          <w:p w:rsidR="004248C8" w:rsidRDefault="004248C8" w:rsidP="00CF5456">
            <w:pPr>
              <w:rPr>
                <w:bCs/>
                <w:lang w:bidi="ne-NP"/>
              </w:rPr>
            </w:pPr>
            <w:r>
              <w:rPr>
                <w:bCs/>
                <w:lang w:bidi="ne-NP"/>
              </w:rPr>
              <w:t>4</w:t>
            </w:r>
            <w:r w:rsidRPr="008A435B">
              <w:rPr>
                <w:bCs/>
                <w:lang w:bidi="ne-NP"/>
              </w:rPr>
              <w:t xml:space="preserve"> ore</w:t>
            </w:r>
          </w:p>
        </w:tc>
      </w:tr>
      <w:tr w:rsidR="004248C8" w:rsidRPr="00730232" w:rsidTr="00CF5456">
        <w:tc>
          <w:tcPr>
            <w:tcW w:w="451" w:type="dxa"/>
            <w:shd w:val="clear" w:color="auto" w:fill="auto"/>
            <w:vAlign w:val="center"/>
          </w:tcPr>
          <w:p w:rsidR="004248C8" w:rsidRPr="00730232" w:rsidRDefault="004248C8"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691" w:type="dxa"/>
            <w:shd w:val="clear" w:color="auto" w:fill="auto"/>
          </w:tcPr>
          <w:p w:rsidR="004248C8" w:rsidRDefault="004248C8" w:rsidP="00CF5456">
            <w:r>
              <w:t>5.</w:t>
            </w:r>
            <w:r w:rsidRPr="008A435B">
              <w:t>Biomaterial compozit pe baza de colagen si hidroxiapatita cu aplicatii ca substituent osos</w:t>
            </w:r>
            <w:r>
              <w:t>. Analiza structurala si analiza mecanica</w:t>
            </w:r>
          </w:p>
        </w:tc>
        <w:tc>
          <w:tcPr>
            <w:tcW w:w="2065" w:type="dxa"/>
            <w:vMerge/>
            <w:shd w:val="clear" w:color="auto" w:fill="auto"/>
          </w:tcPr>
          <w:p w:rsidR="004248C8" w:rsidRPr="00730232" w:rsidRDefault="004248C8" w:rsidP="00CF5456">
            <w:pPr>
              <w:rPr>
                <w:rFonts w:asciiTheme="majorHAnsi" w:hAnsiTheme="majorHAnsi" w:cs="TimesNewRoman,Bold"/>
                <w:bCs/>
                <w:lang w:bidi="ne-NP"/>
              </w:rPr>
            </w:pPr>
          </w:p>
        </w:tc>
        <w:tc>
          <w:tcPr>
            <w:tcW w:w="837" w:type="dxa"/>
            <w:shd w:val="clear" w:color="auto" w:fill="auto"/>
          </w:tcPr>
          <w:p w:rsidR="004248C8" w:rsidRPr="008A435B" w:rsidRDefault="004248C8" w:rsidP="00CF5456">
            <w:pPr>
              <w:rPr>
                <w:bCs/>
                <w:lang w:bidi="ne-NP"/>
              </w:rPr>
            </w:pPr>
            <w:r w:rsidRPr="008A435B">
              <w:rPr>
                <w:bCs/>
                <w:lang w:bidi="ne-NP"/>
              </w:rPr>
              <w:t>4 ore</w:t>
            </w:r>
          </w:p>
        </w:tc>
      </w:tr>
      <w:tr w:rsidR="004248C8" w:rsidRPr="00730232" w:rsidTr="00CF5456">
        <w:tc>
          <w:tcPr>
            <w:tcW w:w="451" w:type="dxa"/>
            <w:shd w:val="clear" w:color="auto" w:fill="auto"/>
            <w:vAlign w:val="center"/>
          </w:tcPr>
          <w:p w:rsidR="004248C8" w:rsidRPr="00730232" w:rsidRDefault="004248C8"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691" w:type="dxa"/>
            <w:shd w:val="clear" w:color="auto" w:fill="auto"/>
          </w:tcPr>
          <w:p w:rsidR="004248C8" w:rsidRPr="008A435B" w:rsidRDefault="004248C8" w:rsidP="00CF5456">
            <w:pPr>
              <w:rPr>
                <w:lang w:bidi="ne-NP"/>
              </w:rPr>
            </w:pPr>
            <w:r>
              <w:t>6.Studiul actiunii enzimelor asupra membranelor utilizate in ingineria tisulara</w:t>
            </w:r>
          </w:p>
        </w:tc>
        <w:tc>
          <w:tcPr>
            <w:tcW w:w="2065" w:type="dxa"/>
            <w:vMerge/>
            <w:shd w:val="clear" w:color="auto" w:fill="auto"/>
          </w:tcPr>
          <w:p w:rsidR="004248C8" w:rsidRPr="00730232" w:rsidRDefault="004248C8" w:rsidP="00CF5456">
            <w:pPr>
              <w:rPr>
                <w:rFonts w:asciiTheme="majorHAnsi" w:hAnsiTheme="majorHAnsi" w:cs="TimesNewRoman,Bold"/>
                <w:bCs/>
                <w:lang w:bidi="ne-NP"/>
              </w:rPr>
            </w:pPr>
          </w:p>
        </w:tc>
        <w:tc>
          <w:tcPr>
            <w:tcW w:w="837" w:type="dxa"/>
            <w:shd w:val="clear" w:color="auto" w:fill="auto"/>
          </w:tcPr>
          <w:p w:rsidR="004248C8" w:rsidRPr="008A435B" w:rsidRDefault="004248C8" w:rsidP="00CF5456">
            <w:pPr>
              <w:rPr>
                <w:b/>
                <w:bCs/>
                <w:lang w:bidi="ne-NP"/>
              </w:rPr>
            </w:pPr>
            <w:r w:rsidRPr="008A435B">
              <w:rPr>
                <w:bCs/>
                <w:lang w:bidi="ne-NP"/>
              </w:rPr>
              <w:t>4 ore</w:t>
            </w:r>
          </w:p>
        </w:tc>
      </w:tr>
      <w:tr w:rsidR="004248C8" w:rsidRPr="00730232" w:rsidTr="00CF5456">
        <w:tc>
          <w:tcPr>
            <w:tcW w:w="451" w:type="dxa"/>
            <w:shd w:val="clear" w:color="auto" w:fill="auto"/>
            <w:vAlign w:val="center"/>
          </w:tcPr>
          <w:p w:rsidR="004248C8" w:rsidRPr="00730232" w:rsidRDefault="004248C8"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691" w:type="dxa"/>
            <w:shd w:val="clear" w:color="auto" w:fill="auto"/>
          </w:tcPr>
          <w:p w:rsidR="004248C8" w:rsidRPr="008A435B" w:rsidRDefault="004248C8" w:rsidP="00CF5456">
            <w:pPr>
              <w:rPr>
                <w:lang w:val="fr-FR" w:bidi="ne-NP"/>
              </w:rPr>
            </w:pPr>
            <w:r>
              <w:t xml:space="preserve">7.Micro si nanofibre colagenice obtinute prin reconstituire </w:t>
            </w:r>
          </w:p>
        </w:tc>
        <w:tc>
          <w:tcPr>
            <w:tcW w:w="2065" w:type="dxa"/>
            <w:vMerge/>
            <w:shd w:val="clear" w:color="auto" w:fill="auto"/>
          </w:tcPr>
          <w:p w:rsidR="004248C8" w:rsidRPr="00730232" w:rsidRDefault="004248C8" w:rsidP="00CF5456">
            <w:pPr>
              <w:rPr>
                <w:rFonts w:asciiTheme="majorHAnsi" w:hAnsiTheme="majorHAnsi" w:cs="TimesNewRoman,Bold"/>
                <w:bCs/>
                <w:lang w:bidi="ne-NP"/>
              </w:rPr>
            </w:pPr>
          </w:p>
        </w:tc>
        <w:tc>
          <w:tcPr>
            <w:tcW w:w="837" w:type="dxa"/>
            <w:shd w:val="clear" w:color="auto" w:fill="auto"/>
          </w:tcPr>
          <w:p w:rsidR="004248C8" w:rsidRPr="008A435B" w:rsidRDefault="004248C8" w:rsidP="00CF5456">
            <w:pPr>
              <w:rPr>
                <w:b/>
                <w:bCs/>
                <w:lang w:bidi="ne-NP"/>
              </w:rPr>
            </w:pPr>
            <w:r>
              <w:rPr>
                <w:bCs/>
                <w:lang w:bidi="ne-NP"/>
              </w:rPr>
              <w:t>4</w:t>
            </w:r>
            <w:r w:rsidRPr="008A435B">
              <w:rPr>
                <w:bCs/>
                <w:lang w:bidi="ne-NP"/>
              </w:rPr>
              <w:t xml:space="preserve"> ore</w:t>
            </w:r>
          </w:p>
        </w:tc>
      </w:tr>
    </w:tbl>
    <w:p w:rsidR="004248C8" w:rsidRPr="008C0CCD" w:rsidRDefault="004248C8" w:rsidP="004248C8">
      <w:pPr>
        <w:autoSpaceDE w:val="0"/>
        <w:autoSpaceDN w:val="0"/>
        <w:adjustRightInd w:val="0"/>
        <w:rPr>
          <w:rFonts w:asciiTheme="majorHAnsi" w:hAnsiTheme="majorHAnsi" w:cs="TimesNewRoman,Bold"/>
          <w:b/>
          <w:bCs/>
          <w:szCs w:val="20"/>
          <w:lang w:bidi="ne-NP"/>
        </w:rPr>
      </w:pPr>
    </w:p>
    <w:p w:rsidR="004248C8" w:rsidRPr="008C0CCD" w:rsidRDefault="004248C8" w:rsidP="004248C8">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4248C8" w:rsidRDefault="004248C8" w:rsidP="004248C8">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4248C8" w:rsidTr="00CF5456">
        <w:tc>
          <w:tcPr>
            <w:tcW w:w="10044" w:type="dxa"/>
          </w:tcPr>
          <w:p w:rsidR="004248C8" w:rsidRPr="00FD09B9" w:rsidRDefault="004248C8" w:rsidP="004248C8">
            <w:pPr>
              <w:numPr>
                <w:ilvl w:val="0"/>
                <w:numId w:val="6"/>
              </w:numPr>
              <w:spacing w:line="276" w:lineRule="auto"/>
              <w:rPr>
                <w:rFonts w:asciiTheme="majorHAnsi" w:hAnsiTheme="majorHAnsi"/>
                <w:snapToGrid w:val="0"/>
                <w:szCs w:val="20"/>
              </w:rPr>
            </w:pPr>
            <w:r w:rsidRPr="00D9302E">
              <w:rPr>
                <w:rFonts w:asciiTheme="majorHAnsi" w:hAnsiTheme="majorHAnsi"/>
                <w:snapToGrid w:val="0"/>
                <w:szCs w:val="20"/>
              </w:rPr>
              <w:t xml:space="preserve">I.Pocaznoi, L. Verestiuc, </w:t>
            </w:r>
            <w:r w:rsidRPr="00D9302E">
              <w:rPr>
                <w:rFonts w:asciiTheme="majorHAnsi" w:hAnsiTheme="majorHAnsi"/>
                <w:b/>
                <w:snapToGrid w:val="0"/>
                <w:szCs w:val="20"/>
              </w:rPr>
              <w:t>Biomateriale si Biocompatibilitate</w:t>
            </w:r>
            <w:r w:rsidRPr="00D9302E">
              <w:rPr>
                <w:rFonts w:asciiTheme="majorHAnsi" w:hAnsiTheme="majorHAnsi"/>
                <w:snapToGrid w:val="0"/>
                <w:szCs w:val="20"/>
              </w:rPr>
              <w:t xml:space="preserve">, </w:t>
            </w:r>
            <w:r w:rsidRPr="00D9302E">
              <w:rPr>
                <w:rFonts w:asciiTheme="majorHAnsi" w:hAnsiTheme="majorHAnsi" w:cs="Times New Roman"/>
                <w:szCs w:val="20"/>
                <w:lang w:val="it-IT"/>
              </w:rPr>
              <w:t>Ed. Pontos, Chișinău, 2017</w:t>
            </w:r>
          </w:p>
          <w:p w:rsidR="004248C8" w:rsidRPr="00D9302E" w:rsidRDefault="004248C8" w:rsidP="004248C8">
            <w:pPr>
              <w:numPr>
                <w:ilvl w:val="0"/>
                <w:numId w:val="6"/>
              </w:numPr>
              <w:spacing w:line="276" w:lineRule="auto"/>
              <w:rPr>
                <w:rFonts w:asciiTheme="majorHAnsi" w:hAnsiTheme="majorHAnsi"/>
                <w:snapToGrid w:val="0"/>
                <w:szCs w:val="20"/>
              </w:rPr>
            </w:pPr>
            <w:r>
              <w:rPr>
                <w:rFonts w:asciiTheme="majorHAnsi" w:hAnsiTheme="majorHAnsi"/>
                <w:snapToGrid w:val="0"/>
                <w:szCs w:val="20"/>
              </w:rPr>
              <w:t xml:space="preserve">V.Balan, L.Verestiuc, </w:t>
            </w:r>
            <w:r w:rsidRPr="00FD09B9">
              <w:rPr>
                <w:rFonts w:asciiTheme="majorHAnsi" w:hAnsiTheme="majorHAnsi"/>
                <w:b/>
                <w:snapToGrid w:val="0"/>
                <w:szCs w:val="20"/>
              </w:rPr>
              <w:t>Biomateriale si inginerie tisulara. Lucrari practice</w:t>
            </w:r>
            <w:r>
              <w:rPr>
                <w:rFonts w:asciiTheme="majorHAnsi" w:hAnsiTheme="majorHAnsi"/>
                <w:snapToGrid w:val="0"/>
                <w:szCs w:val="20"/>
              </w:rPr>
              <w:t>, Ed Pim, Iasi, 2019</w:t>
            </w:r>
          </w:p>
          <w:p w:rsidR="004248C8" w:rsidRPr="00AA02AC" w:rsidRDefault="004248C8" w:rsidP="004248C8">
            <w:pPr>
              <w:numPr>
                <w:ilvl w:val="0"/>
                <w:numId w:val="6"/>
              </w:numPr>
              <w:spacing w:line="276" w:lineRule="auto"/>
              <w:rPr>
                <w:snapToGrid w:val="0"/>
              </w:rPr>
            </w:pPr>
            <w:r w:rsidRPr="00AA02AC">
              <w:rPr>
                <w:lang w:val="it-IT"/>
              </w:rPr>
              <w:lastRenderedPageBreak/>
              <w:t xml:space="preserve">L.Verestiuc, </w:t>
            </w:r>
            <w:r w:rsidRPr="00AA02AC">
              <w:rPr>
                <w:b/>
                <w:lang w:val="it-IT"/>
              </w:rPr>
              <w:t>Biomateriale Polimerice</w:t>
            </w:r>
            <w:r w:rsidRPr="00AA02AC">
              <w:rPr>
                <w:lang w:val="it-IT"/>
              </w:rPr>
              <w:t>, Ed. Venus, Iasi, 2007.</w:t>
            </w:r>
          </w:p>
          <w:p w:rsidR="004248C8" w:rsidRDefault="004248C8" w:rsidP="004248C8">
            <w:pPr>
              <w:numPr>
                <w:ilvl w:val="0"/>
                <w:numId w:val="6"/>
              </w:numPr>
              <w:spacing w:line="276" w:lineRule="auto"/>
              <w:jc w:val="both"/>
              <w:rPr>
                <w:bCs/>
              </w:rPr>
            </w:pPr>
            <w:r w:rsidRPr="00AA275D">
              <w:rPr>
                <w:bCs/>
              </w:rPr>
              <w:t xml:space="preserve">M. Chirita, Gh.Chirita, </w:t>
            </w:r>
            <w:r w:rsidRPr="00AA275D">
              <w:rPr>
                <w:b/>
                <w:bCs/>
              </w:rPr>
              <w:t>Tratat de Biomolecule ED. A II-A, Vol.2</w:t>
            </w:r>
            <w:r w:rsidRPr="00AA275D">
              <w:rPr>
                <w:bCs/>
              </w:rPr>
              <w:t>, Ed. Gr.T.Popa, 2017</w:t>
            </w:r>
            <w:r>
              <w:rPr>
                <w:bCs/>
              </w:rPr>
              <w:t>.</w:t>
            </w:r>
          </w:p>
          <w:p w:rsidR="004248C8" w:rsidRPr="00C611A7" w:rsidRDefault="004248C8" w:rsidP="004248C8">
            <w:pPr>
              <w:pStyle w:val="ListParagraph"/>
              <w:numPr>
                <w:ilvl w:val="0"/>
                <w:numId w:val="6"/>
              </w:numPr>
              <w:spacing w:line="276" w:lineRule="auto"/>
              <w:jc w:val="both"/>
            </w:pPr>
            <w:r w:rsidRPr="00C611A7">
              <w:t>R.P.Lanza,R. Langer, J.P.  Vacanti</w:t>
            </w:r>
            <w:r>
              <w:t>,</w:t>
            </w:r>
            <w:r w:rsidRPr="00AA40F0">
              <w:rPr>
                <w:b/>
              </w:rPr>
              <w:t>Principles of Tissue Engineering</w:t>
            </w:r>
            <w:r w:rsidRPr="00C611A7">
              <w:t>. Academic Press; 3</w:t>
            </w:r>
            <w:r w:rsidRPr="00FB2D26">
              <w:rPr>
                <w:vertAlign w:val="superscript"/>
              </w:rPr>
              <w:t>nd</w:t>
            </w:r>
            <w:r w:rsidRPr="00C611A7">
              <w:t xml:space="preserve"> ed., 2007</w:t>
            </w:r>
          </w:p>
          <w:p w:rsidR="004248C8" w:rsidRPr="00FD09B9" w:rsidRDefault="004248C8" w:rsidP="004248C8">
            <w:pPr>
              <w:numPr>
                <w:ilvl w:val="0"/>
                <w:numId w:val="6"/>
              </w:numPr>
              <w:spacing w:line="276" w:lineRule="auto"/>
              <w:jc w:val="both"/>
            </w:pPr>
            <w:r w:rsidRPr="00772A25">
              <w:t>Note de curs pe platforma de e-Learning</w:t>
            </w:r>
          </w:p>
        </w:tc>
      </w:tr>
    </w:tbl>
    <w:p w:rsidR="004248C8" w:rsidRDefault="004248C8" w:rsidP="004248C8">
      <w:pPr>
        <w:jc w:val="both"/>
        <w:rPr>
          <w:rFonts w:asciiTheme="majorHAnsi" w:hAnsiTheme="majorHAnsi"/>
          <w:b/>
          <w:bCs/>
          <w:i/>
          <w:szCs w:val="20"/>
          <w:lang w:val="it-IT"/>
        </w:rPr>
      </w:pPr>
      <w:r w:rsidRPr="008C0CCD">
        <w:rPr>
          <w:rFonts w:asciiTheme="majorHAnsi" w:hAnsiTheme="majorHAnsi"/>
          <w:b/>
          <w:bCs/>
          <w:i/>
          <w:szCs w:val="20"/>
          <w:lang w:val="it-IT"/>
        </w:rPr>
        <w:lastRenderedPageBreak/>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4248C8" w:rsidTr="00CF5456">
        <w:tc>
          <w:tcPr>
            <w:tcW w:w="10044" w:type="dxa"/>
          </w:tcPr>
          <w:p w:rsidR="004248C8" w:rsidRPr="00FB2D26" w:rsidRDefault="004248C8" w:rsidP="004248C8">
            <w:pPr>
              <w:numPr>
                <w:ilvl w:val="0"/>
                <w:numId w:val="7"/>
              </w:numPr>
              <w:spacing w:line="276" w:lineRule="auto"/>
              <w:ind w:left="720"/>
              <w:jc w:val="both"/>
              <w:rPr>
                <w:lang w:val="en-GB"/>
              </w:rPr>
            </w:pPr>
            <w:r w:rsidRPr="00C611A7">
              <w:t xml:space="preserve">C.Blitterswijk, </w:t>
            </w:r>
            <w:r w:rsidRPr="00AA40F0">
              <w:rPr>
                <w:b/>
              </w:rPr>
              <w:t>Tissue Engineering</w:t>
            </w:r>
            <w:r w:rsidRPr="00C611A7">
              <w:t>, Elsevier Academic Press, London, 2008</w:t>
            </w:r>
          </w:p>
          <w:p w:rsidR="004248C8" w:rsidRPr="008C518B" w:rsidRDefault="004248C8" w:rsidP="004248C8">
            <w:pPr>
              <w:numPr>
                <w:ilvl w:val="0"/>
                <w:numId w:val="7"/>
              </w:numPr>
              <w:spacing w:line="276" w:lineRule="auto"/>
              <w:ind w:left="720"/>
              <w:jc w:val="both"/>
              <w:rPr>
                <w:szCs w:val="20"/>
                <w:lang w:val="en-GB"/>
              </w:rPr>
            </w:pPr>
            <w:r w:rsidRPr="0023278D">
              <w:rPr>
                <w:szCs w:val="20"/>
              </w:rPr>
              <w:t>J.D. Bronzino</w:t>
            </w:r>
            <w:r>
              <w:rPr>
                <w:szCs w:val="20"/>
              </w:rPr>
              <w:t>,</w:t>
            </w:r>
            <w:r w:rsidRPr="0023278D">
              <w:rPr>
                <w:b/>
                <w:szCs w:val="20"/>
              </w:rPr>
              <w:t>The Biomedical Engineering Handbook</w:t>
            </w:r>
            <w:r w:rsidRPr="0023278D">
              <w:rPr>
                <w:szCs w:val="20"/>
              </w:rPr>
              <w:t>, Editia III, CRC Press, 2006</w:t>
            </w:r>
          </w:p>
          <w:p w:rsidR="004248C8" w:rsidRDefault="004248C8" w:rsidP="00CF5456">
            <w:pPr>
              <w:spacing w:line="276" w:lineRule="auto"/>
              <w:jc w:val="both"/>
              <w:rPr>
                <w:szCs w:val="20"/>
              </w:rPr>
            </w:pPr>
          </w:p>
          <w:p w:rsidR="004248C8" w:rsidRDefault="004248C8" w:rsidP="00CF5456">
            <w:pPr>
              <w:spacing w:line="276" w:lineRule="auto"/>
              <w:jc w:val="both"/>
              <w:rPr>
                <w:szCs w:val="20"/>
              </w:rPr>
            </w:pPr>
          </w:p>
          <w:p w:rsidR="004248C8" w:rsidRDefault="004248C8" w:rsidP="00CF5456">
            <w:pPr>
              <w:spacing w:line="276" w:lineRule="auto"/>
              <w:jc w:val="both"/>
              <w:rPr>
                <w:szCs w:val="20"/>
              </w:rPr>
            </w:pPr>
          </w:p>
          <w:p w:rsidR="004248C8" w:rsidRDefault="004248C8" w:rsidP="00CF5456">
            <w:pPr>
              <w:spacing w:line="276" w:lineRule="auto"/>
              <w:jc w:val="both"/>
              <w:rPr>
                <w:szCs w:val="20"/>
              </w:rPr>
            </w:pPr>
          </w:p>
          <w:p w:rsidR="004248C8" w:rsidRPr="0023278D" w:rsidRDefault="004248C8" w:rsidP="00CF5456">
            <w:pPr>
              <w:spacing w:line="276" w:lineRule="auto"/>
              <w:jc w:val="both"/>
              <w:rPr>
                <w:szCs w:val="20"/>
                <w:lang w:val="en-GB"/>
              </w:rPr>
            </w:pPr>
          </w:p>
          <w:p w:rsidR="004248C8" w:rsidRPr="00FD09B9" w:rsidRDefault="004248C8" w:rsidP="004248C8">
            <w:pPr>
              <w:numPr>
                <w:ilvl w:val="0"/>
                <w:numId w:val="7"/>
              </w:numPr>
              <w:spacing w:line="276" w:lineRule="auto"/>
              <w:ind w:left="720"/>
              <w:jc w:val="both"/>
              <w:rPr>
                <w:rFonts w:asciiTheme="minorHAnsi" w:hAnsiTheme="minorHAnsi"/>
                <w:szCs w:val="20"/>
              </w:rPr>
            </w:pPr>
            <w:r w:rsidRPr="00AE4611">
              <w:rPr>
                <w:rFonts w:asciiTheme="minorHAnsi" w:hAnsiTheme="minorHAnsi" w:cs="Times New Roman"/>
                <w:szCs w:val="20"/>
              </w:rPr>
              <w:t xml:space="preserve">M. Popa, R. M.Ottenbritte, C.V.Uglea, </w:t>
            </w:r>
            <w:r w:rsidRPr="00AE4611">
              <w:rPr>
                <w:rFonts w:asciiTheme="minorHAnsi" w:hAnsiTheme="minorHAnsi" w:cs="Times New Roman"/>
                <w:b/>
                <w:szCs w:val="20"/>
              </w:rPr>
              <w:t>Medical Applications of Polymers</w:t>
            </w:r>
            <w:r w:rsidRPr="00AE4611">
              <w:rPr>
                <w:rFonts w:asciiTheme="minorHAnsi" w:hAnsiTheme="minorHAnsi" w:cs="Times New Roman"/>
                <w:szCs w:val="20"/>
              </w:rPr>
              <w:t xml:space="preserve">, Editors: American Scientific Publishers, USA, Volume </w:t>
            </w:r>
            <w:r>
              <w:rPr>
                <w:rFonts w:asciiTheme="minorHAnsi" w:hAnsiTheme="minorHAnsi" w:cs="Times New Roman"/>
                <w:szCs w:val="20"/>
              </w:rPr>
              <w:t>1-2</w:t>
            </w:r>
            <w:r w:rsidRPr="00AE4611">
              <w:rPr>
                <w:rFonts w:asciiTheme="minorHAnsi" w:hAnsiTheme="minorHAnsi" w:cs="Times New Roman"/>
                <w:szCs w:val="20"/>
              </w:rPr>
              <w:t>, 2011</w:t>
            </w:r>
          </w:p>
        </w:tc>
      </w:tr>
    </w:tbl>
    <w:p w:rsidR="004248C8" w:rsidRDefault="004248C8" w:rsidP="00CF5456">
      <w:pPr>
        <w:jc w:val="both"/>
        <w:rPr>
          <w:rFonts w:asciiTheme="majorHAnsi" w:hAnsiTheme="majorHAnsi"/>
          <w:b/>
          <w:bCs/>
          <w:i/>
          <w:szCs w:val="20"/>
          <w:lang w:val="it-IT"/>
        </w:rPr>
      </w:pPr>
    </w:p>
    <w:p w:rsidR="004248C8" w:rsidRPr="008C0CCD" w:rsidRDefault="004248C8" w:rsidP="00CF5456">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D164A8D0444B4A88953AB528E0A3A608"/>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4248C8" w:rsidRPr="008C0CCD" w:rsidRDefault="004248C8" w:rsidP="00CF5456">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D164A8D0444B4A88953AB528E0A3A608"/>
          </w:placeholder>
        </w:sdtPr>
        <w:sdtEndPr/>
        <w:sdtContent>
          <w:tr w:rsidR="004248C8" w:rsidRPr="008C0CCD" w:rsidTr="00CF5456">
            <w:trPr>
              <w:jc w:val="center"/>
            </w:trPr>
            <w:tc>
              <w:tcPr>
                <w:tcW w:w="10456" w:type="dxa"/>
                <w:shd w:val="clear" w:color="auto" w:fill="auto"/>
              </w:tcPr>
              <w:p w:rsidR="004248C8" w:rsidRPr="008C0CCD" w:rsidRDefault="004248C8" w:rsidP="00CF5456">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4248C8" w:rsidRDefault="004248C8" w:rsidP="004248C8">
      <w:pPr>
        <w:autoSpaceDE w:val="0"/>
        <w:autoSpaceDN w:val="0"/>
        <w:adjustRightInd w:val="0"/>
        <w:rPr>
          <w:rFonts w:asciiTheme="majorHAnsi" w:hAnsiTheme="majorHAnsi" w:cs="TimesNewRoman,Bold"/>
          <w:b/>
          <w:bCs/>
          <w:szCs w:val="20"/>
          <w:lang w:bidi="ne-NP"/>
        </w:rPr>
      </w:pPr>
    </w:p>
    <w:p w:rsidR="004248C8" w:rsidRPr="008C0CCD" w:rsidRDefault="004248C8" w:rsidP="004248C8">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rsidR="004248C8" w:rsidRPr="008C0CCD" w:rsidRDefault="004248C8" w:rsidP="004248C8">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4248C8" w:rsidRPr="008C0CCD" w:rsidTr="00CF5456">
        <w:trPr>
          <w:jc w:val="center"/>
        </w:trPr>
        <w:tc>
          <w:tcPr>
            <w:tcW w:w="2764" w:type="dxa"/>
            <w:shd w:val="clear" w:color="auto" w:fill="auto"/>
            <w:vAlign w:val="center"/>
          </w:tcPr>
          <w:p w:rsidR="004248C8" w:rsidRPr="008C0CCD" w:rsidRDefault="004248C8" w:rsidP="00CF5456">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4248C8" w:rsidRPr="008C0CCD" w:rsidRDefault="004248C8" w:rsidP="00CF5456">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4248C8" w:rsidRPr="008C0CCD" w:rsidRDefault="004248C8" w:rsidP="00CF5456">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4248C8" w:rsidRPr="008C0CCD" w:rsidRDefault="004248C8" w:rsidP="00CF5456">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4248C8" w:rsidRPr="008C0CCD" w:rsidTr="00CF5456">
        <w:trPr>
          <w:jc w:val="center"/>
        </w:trPr>
        <w:tc>
          <w:tcPr>
            <w:tcW w:w="2764" w:type="dxa"/>
            <w:shd w:val="clear" w:color="auto" w:fill="auto"/>
            <w:vAlign w:val="center"/>
          </w:tcPr>
          <w:p w:rsidR="004248C8" w:rsidRPr="008C0CCD" w:rsidRDefault="004248C8" w:rsidP="00CF5456">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10.1.Evaluarea cunoștințelor teoretice</w:t>
            </w:r>
          </w:p>
        </w:tc>
        <w:tc>
          <w:tcPr>
            <w:tcW w:w="4091" w:type="dxa"/>
            <w:shd w:val="clear" w:color="auto" w:fill="auto"/>
            <w:vAlign w:val="center"/>
          </w:tcPr>
          <w:p w:rsidR="004248C8" w:rsidRPr="008C0CCD" w:rsidRDefault="004248C8" w:rsidP="00CF5456">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DF9FF1044A8E497CA87580AD2B2F7978"/>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4248C8" w:rsidRPr="008C0CCD" w:rsidRDefault="004248C8"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scris</w:t>
                </w:r>
              </w:p>
            </w:tc>
          </w:sdtContent>
        </w:sdt>
        <w:tc>
          <w:tcPr>
            <w:tcW w:w="1025" w:type="dxa"/>
            <w:shd w:val="clear" w:color="auto" w:fill="auto"/>
            <w:vAlign w:val="center"/>
          </w:tcPr>
          <w:p w:rsidR="004248C8" w:rsidRPr="008C0CCD" w:rsidRDefault="004248C8" w:rsidP="00CF5456">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4248C8" w:rsidRPr="008C0CCD" w:rsidTr="00CF5456">
        <w:trPr>
          <w:jc w:val="center"/>
        </w:trPr>
        <w:tc>
          <w:tcPr>
            <w:tcW w:w="2764" w:type="dxa"/>
            <w:shd w:val="clear" w:color="auto" w:fill="auto"/>
            <w:vAlign w:val="center"/>
          </w:tcPr>
          <w:p w:rsidR="004248C8" w:rsidRPr="008C0CCD" w:rsidRDefault="004248C8" w:rsidP="00CF5456">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4248C8" w:rsidRPr="008C0CCD" w:rsidRDefault="004248C8" w:rsidP="00CF5456">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p>
        </w:tc>
        <w:tc>
          <w:tcPr>
            <w:tcW w:w="2162" w:type="dxa"/>
            <w:shd w:val="clear" w:color="auto" w:fill="auto"/>
            <w:vAlign w:val="center"/>
          </w:tcPr>
          <w:p w:rsidR="004248C8" w:rsidRPr="008C0CCD" w:rsidRDefault="004248C8" w:rsidP="00CF5456">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4248C8" w:rsidRPr="008C0CCD" w:rsidRDefault="004248C8" w:rsidP="00CF5456">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4248C8" w:rsidRPr="008C0CCD" w:rsidTr="00CF5456">
        <w:trPr>
          <w:jc w:val="center"/>
        </w:trPr>
        <w:tc>
          <w:tcPr>
            <w:tcW w:w="2764" w:type="dxa"/>
            <w:shd w:val="clear" w:color="auto" w:fill="auto"/>
            <w:vAlign w:val="center"/>
          </w:tcPr>
          <w:p w:rsidR="004248C8" w:rsidRPr="008C0CCD" w:rsidRDefault="004248C8" w:rsidP="00CF5456">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4248C8" w:rsidRPr="008C0CCD" w:rsidRDefault="004248C8" w:rsidP="00CF5456">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4248C8" w:rsidRPr="008C0CCD" w:rsidRDefault="004248C8"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4248C8" w:rsidRPr="008C0CCD" w:rsidRDefault="004248C8" w:rsidP="00CF5456">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4248C8" w:rsidRPr="008C0CCD" w:rsidTr="00CF5456">
        <w:trPr>
          <w:jc w:val="center"/>
        </w:trPr>
        <w:tc>
          <w:tcPr>
            <w:tcW w:w="10042" w:type="dxa"/>
            <w:gridSpan w:val="4"/>
            <w:shd w:val="clear" w:color="auto" w:fill="auto"/>
          </w:tcPr>
          <w:p w:rsidR="004248C8" w:rsidRPr="00D91AB7" w:rsidRDefault="004248C8" w:rsidP="00CF5456">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4248C8" w:rsidRPr="008C0CCD" w:rsidTr="00CF5456">
        <w:trPr>
          <w:jc w:val="center"/>
        </w:trPr>
        <w:tc>
          <w:tcPr>
            <w:tcW w:w="10042" w:type="dxa"/>
            <w:gridSpan w:val="4"/>
            <w:shd w:val="clear" w:color="auto" w:fill="auto"/>
          </w:tcPr>
          <w:p w:rsidR="004248C8" w:rsidRPr="00FD09B9" w:rsidRDefault="004248C8" w:rsidP="004248C8">
            <w:pPr>
              <w:pStyle w:val="ListParagraph"/>
              <w:numPr>
                <w:ilvl w:val="0"/>
                <w:numId w:val="10"/>
              </w:numPr>
              <w:autoSpaceDE w:val="0"/>
              <w:autoSpaceDN w:val="0"/>
              <w:adjustRightInd w:val="0"/>
              <w:rPr>
                <w:rFonts w:asciiTheme="majorHAnsi" w:hAnsiTheme="majorHAnsi" w:cs="TimesNewRoman"/>
                <w:szCs w:val="20"/>
                <w:lang w:bidi="ne-NP"/>
              </w:rPr>
            </w:pPr>
            <w:r w:rsidRPr="008A435B">
              <w:rPr>
                <w:szCs w:val="20"/>
              </w:rPr>
              <w:t>Cunoasterea caracteristicilor generale ale biomaterialelor cu apli</w:t>
            </w:r>
            <w:r>
              <w:rPr>
                <w:szCs w:val="20"/>
              </w:rPr>
              <w:t>catii in medicina regenerativa.</w:t>
            </w:r>
          </w:p>
          <w:p w:rsidR="004248C8" w:rsidRPr="00FD09B9" w:rsidRDefault="004248C8" w:rsidP="004248C8">
            <w:pPr>
              <w:pStyle w:val="ListParagraph"/>
              <w:numPr>
                <w:ilvl w:val="0"/>
                <w:numId w:val="10"/>
              </w:numPr>
              <w:autoSpaceDE w:val="0"/>
              <w:autoSpaceDN w:val="0"/>
              <w:adjustRightInd w:val="0"/>
              <w:rPr>
                <w:rFonts w:asciiTheme="majorHAnsi" w:hAnsiTheme="majorHAnsi" w:cs="TimesNewRoman"/>
                <w:szCs w:val="20"/>
                <w:lang w:bidi="ne-NP"/>
              </w:rPr>
            </w:pPr>
            <w:r w:rsidRPr="008A435B">
              <w:rPr>
                <w:szCs w:val="20"/>
              </w:rPr>
              <w:t>Cunoasterea metodele de obtinere a s</w:t>
            </w:r>
            <w:r>
              <w:rPr>
                <w:szCs w:val="20"/>
              </w:rPr>
              <w:t>tructurilor poroase aplicabile</w:t>
            </w:r>
            <w:r w:rsidRPr="008A435B">
              <w:rPr>
                <w:szCs w:val="20"/>
              </w:rPr>
              <w:t xml:space="preserve"> in ingineria tisulara. </w:t>
            </w:r>
          </w:p>
          <w:p w:rsidR="004248C8" w:rsidRPr="00FD09B9" w:rsidRDefault="004248C8" w:rsidP="004248C8">
            <w:pPr>
              <w:pStyle w:val="ListParagraph"/>
              <w:numPr>
                <w:ilvl w:val="0"/>
                <w:numId w:val="10"/>
              </w:numPr>
              <w:autoSpaceDE w:val="0"/>
              <w:autoSpaceDN w:val="0"/>
              <w:adjustRightInd w:val="0"/>
              <w:rPr>
                <w:rFonts w:asciiTheme="majorHAnsi" w:hAnsiTheme="majorHAnsi" w:cs="TimesNewRoman"/>
                <w:szCs w:val="20"/>
                <w:lang w:bidi="ne-NP"/>
              </w:rPr>
            </w:pPr>
            <w:r w:rsidRPr="008A435B">
              <w:rPr>
                <w:szCs w:val="20"/>
              </w:rPr>
              <w:t>Cunoasterea produsele ingineriei tisulare pentru tesuturi si organe artificiale (caracteristici de interactiune).</w:t>
            </w:r>
          </w:p>
        </w:tc>
      </w:tr>
    </w:tbl>
    <w:p w:rsidR="004248C8" w:rsidRPr="00C13A7D" w:rsidRDefault="004248C8" w:rsidP="004248C8">
      <w:pPr>
        <w:autoSpaceDE w:val="0"/>
        <w:autoSpaceDN w:val="0"/>
        <w:adjustRightInd w:val="0"/>
        <w:rPr>
          <w:szCs w:val="20"/>
          <w:lang w:val="pt-BR" w:bidi="ne-NP"/>
        </w:rPr>
      </w:pPr>
      <w:r w:rsidRPr="00C13A7D">
        <w:rPr>
          <w:szCs w:val="20"/>
          <w:lang w:val="pt-BR" w:bidi="ne-NP"/>
        </w:rPr>
        <w:t xml:space="preserve">Data completării           </w:t>
      </w:r>
      <w:r w:rsidRPr="00C13A7D">
        <w:rPr>
          <w:rFonts w:cs="TimesNewRoman"/>
          <w:szCs w:val="20"/>
          <w:lang w:bidi="ne-NP"/>
        </w:rPr>
        <w:t>Titular de curs / semnătura</w:t>
      </w:r>
      <w:r w:rsidRPr="00C13A7D">
        <w:rPr>
          <w:szCs w:val="20"/>
          <w:lang w:val="pt-BR" w:bidi="ne-NP"/>
        </w:rPr>
        <w:t xml:space="preserve"> </w:t>
      </w:r>
      <w:r w:rsidRPr="00C13A7D">
        <w:rPr>
          <w:szCs w:val="20"/>
          <w:lang w:val="pt-BR" w:bidi="ne-NP"/>
        </w:rPr>
        <w:tab/>
      </w:r>
      <w:r w:rsidRPr="00C13A7D">
        <w:rPr>
          <w:szCs w:val="20"/>
          <w:lang w:val="pt-BR" w:bidi="ne-NP"/>
        </w:rPr>
        <w:tab/>
      </w:r>
      <w:r w:rsidRPr="00C13A7D">
        <w:rPr>
          <w:rFonts w:cs="TimesNewRoman"/>
          <w:szCs w:val="20"/>
          <w:lang w:bidi="ne-NP"/>
        </w:rPr>
        <w:t>Titular de activități practice / semnătura,</w:t>
      </w:r>
    </w:p>
    <w:p w:rsidR="004248C8" w:rsidRPr="00C13A7D" w:rsidRDefault="004248C8" w:rsidP="004248C8">
      <w:pPr>
        <w:autoSpaceDE w:val="0"/>
        <w:autoSpaceDN w:val="0"/>
        <w:adjustRightInd w:val="0"/>
        <w:rPr>
          <w:rFonts w:asciiTheme="majorHAnsi" w:hAnsiTheme="majorHAnsi"/>
          <w:szCs w:val="20"/>
          <w:lang w:val="pt-BR" w:bidi="ne-NP"/>
        </w:rPr>
      </w:pPr>
      <w:r w:rsidRPr="00C13A7D">
        <w:rPr>
          <w:rFonts w:asciiTheme="majorHAnsi" w:hAnsiTheme="majorHAnsi"/>
          <w:noProof/>
          <w:szCs w:val="20"/>
          <w:lang w:val="en-US"/>
        </w:rPr>
        <mc:AlternateContent>
          <mc:Choice Requires="wps">
            <w:drawing>
              <wp:anchor distT="0" distB="0" distL="114300" distR="114300" simplePos="0" relativeHeight="251663872" behindDoc="0" locked="0" layoutInCell="1" allowOverlap="1" wp14:anchorId="60F7D4BE" wp14:editId="1EA95990">
                <wp:simplePos x="0" y="0"/>
                <wp:positionH relativeFrom="column">
                  <wp:posOffset>1068705</wp:posOffset>
                </wp:positionH>
                <wp:positionV relativeFrom="paragraph">
                  <wp:posOffset>163195</wp:posOffset>
                </wp:positionV>
                <wp:extent cx="269557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8C8" w:rsidRPr="00C13A7D" w:rsidRDefault="004248C8" w:rsidP="004248C8">
                            <w:pPr>
                              <w:autoSpaceDE w:val="0"/>
                              <w:autoSpaceDN w:val="0"/>
                              <w:adjustRightInd w:val="0"/>
                              <w:rPr>
                                <w:rFonts w:cs="TimesNewRoman"/>
                                <w:szCs w:val="20"/>
                              </w:rPr>
                            </w:pPr>
                            <w:r w:rsidRPr="00455961">
                              <w:t>Prof.dr.ing. Liliana Verestiuc</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4.15pt;margin-top:12.85pt;width:212.2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zktgIAALs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" filled="f" stroked="f">
                <v:textbox style="mso-fit-shape-to-text:t">
                  <w:txbxContent>
                    <w:p w:rsidR="004248C8" w:rsidRPr="00C13A7D" w:rsidRDefault="004248C8" w:rsidP="004248C8">
                      <w:pPr>
                        <w:autoSpaceDE w:val="0"/>
                        <w:autoSpaceDN w:val="0"/>
                        <w:adjustRightInd w:val="0"/>
                        <w:rPr>
                          <w:rFonts w:cs="TimesNewRoman"/>
                          <w:szCs w:val="20"/>
                        </w:rPr>
                      </w:pPr>
                      <w:r w:rsidRPr="00455961">
                        <w:t>Prof.dr.ing. Liliana Verestiuc</w:t>
                      </w: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64896" behindDoc="0" locked="0" layoutInCell="1" allowOverlap="1" wp14:anchorId="61DDA94D" wp14:editId="0FB4CD76">
                <wp:simplePos x="0" y="0"/>
                <wp:positionH relativeFrom="column">
                  <wp:posOffset>3763645</wp:posOffset>
                </wp:positionH>
                <wp:positionV relativeFrom="paragraph">
                  <wp:posOffset>163195</wp:posOffset>
                </wp:positionV>
                <wp:extent cx="2585085"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8C8" w:rsidRPr="00E93356" w:rsidRDefault="004248C8" w:rsidP="004248C8">
                            <w:pPr>
                              <w:rPr>
                                <w:szCs w:val="20"/>
                              </w:rPr>
                            </w:pPr>
                            <w:r>
                              <w:rPr>
                                <w:szCs w:val="20"/>
                              </w:rPr>
                              <w:t xml:space="preserve">SL.dr. bioing. </w:t>
                            </w:r>
                            <w:r w:rsidRPr="00E93356">
                              <w:rPr>
                                <w:szCs w:val="20"/>
                              </w:rPr>
                              <w:t>Vera Bălan</w:t>
                            </w:r>
                          </w:p>
                          <w:p w:rsidR="004248C8" w:rsidRPr="00517EA2" w:rsidRDefault="004248C8" w:rsidP="004248C8">
                            <w:pPr>
                              <w:autoSpaceDE w:val="0"/>
                              <w:autoSpaceDN w:val="0"/>
                              <w:adjustRightInd w:val="0"/>
                              <w:rPr>
                                <w:rFonts w:cs="TimesNew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96.35pt;margin-top:12.85pt;width:203.55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" filled="f" stroked="f">
                <v:textbox>
                  <w:txbxContent>
                    <w:p w:rsidR="004248C8" w:rsidRPr="00E93356" w:rsidRDefault="004248C8" w:rsidP="004248C8">
                      <w:pPr>
                        <w:rPr>
                          <w:szCs w:val="20"/>
                        </w:rPr>
                      </w:pPr>
                      <w:r>
                        <w:rPr>
                          <w:szCs w:val="20"/>
                        </w:rPr>
                        <w:t>SL</w:t>
                      </w:r>
                      <w:r>
                        <w:rPr>
                          <w:szCs w:val="20"/>
                        </w:rPr>
                        <w:t xml:space="preserve">.dr. bioing. </w:t>
                      </w:r>
                      <w:r w:rsidRPr="00E93356">
                        <w:rPr>
                          <w:szCs w:val="20"/>
                        </w:rPr>
                        <w:t>Vera Bălan</w:t>
                      </w:r>
                    </w:p>
                    <w:p w:rsidR="004248C8" w:rsidRPr="00517EA2" w:rsidRDefault="004248C8" w:rsidP="004248C8">
                      <w:pPr>
                        <w:autoSpaceDE w:val="0"/>
                        <w:autoSpaceDN w:val="0"/>
                        <w:adjustRightInd w:val="0"/>
                        <w:rPr>
                          <w:rFonts w:cs="TimesNewRoman"/>
                        </w:rPr>
                      </w:pP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62848" behindDoc="0" locked="0" layoutInCell="1" allowOverlap="1" wp14:anchorId="263ADD38" wp14:editId="3B456D68">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8C8" w:rsidRPr="00C13A7D" w:rsidRDefault="004248C8" w:rsidP="004248C8">
                            <w:pPr>
                              <w:autoSpaceDE w:val="0"/>
                              <w:autoSpaceDN w:val="0"/>
                              <w:adjustRightInd w:val="0"/>
                              <w:rPr>
                                <w:rFonts w:cs="TimesNewRoman"/>
                                <w:szCs w:val="20"/>
                              </w:rPr>
                            </w:pPr>
                            <w:r w:rsidRPr="00C13A7D">
                              <w:rPr>
                                <w:rFonts w:cs="TimesNewRoman"/>
                                <w:szCs w:val="20"/>
                                <w:lang w:bidi="ne-NP"/>
                              </w:rPr>
                              <w:t>23.09.2020</w:t>
                            </w:r>
                          </w:p>
                          <w:p w:rsidR="004248C8" w:rsidRPr="00622DDC" w:rsidRDefault="004248C8" w:rsidP="004248C8"/>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13.8pt;width:81pt;height: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4248C8" w:rsidRPr="00C13A7D" w:rsidRDefault="004248C8" w:rsidP="004248C8">
                      <w:pPr>
                        <w:autoSpaceDE w:val="0"/>
                        <w:autoSpaceDN w:val="0"/>
                        <w:adjustRightInd w:val="0"/>
                        <w:rPr>
                          <w:rFonts w:cs="TimesNewRoman"/>
                          <w:szCs w:val="20"/>
                        </w:rPr>
                      </w:pPr>
                      <w:r w:rsidRPr="00C13A7D">
                        <w:rPr>
                          <w:rFonts w:cs="TimesNewRoman"/>
                          <w:szCs w:val="20"/>
                          <w:lang w:bidi="ne-NP"/>
                        </w:rPr>
                        <w:t>23.09.2020</w:t>
                      </w:r>
                    </w:p>
                    <w:p w:rsidR="004248C8" w:rsidRPr="00622DDC" w:rsidRDefault="004248C8" w:rsidP="004248C8"/>
                  </w:txbxContent>
                </v:textbox>
                <w10:wrap type="square"/>
              </v:shape>
            </w:pict>
          </mc:Fallback>
        </mc:AlternateContent>
      </w:r>
    </w:p>
    <w:p w:rsidR="004248C8" w:rsidRPr="00C13A7D" w:rsidRDefault="004248C8" w:rsidP="004248C8">
      <w:pPr>
        <w:autoSpaceDE w:val="0"/>
        <w:autoSpaceDN w:val="0"/>
        <w:adjustRightInd w:val="0"/>
        <w:rPr>
          <w:rFonts w:asciiTheme="majorHAnsi" w:hAnsiTheme="majorHAnsi"/>
          <w:szCs w:val="20"/>
          <w:lang w:val="pt-BR" w:bidi="ne-NP"/>
        </w:rPr>
      </w:pPr>
    </w:p>
    <w:p w:rsidR="004248C8" w:rsidRPr="00C13A7D" w:rsidRDefault="004248C8" w:rsidP="004248C8">
      <w:pPr>
        <w:autoSpaceDE w:val="0"/>
        <w:autoSpaceDN w:val="0"/>
        <w:adjustRightInd w:val="0"/>
        <w:rPr>
          <w:szCs w:val="20"/>
          <w:lang w:val="pt-BR" w:bidi="ne-NP"/>
        </w:rPr>
      </w:pPr>
      <w:r w:rsidRPr="00C13A7D">
        <w:rPr>
          <w:rFonts w:cs="TimesNewRoman"/>
          <w:szCs w:val="20"/>
          <w:lang w:val="pt-BR" w:bidi="ne-NP"/>
        </w:rPr>
        <w:t xml:space="preserve">Data avizării în </w:t>
      </w:r>
      <w:r w:rsidRPr="00C13A7D">
        <w:rPr>
          <w:rFonts w:cs="TimesNewRoman"/>
          <w:szCs w:val="20"/>
          <w:lang w:bidi="ne-NP"/>
        </w:rPr>
        <w:t>Consiliul Profesoral / Consiliul Departamentului</w:t>
      </w:r>
      <w:r w:rsidRPr="00C13A7D">
        <w:rPr>
          <w:szCs w:val="20"/>
          <w:lang w:val="pt-BR" w:bidi="ne-NP"/>
        </w:rPr>
        <w:t xml:space="preserve"> </w:t>
      </w:r>
    </w:p>
    <w:p w:rsidR="004248C8" w:rsidRPr="00C13A7D" w:rsidRDefault="004248C8" w:rsidP="004248C8">
      <w:pPr>
        <w:autoSpaceDE w:val="0"/>
        <w:autoSpaceDN w:val="0"/>
        <w:adjustRightInd w:val="0"/>
        <w:ind w:left="5664" w:firstLine="708"/>
        <w:rPr>
          <w:szCs w:val="20"/>
          <w:lang w:val="pt-BR" w:bidi="ne-NP"/>
        </w:rPr>
      </w:pPr>
      <w:r w:rsidRPr="00C13A7D">
        <w:rPr>
          <w:rFonts w:cs="TimesNewRoman"/>
          <w:szCs w:val="20"/>
          <w:lang w:bidi="ne-NP"/>
        </w:rPr>
        <w:t>Director departament / semnătura</w:t>
      </w:r>
    </w:p>
    <w:p w:rsidR="004248C8" w:rsidRPr="00C13A7D" w:rsidRDefault="004248C8" w:rsidP="004248C8">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5920" behindDoc="0" locked="0" layoutInCell="1" allowOverlap="1" wp14:anchorId="7183143B" wp14:editId="4CAC1963">
                <wp:simplePos x="0" y="0"/>
                <wp:positionH relativeFrom="column">
                  <wp:posOffset>116205</wp:posOffset>
                </wp:positionH>
                <wp:positionV relativeFrom="paragraph">
                  <wp:posOffset>40005</wp:posOffset>
                </wp:positionV>
                <wp:extent cx="1142365" cy="333375"/>
                <wp:effectExtent l="0" t="0" r="0"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8C8" w:rsidRPr="00C13A7D" w:rsidRDefault="004248C8" w:rsidP="004248C8">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4248C8" w:rsidRPr="00622DDC" w:rsidRDefault="004248C8" w:rsidP="004248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9.15pt;margin-top:3.15pt;width:89.95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" filled="f" stroked="f">
                <v:textbox>
                  <w:txbxContent>
                    <w:p w:rsidR="004248C8" w:rsidRPr="00C13A7D" w:rsidRDefault="004248C8" w:rsidP="004248C8">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4248C8" w:rsidRPr="00622DDC" w:rsidRDefault="004248C8" w:rsidP="004248C8"/>
                  </w:txbxContent>
                </v:textbox>
                <w10:wrap type="square"/>
              </v:shape>
            </w:pict>
          </mc:Fallback>
        </mc:AlternateContent>
      </w:r>
    </w:p>
    <w:p w:rsidR="004248C8" w:rsidRPr="00C13A7D" w:rsidRDefault="004248C8" w:rsidP="004248C8">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6944" behindDoc="0" locked="0" layoutInCell="1" allowOverlap="1" wp14:anchorId="0156D1D8" wp14:editId="7ABD0E00">
                <wp:simplePos x="0" y="0"/>
                <wp:positionH relativeFrom="column">
                  <wp:posOffset>2503805</wp:posOffset>
                </wp:positionH>
                <wp:positionV relativeFrom="paragraph">
                  <wp:posOffset>32385</wp:posOffset>
                </wp:positionV>
                <wp:extent cx="2324100" cy="36576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8C8" w:rsidRPr="00C13A7D" w:rsidRDefault="004248C8" w:rsidP="004248C8">
                            <w:pPr>
                              <w:autoSpaceDE w:val="0"/>
                              <w:autoSpaceDN w:val="0"/>
                              <w:adjustRightInd w:val="0"/>
                              <w:jc w:val="center"/>
                              <w:rPr>
                                <w:rFonts w:cs="TimesNewRoman"/>
                                <w:szCs w:val="20"/>
                              </w:rPr>
                            </w:pPr>
                            <w:r w:rsidRPr="00C13A7D">
                              <w:rPr>
                                <w:rFonts w:cs="TimesNewRoman"/>
                                <w:szCs w:val="20"/>
                                <w:lang w:bidi="ne-NP"/>
                              </w:rPr>
                              <w:t>Conf. 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97.15pt;margin-top:2.55pt;width:183pt;height:2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C8YG0GugIA&#10;AMIFAAAOAAAAAAAAAAAAAAAAAC4CAABkcnMvZTJvRG9jLnhtbFBLAQItABQABgAIAAAAIQDM5qGC&#10;3AAAAAgBAAAPAAAAAAAAAAAAAAAAABQFAABkcnMvZG93bnJldi54bWxQSwUGAAAAAAQABADzAAAA&#10;HQYAAAAA&#10;" filled="f" stroked="f">
                <v:textbox>
                  <w:txbxContent>
                    <w:p w:rsidR="004248C8" w:rsidRPr="00C13A7D" w:rsidRDefault="004248C8" w:rsidP="004248C8">
                      <w:pPr>
                        <w:autoSpaceDE w:val="0"/>
                        <w:autoSpaceDN w:val="0"/>
                        <w:adjustRightInd w:val="0"/>
                        <w:jc w:val="center"/>
                        <w:rPr>
                          <w:rFonts w:cs="TimesNewRoman"/>
                          <w:szCs w:val="20"/>
                        </w:rPr>
                      </w:pPr>
                      <w:r w:rsidRPr="00C13A7D">
                        <w:rPr>
                          <w:rFonts w:cs="TimesNewRoman"/>
                          <w:szCs w:val="20"/>
                          <w:lang w:bidi="ne-NP"/>
                        </w:rPr>
                        <w:t>Conf. dr. Daniela-Viorelia Matei</w:t>
                      </w:r>
                    </w:p>
                  </w:txbxContent>
                </v:textbox>
                <w10:wrap type="square"/>
              </v:shape>
            </w:pict>
          </mc:Fallback>
        </mc:AlternateContent>
      </w:r>
    </w:p>
    <w:p w:rsidR="004248C8" w:rsidRPr="00C13A7D" w:rsidRDefault="004248C8" w:rsidP="004248C8">
      <w:pPr>
        <w:autoSpaceDE w:val="0"/>
        <w:autoSpaceDN w:val="0"/>
        <w:adjustRightInd w:val="0"/>
        <w:rPr>
          <w:szCs w:val="20"/>
          <w:lang w:val="pt-BR" w:bidi="ne-NP"/>
        </w:rPr>
      </w:pPr>
    </w:p>
    <w:p w:rsidR="004248C8" w:rsidRPr="00C13A7D" w:rsidRDefault="004248C8" w:rsidP="004248C8">
      <w:pPr>
        <w:autoSpaceDE w:val="0"/>
        <w:autoSpaceDN w:val="0"/>
        <w:adjustRightInd w:val="0"/>
        <w:rPr>
          <w:szCs w:val="20"/>
          <w:lang w:val="pt-BR" w:bidi="ne-NP"/>
        </w:rPr>
      </w:pPr>
    </w:p>
    <w:p w:rsidR="004248C8" w:rsidRPr="00C13A7D" w:rsidRDefault="004248C8" w:rsidP="004248C8">
      <w:pPr>
        <w:ind w:left="2124" w:firstLine="708"/>
        <w:rPr>
          <w:szCs w:val="20"/>
        </w:rPr>
      </w:pPr>
      <w:r w:rsidRPr="00C13A7D">
        <w:rPr>
          <w:szCs w:val="20"/>
        </w:rPr>
        <w:t>Decan / semnătura,</w:t>
      </w:r>
    </w:p>
    <w:p w:rsidR="004248C8" w:rsidRPr="00C13A7D" w:rsidRDefault="004248C8" w:rsidP="004248C8">
      <w:pPr>
        <w:ind w:left="2832"/>
        <w:rPr>
          <w:szCs w:val="20"/>
        </w:rPr>
      </w:pPr>
      <w:r w:rsidRPr="00C13A7D">
        <w:rPr>
          <w:szCs w:val="20"/>
        </w:rPr>
        <w:t>Prof. Dr. Anca Irina Galaction</w:t>
      </w:r>
    </w:p>
    <w:p w:rsidR="004248C8" w:rsidRPr="00517EA2" w:rsidRDefault="004248C8" w:rsidP="004248C8"/>
    <w:p w:rsidR="004248C8" w:rsidRDefault="004248C8" w:rsidP="00CF6B2D">
      <w:pPr>
        <w:autoSpaceDE w:val="0"/>
        <w:autoSpaceDN w:val="0"/>
        <w:adjustRightInd w:val="0"/>
        <w:rPr>
          <w:rFonts w:asciiTheme="majorHAnsi" w:hAnsiTheme="majorHAnsi" w:cs="TimesNewRoman"/>
          <w:lang w:val="pt-BR" w:bidi="ne-NP"/>
        </w:rPr>
      </w:pPr>
    </w:p>
    <w:p w:rsidR="004248C8" w:rsidRDefault="004248C8" w:rsidP="00CF6B2D">
      <w:pPr>
        <w:autoSpaceDE w:val="0"/>
        <w:autoSpaceDN w:val="0"/>
        <w:adjustRightInd w:val="0"/>
        <w:rPr>
          <w:rFonts w:asciiTheme="majorHAnsi" w:hAnsiTheme="majorHAnsi" w:cs="TimesNewRoman"/>
          <w:lang w:val="pt-BR" w:bidi="ne-NP"/>
        </w:rPr>
      </w:pPr>
    </w:p>
    <w:sectPr w:rsidR="004248C8" w:rsidSect="00041200">
      <w:footerReference w:type="default" r:id="rId12"/>
      <w:headerReference w:type="first" r:id="rId13"/>
      <w:footerReference w:type="first" r:id="rId14"/>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C55" w:rsidRDefault="00694C55" w:rsidP="003620AC">
      <w:pPr>
        <w:spacing w:line="240" w:lineRule="auto"/>
      </w:pPr>
      <w:r>
        <w:separator/>
      </w:r>
    </w:p>
  </w:endnote>
  <w:endnote w:type="continuationSeparator" w:id="0">
    <w:p w:rsidR="00694C55" w:rsidRDefault="00694C55"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5D159F">
    <w:pPr>
      <w:pStyle w:val="Footer"/>
    </w:pPr>
    <w:r>
      <w:rPr>
        <w:noProof/>
        <w:lang w:val="en-US"/>
      </w:rPr>
      <mc:AlternateContent>
        <mc:Choice Requires="wps">
          <w:drawing>
            <wp:anchor distT="0" distB="0" distL="114300" distR="114300" simplePos="0" relativeHeight="251662336" behindDoc="0" locked="1" layoutInCell="1" allowOverlap="1" wp14:anchorId="4E513661" wp14:editId="1CA014F0">
              <wp:simplePos x="0" y="0"/>
              <wp:positionH relativeFrom="page">
                <wp:posOffset>6084570</wp:posOffset>
              </wp:positionH>
              <wp:positionV relativeFrom="page">
                <wp:posOffset>10304780</wp:posOffset>
              </wp:positionV>
              <wp:extent cx="1029335" cy="200025"/>
              <wp:effectExtent l="0" t="0" r="0" b="9525"/>
              <wp:wrapNone/>
              <wp:docPr id="19" name="Casetă tex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335" cy="200025"/>
                      </a:xfrm>
                      <a:prstGeom prst="rect">
                        <a:avLst/>
                      </a:prstGeom>
                      <a:noFill/>
                      <a:ln w="6350">
                        <a:noFill/>
                      </a:ln>
                    </wps:spPr>
                    <wps:txbx>
                      <w:txbxContent>
                        <w:p w:rsidR="00A314B1" w:rsidRDefault="00A314B1" w:rsidP="00A314B1">
                          <w:pPr>
                            <w:pStyle w:val="ContactUMF"/>
                            <w:jc w:val="right"/>
                          </w:pPr>
                          <w:r>
                            <w:t xml:space="preserve">pagina </w:t>
                          </w:r>
                          <w:r w:rsidR="00F7759E" w:rsidRPr="00A314B1">
                            <w:rPr>
                              <w:color w:val="7F7F7F" w:themeColor="text1" w:themeTint="80"/>
                            </w:rPr>
                            <w:fldChar w:fldCharType="begin"/>
                          </w:r>
                          <w:r w:rsidRPr="00A314B1">
                            <w:rPr>
                              <w:color w:val="7F7F7F" w:themeColor="text1" w:themeTint="80"/>
                            </w:rPr>
                            <w:instrText xml:space="preserve"> PAGE   \* MERGEFORMAT </w:instrText>
                          </w:r>
                          <w:r w:rsidR="00F7759E" w:rsidRPr="00A314B1">
                            <w:rPr>
                              <w:color w:val="7F7F7F" w:themeColor="text1" w:themeTint="80"/>
                            </w:rPr>
                            <w:fldChar w:fldCharType="separate"/>
                          </w:r>
                          <w:r w:rsidR="00491EBB">
                            <w:rPr>
                              <w:noProof/>
                              <w:color w:val="7F7F7F" w:themeColor="text1" w:themeTint="80"/>
                            </w:rPr>
                            <w:t>3</w:t>
                          </w:r>
                          <w:r w:rsidR="00F7759E" w:rsidRPr="00A314B1">
                            <w:rPr>
                              <w:color w:val="7F7F7F" w:themeColor="text1" w:themeTint="80"/>
                            </w:rPr>
                            <w:fldChar w:fldCharType="end"/>
                          </w:r>
                          <w:r>
                            <w:t xml:space="preserve"> din </w:t>
                          </w:r>
                          <w:r w:rsidR="00694C55">
                            <w:fldChar w:fldCharType="begin"/>
                          </w:r>
                          <w:r w:rsidR="00694C55">
                            <w:instrText xml:space="preserve"> NUMPAGES   \* MERGEFORMAT </w:instrText>
                          </w:r>
                          <w:r w:rsidR="00694C55">
                            <w:fldChar w:fldCharType="separate"/>
                          </w:r>
                          <w:r w:rsidR="00491EBB">
                            <w:rPr>
                              <w:noProof/>
                            </w:rPr>
                            <w:t>5</w:t>
                          </w:r>
                          <w:r w:rsidR="00694C55">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" filled="f" stroked="f" strokeweight=".5pt">
              <v:path arrowok="t"/>
              <v:textbox inset="0,0,0,0">
                <w:txbxContent>
                  <w:p w:rsidR="00A314B1" w:rsidRDefault="00A314B1" w:rsidP="00A314B1">
                    <w:pPr>
                      <w:pStyle w:val="ContactUMF"/>
                      <w:jc w:val="right"/>
                    </w:pPr>
                    <w:r>
                      <w:t xml:space="preserve">pagina </w:t>
                    </w:r>
                    <w:r w:rsidR="00F7759E" w:rsidRPr="00A314B1">
                      <w:rPr>
                        <w:color w:val="7F7F7F" w:themeColor="text1" w:themeTint="80"/>
                      </w:rPr>
                      <w:fldChar w:fldCharType="begin"/>
                    </w:r>
                    <w:r w:rsidRPr="00A314B1">
                      <w:rPr>
                        <w:color w:val="7F7F7F" w:themeColor="text1" w:themeTint="80"/>
                      </w:rPr>
                      <w:instrText xml:space="preserve"> PAGE   \* MERGEFORMAT </w:instrText>
                    </w:r>
                    <w:r w:rsidR="00F7759E" w:rsidRPr="00A314B1">
                      <w:rPr>
                        <w:color w:val="7F7F7F" w:themeColor="text1" w:themeTint="80"/>
                      </w:rPr>
                      <w:fldChar w:fldCharType="separate"/>
                    </w:r>
                    <w:r w:rsidR="00491EBB">
                      <w:rPr>
                        <w:noProof/>
                        <w:color w:val="7F7F7F" w:themeColor="text1" w:themeTint="80"/>
                      </w:rPr>
                      <w:t>3</w:t>
                    </w:r>
                    <w:r w:rsidR="00F7759E" w:rsidRPr="00A314B1">
                      <w:rPr>
                        <w:color w:val="7F7F7F" w:themeColor="text1" w:themeTint="80"/>
                      </w:rPr>
                      <w:fldChar w:fldCharType="end"/>
                    </w:r>
                    <w:r>
                      <w:t xml:space="preserve"> din </w:t>
                    </w:r>
                    <w:r w:rsidR="00694C55">
                      <w:fldChar w:fldCharType="begin"/>
                    </w:r>
                    <w:r w:rsidR="00694C55">
                      <w:instrText xml:space="preserve"> NUMPAGES   \* MERGEFORMAT </w:instrText>
                    </w:r>
                    <w:r w:rsidR="00694C55">
                      <w:fldChar w:fldCharType="separate"/>
                    </w:r>
                    <w:r w:rsidR="00491EBB">
                      <w:rPr>
                        <w:noProof/>
                      </w:rPr>
                      <w:t>5</w:t>
                    </w:r>
                    <w:r w:rsidR="00694C55">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1645656E" wp14:editId="7F50DABD">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anchor>
      </w:drawing>
    </w:r>
    <w:r w:rsidR="005D159F">
      <w:rPr>
        <w:noProof/>
        <w:lang w:val="en-US"/>
      </w:rPr>
      <mc:AlternateContent>
        <mc:Choice Requires="wps">
          <w:drawing>
            <wp:anchor distT="0" distB="0" distL="114300" distR="114300" simplePos="0" relativeHeight="251658240" behindDoc="0" locked="1" layoutInCell="1" allowOverlap="1" wp14:anchorId="5BE48430" wp14:editId="68B00545">
              <wp:simplePos x="0" y="0"/>
              <wp:positionH relativeFrom="page">
                <wp:posOffset>6085840</wp:posOffset>
              </wp:positionH>
              <wp:positionV relativeFrom="page">
                <wp:posOffset>10305415</wp:posOffset>
              </wp:positionV>
              <wp:extent cx="1029335" cy="200025"/>
              <wp:effectExtent l="0" t="0" r="0" b="9525"/>
              <wp:wrapNone/>
              <wp:docPr id="17" name="Casetă tex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335" cy="200025"/>
                      </a:xfrm>
                      <a:prstGeom prst="rect">
                        <a:avLst/>
                      </a:prstGeom>
                      <a:noFill/>
                      <a:ln w="6350">
                        <a:noFill/>
                      </a:ln>
                    </wps:spPr>
                    <wps:txbx>
                      <w:txbxContent>
                        <w:p w:rsidR="00416344" w:rsidRDefault="00416344" w:rsidP="00416344">
                          <w:pPr>
                            <w:pStyle w:val="ContactUMF"/>
                            <w:jc w:val="right"/>
                          </w:pPr>
                          <w:r>
                            <w:t xml:space="preserve">pagina </w:t>
                          </w:r>
                          <w:r w:rsidR="00F7759E" w:rsidRPr="00A314B1">
                            <w:rPr>
                              <w:color w:val="7F7F7F" w:themeColor="text1" w:themeTint="80"/>
                            </w:rPr>
                            <w:fldChar w:fldCharType="begin"/>
                          </w:r>
                          <w:r w:rsidR="00A314B1" w:rsidRPr="00A314B1">
                            <w:rPr>
                              <w:color w:val="7F7F7F" w:themeColor="text1" w:themeTint="80"/>
                            </w:rPr>
                            <w:instrText xml:space="preserve"> PAGE   \* MERGEFORMAT </w:instrText>
                          </w:r>
                          <w:r w:rsidR="00F7759E" w:rsidRPr="00A314B1">
                            <w:rPr>
                              <w:color w:val="7F7F7F" w:themeColor="text1" w:themeTint="80"/>
                            </w:rPr>
                            <w:fldChar w:fldCharType="separate"/>
                          </w:r>
                          <w:r w:rsidR="00491EBB">
                            <w:rPr>
                              <w:noProof/>
                              <w:color w:val="7F7F7F" w:themeColor="text1" w:themeTint="80"/>
                            </w:rPr>
                            <w:t>1</w:t>
                          </w:r>
                          <w:r w:rsidR="00F7759E" w:rsidRPr="00A314B1">
                            <w:rPr>
                              <w:color w:val="7F7F7F" w:themeColor="text1" w:themeTint="80"/>
                            </w:rPr>
                            <w:fldChar w:fldCharType="end"/>
                          </w:r>
                          <w:r>
                            <w:t xml:space="preserve"> din </w:t>
                          </w:r>
                          <w:r w:rsidR="00694C55">
                            <w:fldChar w:fldCharType="begin"/>
                          </w:r>
                          <w:r w:rsidR="00694C55">
                            <w:instrText xml:space="preserve"> NUMPAGES   \* MERGEFORMAT </w:instrText>
                          </w:r>
                          <w:r w:rsidR="00694C55">
                            <w:fldChar w:fldCharType="separate"/>
                          </w:r>
                          <w:r w:rsidR="00491EBB">
                            <w:rPr>
                              <w:noProof/>
                            </w:rPr>
                            <w:t>5</w:t>
                          </w:r>
                          <w:r w:rsidR="00694C55">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" filled="f" stroked="f" strokeweight=".5pt">
              <v:path arrowok="t"/>
              <v:textbox inset="0,0,0,0">
                <w:txbxContent>
                  <w:p w:rsidR="00416344" w:rsidRDefault="00416344" w:rsidP="00416344">
                    <w:pPr>
                      <w:pStyle w:val="ContactUMF"/>
                      <w:jc w:val="right"/>
                    </w:pPr>
                    <w:r>
                      <w:t xml:space="preserve">pagina </w:t>
                    </w:r>
                    <w:r w:rsidR="00F7759E" w:rsidRPr="00A314B1">
                      <w:rPr>
                        <w:color w:val="7F7F7F" w:themeColor="text1" w:themeTint="80"/>
                      </w:rPr>
                      <w:fldChar w:fldCharType="begin"/>
                    </w:r>
                    <w:r w:rsidR="00A314B1" w:rsidRPr="00A314B1">
                      <w:rPr>
                        <w:color w:val="7F7F7F" w:themeColor="text1" w:themeTint="80"/>
                      </w:rPr>
                      <w:instrText xml:space="preserve"> PAGE   \* MERGEFORMAT </w:instrText>
                    </w:r>
                    <w:r w:rsidR="00F7759E" w:rsidRPr="00A314B1">
                      <w:rPr>
                        <w:color w:val="7F7F7F" w:themeColor="text1" w:themeTint="80"/>
                      </w:rPr>
                      <w:fldChar w:fldCharType="separate"/>
                    </w:r>
                    <w:r w:rsidR="00491EBB">
                      <w:rPr>
                        <w:noProof/>
                        <w:color w:val="7F7F7F" w:themeColor="text1" w:themeTint="80"/>
                      </w:rPr>
                      <w:t>1</w:t>
                    </w:r>
                    <w:r w:rsidR="00F7759E" w:rsidRPr="00A314B1">
                      <w:rPr>
                        <w:color w:val="7F7F7F" w:themeColor="text1" w:themeTint="80"/>
                      </w:rPr>
                      <w:fldChar w:fldCharType="end"/>
                    </w:r>
                    <w:r>
                      <w:t xml:space="preserve"> din </w:t>
                    </w:r>
                    <w:r w:rsidR="00694C55">
                      <w:fldChar w:fldCharType="begin"/>
                    </w:r>
                    <w:r w:rsidR="00694C55">
                      <w:instrText xml:space="preserve"> NUMPAGES   \* MERGEFORMAT </w:instrText>
                    </w:r>
                    <w:r w:rsidR="00694C55">
                      <w:fldChar w:fldCharType="separate"/>
                    </w:r>
                    <w:r w:rsidR="00491EBB">
                      <w:rPr>
                        <w:noProof/>
                      </w:rPr>
                      <w:t>5</w:t>
                    </w:r>
                    <w:r w:rsidR="00694C55">
                      <w:rPr>
                        <w:noProof/>
                      </w:rPr>
                      <w:fldChar w:fldCharType="end"/>
                    </w:r>
                  </w:p>
                </w:txbxContent>
              </v:textbox>
              <w10:wrap anchorx="page" anchory="page"/>
              <w10:anchorlock/>
            </v:shape>
          </w:pict>
        </mc:Fallback>
      </mc:AlternateContent>
    </w:r>
    <w:r w:rsidR="005D159F">
      <w:rPr>
        <w:noProof/>
        <w:lang w:val="en-US"/>
      </w:rPr>
      <mc:AlternateContent>
        <mc:Choice Requires="wps">
          <w:drawing>
            <wp:anchor distT="180340" distB="1080135" distL="114300" distR="114300" simplePos="0" relativeHeight="251654144" behindDoc="0" locked="0" layoutInCell="1" allowOverlap="1" wp14:anchorId="43C70E1E" wp14:editId="46757DDF">
              <wp:simplePos x="0" y="0"/>
              <wp:positionH relativeFrom="column">
                <wp:posOffset>-17145</wp:posOffset>
              </wp:positionH>
              <wp:positionV relativeFrom="paragraph">
                <wp:posOffset>-1282065</wp:posOffset>
              </wp:positionV>
              <wp:extent cx="6334125" cy="140335"/>
              <wp:effectExtent l="0" t="0" r="9525" b="0"/>
              <wp:wrapTopAndBottom/>
              <wp:docPr id="12" name="Dreptunghi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" stroked="f" strokeweight="2pt">
              <v:path arrowok="t"/>
              <w10:wrap type="topAndBottom"/>
            </v:rect>
          </w:pict>
        </mc:Fallback>
      </mc:AlternateContent>
    </w:r>
    <w:r w:rsidR="005D159F">
      <w:rPr>
        <w:noProof/>
        <w:lang w:val="en-US"/>
      </w:rPr>
      <mc:AlternateContent>
        <mc:Choice Requires="wps">
          <w:drawing>
            <wp:anchor distT="0" distB="0" distL="114300" distR="114300" simplePos="0" relativeHeight="251655168" behindDoc="0" locked="1" layoutInCell="1" allowOverlap="1" wp14:anchorId="246AC036" wp14:editId="2E5C962F">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" filled="f" stroked="f" strokeweight=".5pt">
              <v:path arrowok="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C55" w:rsidRDefault="00694C55" w:rsidP="003620AC">
      <w:pPr>
        <w:spacing w:line="240" w:lineRule="auto"/>
      </w:pPr>
      <w:r>
        <w:separator/>
      </w:r>
    </w:p>
  </w:footnote>
  <w:footnote w:type="continuationSeparator" w:id="0">
    <w:p w:rsidR="00694C55" w:rsidRDefault="00694C55"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5D159F">
    <w:pPr>
      <w:pStyle w:val="Header"/>
    </w:pPr>
    <w:r>
      <w:rPr>
        <w:noProof/>
        <w:lang w:val="en-US"/>
      </w:rPr>
      <mc:AlternateContent>
        <mc:Choice Requires="wps">
          <w:drawing>
            <wp:anchor distT="1800225" distB="180340" distL="114300" distR="114300" simplePos="0" relativeHeight="251663360" behindDoc="0" locked="1" layoutInCell="1" allowOverlap="1" wp14:anchorId="444FEBAB" wp14:editId="4910C69A">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" stroked="f" strokeweight="2pt">
              <v:path arrowok="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239FE6BA" wp14:editId="48632CCF">
              <wp:simplePos x="0" y="0"/>
              <wp:positionH relativeFrom="page">
                <wp:posOffset>953135</wp:posOffset>
              </wp:positionH>
              <wp:positionV relativeFrom="page">
                <wp:posOffset>540385</wp:posOffset>
              </wp:positionV>
              <wp:extent cx="6095365" cy="184150"/>
              <wp:effectExtent l="0" t="0" r="635" b="6350"/>
              <wp:wrapTopAndBottom/>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5365" cy="18415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491EBB">
                            <w:t>SI CERCETARII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" filled="f" stroked="f" strokeweight=".5pt">
              <v:path arrowok="t"/>
              <v:textbox inset="0,0,0,0">
                <w:txbxContent>
                  <w:p w:rsidR="000F6B2B" w:rsidRPr="000F6B2B" w:rsidRDefault="000F6B2B" w:rsidP="000F6B2B">
                    <w:pPr>
                      <w:pStyle w:val="ContactUMF"/>
                    </w:pPr>
                    <w:r w:rsidRPr="000F6B2B">
                      <w:t xml:space="preserve">MINISTERUL EDUCAȚIEI </w:t>
                    </w:r>
                    <w:r w:rsidR="00491EBB">
                      <w:t>SI CERCETARII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1FBAE6BB" wp14:editId="60324C21">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" filled="f" stroked="f" strokeweight=".5pt">
              <v:path arrowok="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049F70AC" wp14:editId="73B2326D">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73AB"/>
    <w:multiLevelType w:val="hybridMultilevel"/>
    <w:tmpl w:val="5AA4C7AE"/>
    <w:lvl w:ilvl="0" w:tplc="78C0FBD8">
      <w:start w:val="5"/>
      <w:numFmt w:val="bullet"/>
      <w:lvlText w:val="-"/>
      <w:lvlJc w:val="left"/>
      <w:pPr>
        <w:ind w:left="405" w:hanging="360"/>
      </w:pPr>
      <w:rPr>
        <w:rFonts w:ascii="Times New Roman" w:eastAsia="SimSu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1BDF62AD"/>
    <w:multiLevelType w:val="hybridMultilevel"/>
    <w:tmpl w:val="C98220AA"/>
    <w:lvl w:ilvl="0" w:tplc="4DA654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B6120"/>
    <w:multiLevelType w:val="hybridMultilevel"/>
    <w:tmpl w:val="C9E87712"/>
    <w:lvl w:ilvl="0" w:tplc="242E6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55509B"/>
    <w:multiLevelType w:val="hybridMultilevel"/>
    <w:tmpl w:val="024ED048"/>
    <w:lvl w:ilvl="0" w:tplc="9CB688D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CA463A"/>
    <w:multiLevelType w:val="hybridMultilevel"/>
    <w:tmpl w:val="293435EE"/>
    <w:lvl w:ilvl="0" w:tplc="4BD8F274">
      <w:start w:val="1"/>
      <w:numFmt w:val="decimal"/>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63933F72"/>
    <w:multiLevelType w:val="hybridMultilevel"/>
    <w:tmpl w:val="76367298"/>
    <w:lvl w:ilvl="0" w:tplc="0409000F">
      <w:start w:val="1"/>
      <w:numFmt w:val="decimal"/>
      <w:lvlText w:val="%1."/>
      <w:lvlJc w:val="left"/>
      <w:pPr>
        <w:tabs>
          <w:tab w:val="num" w:pos="720"/>
        </w:tabs>
        <w:ind w:left="720" w:hanging="360"/>
      </w:pPr>
    </w:lvl>
    <w:lvl w:ilvl="1" w:tplc="BD5C07C8">
      <w:start w:val="1"/>
      <w:numFmt w:val="lowerLetter"/>
      <w:lvlText w:val="%2."/>
      <w:lvlJc w:val="left"/>
      <w:pPr>
        <w:tabs>
          <w:tab w:val="num" w:pos="1440"/>
        </w:tabs>
        <w:ind w:left="144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A636B5"/>
    <w:multiLevelType w:val="hybridMultilevel"/>
    <w:tmpl w:val="FF88B1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5"/>
  </w:num>
  <w:num w:numId="4">
    <w:abstractNumId w:val="3"/>
  </w:num>
  <w:num w:numId="5">
    <w:abstractNumId w:val="1"/>
  </w:num>
  <w:num w:numId="6">
    <w:abstractNumId w:val="8"/>
  </w:num>
  <w:num w:numId="7">
    <w:abstractNumId w:val="2"/>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3216C"/>
    <w:rsid w:val="00035F22"/>
    <w:rsid w:val="00041200"/>
    <w:rsid w:val="000454C3"/>
    <w:rsid w:val="00046B6C"/>
    <w:rsid w:val="0006495C"/>
    <w:rsid w:val="0007115D"/>
    <w:rsid w:val="00096445"/>
    <w:rsid w:val="000C0B51"/>
    <w:rsid w:val="000C69A9"/>
    <w:rsid w:val="000C78B6"/>
    <w:rsid w:val="000D10B6"/>
    <w:rsid w:val="000E4738"/>
    <w:rsid w:val="000F5BC6"/>
    <w:rsid w:val="000F6B2B"/>
    <w:rsid w:val="00102D3C"/>
    <w:rsid w:val="001171A5"/>
    <w:rsid w:val="0012200D"/>
    <w:rsid w:val="00150E5F"/>
    <w:rsid w:val="00155D9D"/>
    <w:rsid w:val="001645F9"/>
    <w:rsid w:val="00165A29"/>
    <w:rsid w:val="00171AC8"/>
    <w:rsid w:val="00184974"/>
    <w:rsid w:val="001A38B0"/>
    <w:rsid w:val="001C0E91"/>
    <w:rsid w:val="001C5B8A"/>
    <w:rsid w:val="001C7403"/>
    <w:rsid w:val="001F1389"/>
    <w:rsid w:val="002165F1"/>
    <w:rsid w:val="00217D9B"/>
    <w:rsid w:val="0023278D"/>
    <w:rsid w:val="00235D5B"/>
    <w:rsid w:val="00253575"/>
    <w:rsid w:val="002546D0"/>
    <w:rsid w:val="0026715C"/>
    <w:rsid w:val="002911E3"/>
    <w:rsid w:val="00294955"/>
    <w:rsid w:val="002A3AD4"/>
    <w:rsid w:val="002A4330"/>
    <w:rsid w:val="002B4529"/>
    <w:rsid w:val="002D2CFA"/>
    <w:rsid w:val="002E5DCD"/>
    <w:rsid w:val="00315700"/>
    <w:rsid w:val="00320D20"/>
    <w:rsid w:val="0032180E"/>
    <w:rsid w:val="003221FC"/>
    <w:rsid w:val="00345670"/>
    <w:rsid w:val="003620AC"/>
    <w:rsid w:val="003717C6"/>
    <w:rsid w:val="003848DD"/>
    <w:rsid w:val="003C4D7F"/>
    <w:rsid w:val="003D271A"/>
    <w:rsid w:val="003D2BBF"/>
    <w:rsid w:val="003D4B7F"/>
    <w:rsid w:val="003D4F93"/>
    <w:rsid w:val="00401BA5"/>
    <w:rsid w:val="0040208F"/>
    <w:rsid w:val="00416344"/>
    <w:rsid w:val="004248C8"/>
    <w:rsid w:val="00440601"/>
    <w:rsid w:val="00443E25"/>
    <w:rsid w:val="00445D59"/>
    <w:rsid w:val="00456785"/>
    <w:rsid w:val="00460DC2"/>
    <w:rsid w:val="004621EE"/>
    <w:rsid w:val="00465A17"/>
    <w:rsid w:val="00475ED1"/>
    <w:rsid w:val="00491700"/>
    <w:rsid w:val="00491EBB"/>
    <w:rsid w:val="00493644"/>
    <w:rsid w:val="0049528C"/>
    <w:rsid w:val="004A3B86"/>
    <w:rsid w:val="004A6BE1"/>
    <w:rsid w:val="004B316B"/>
    <w:rsid w:val="004C75EF"/>
    <w:rsid w:val="004E6206"/>
    <w:rsid w:val="004F4D8F"/>
    <w:rsid w:val="0050623B"/>
    <w:rsid w:val="00521513"/>
    <w:rsid w:val="00546195"/>
    <w:rsid w:val="00555E80"/>
    <w:rsid w:val="00567187"/>
    <w:rsid w:val="00567F82"/>
    <w:rsid w:val="00572508"/>
    <w:rsid w:val="005879D4"/>
    <w:rsid w:val="0059245F"/>
    <w:rsid w:val="0059503E"/>
    <w:rsid w:val="00596F5D"/>
    <w:rsid w:val="0059747C"/>
    <w:rsid w:val="005B57ED"/>
    <w:rsid w:val="005C3000"/>
    <w:rsid w:val="005C6536"/>
    <w:rsid w:val="005C6F03"/>
    <w:rsid w:val="005C75E1"/>
    <w:rsid w:val="005D159F"/>
    <w:rsid w:val="005D23F0"/>
    <w:rsid w:val="005E7AB4"/>
    <w:rsid w:val="005F62D7"/>
    <w:rsid w:val="00616862"/>
    <w:rsid w:val="006207C8"/>
    <w:rsid w:val="00626545"/>
    <w:rsid w:val="006270AD"/>
    <w:rsid w:val="006442FA"/>
    <w:rsid w:val="00644CBF"/>
    <w:rsid w:val="00647FD4"/>
    <w:rsid w:val="00694C55"/>
    <w:rsid w:val="00695F53"/>
    <w:rsid w:val="00697D4A"/>
    <w:rsid w:val="006B5DA5"/>
    <w:rsid w:val="006C04F8"/>
    <w:rsid w:val="006C6FE3"/>
    <w:rsid w:val="006E77DC"/>
    <w:rsid w:val="006F2A3E"/>
    <w:rsid w:val="006F3363"/>
    <w:rsid w:val="007007AC"/>
    <w:rsid w:val="00726CF0"/>
    <w:rsid w:val="007427FE"/>
    <w:rsid w:val="00756771"/>
    <w:rsid w:val="00772A25"/>
    <w:rsid w:val="0078171F"/>
    <w:rsid w:val="007B5AF2"/>
    <w:rsid w:val="00802A0A"/>
    <w:rsid w:val="008044FD"/>
    <w:rsid w:val="00805E2F"/>
    <w:rsid w:val="0082488A"/>
    <w:rsid w:val="008337A2"/>
    <w:rsid w:val="00876C04"/>
    <w:rsid w:val="008A37F3"/>
    <w:rsid w:val="008A3DCB"/>
    <w:rsid w:val="008A435B"/>
    <w:rsid w:val="008C08A0"/>
    <w:rsid w:val="008E337B"/>
    <w:rsid w:val="008F4F9A"/>
    <w:rsid w:val="008F729E"/>
    <w:rsid w:val="0091448B"/>
    <w:rsid w:val="00926650"/>
    <w:rsid w:val="00933D8D"/>
    <w:rsid w:val="00937B32"/>
    <w:rsid w:val="00946E01"/>
    <w:rsid w:val="00962A28"/>
    <w:rsid w:val="0096320D"/>
    <w:rsid w:val="00973D0F"/>
    <w:rsid w:val="0098151D"/>
    <w:rsid w:val="00984233"/>
    <w:rsid w:val="00984A75"/>
    <w:rsid w:val="00993124"/>
    <w:rsid w:val="00996B19"/>
    <w:rsid w:val="009C401C"/>
    <w:rsid w:val="009D3414"/>
    <w:rsid w:val="009D67A6"/>
    <w:rsid w:val="009E202E"/>
    <w:rsid w:val="009F49F8"/>
    <w:rsid w:val="00A00CFF"/>
    <w:rsid w:val="00A079CC"/>
    <w:rsid w:val="00A2055F"/>
    <w:rsid w:val="00A23102"/>
    <w:rsid w:val="00A314B1"/>
    <w:rsid w:val="00A34615"/>
    <w:rsid w:val="00A458B0"/>
    <w:rsid w:val="00A84A14"/>
    <w:rsid w:val="00A85CED"/>
    <w:rsid w:val="00A9410F"/>
    <w:rsid w:val="00AA06DB"/>
    <w:rsid w:val="00AA275D"/>
    <w:rsid w:val="00AA40F0"/>
    <w:rsid w:val="00AC23D5"/>
    <w:rsid w:val="00AD23D7"/>
    <w:rsid w:val="00AD3B62"/>
    <w:rsid w:val="00AE3CA1"/>
    <w:rsid w:val="00AE4611"/>
    <w:rsid w:val="00AE4A56"/>
    <w:rsid w:val="00AE762B"/>
    <w:rsid w:val="00AF60AF"/>
    <w:rsid w:val="00B1599B"/>
    <w:rsid w:val="00B204AD"/>
    <w:rsid w:val="00B31065"/>
    <w:rsid w:val="00B507F9"/>
    <w:rsid w:val="00B85074"/>
    <w:rsid w:val="00B85535"/>
    <w:rsid w:val="00B97F1A"/>
    <w:rsid w:val="00BA09DB"/>
    <w:rsid w:val="00BA3B54"/>
    <w:rsid w:val="00BA5481"/>
    <w:rsid w:val="00BB2215"/>
    <w:rsid w:val="00BB2370"/>
    <w:rsid w:val="00BB2FCD"/>
    <w:rsid w:val="00BC6D0C"/>
    <w:rsid w:val="00BC71F3"/>
    <w:rsid w:val="00BD6432"/>
    <w:rsid w:val="00BE2789"/>
    <w:rsid w:val="00BE73CD"/>
    <w:rsid w:val="00C24F33"/>
    <w:rsid w:val="00C25A98"/>
    <w:rsid w:val="00C37DCE"/>
    <w:rsid w:val="00C51759"/>
    <w:rsid w:val="00C53F1A"/>
    <w:rsid w:val="00C55424"/>
    <w:rsid w:val="00C63D90"/>
    <w:rsid w:val="00C77790"/>
    <w:rsid w:val="00C807DA"/>
    <w:rsid w:val="00C94565"/>
    <w:rsid w:val="00C95839"/>
    <w:rsid w:val="00CA4536"/>
    <w:rsid w:val="00CD1B82"/>
    <w:rsid w:val="00CF6B2D"/>
    <w:rsid w:val="00D41B8F"/>
    <w:rsid w:val="00D45CAE"/>
    <w:rsid w:val="00D75518"/>
    <w:rsid w:val="00D7634D"/>
    <w:rsid w:val="00D9302E"/>
    <w:rsid w:val="00DA48BE"/>
    <w:rsid w:val="00DB4524"/>
    <w:rsid w:val="00DC610B"/>
    <w:rsid w:val="00DD25D1"/>
    <w:rsid w:val="00DD4674"/>
    <w:rsid w:val="00DD4ED2"/>
    <w:rsid w:val="00E007C7"/>
    <w:rsid w:val="00E063C5"/>
    <w:rsid w:val="00E3025A"/>
    <w:rsid w:val="00E35124"/>
    <w:rsid w:val="00E54E89"/>
    <w:rsid w:val="00E56D5D"/>
    <w:rsid w:val="00E61A9E"/>
    <w:rsid w:val="00E73002"/>
    <w:rsid w:val="00E8133F"/>
    <w:rsid w:val="00E93356"/>
    <w:rsid w:val="00E97B2C"/>
    <w:rsid w:val="00EB5461"/>
    <w:rsid w:val="00EC7F4E"/>
    <w:rsid w:val="00ED4F91"/>
    <w:rsid w:val="00EE7068"/>
    <w:rsid w:val="00F016AE"/>
    <w:rsid w:val="00F02F25"/>
    <w:rsid w:val="00F32FE7"/>
    <w:rsid w:val="00F43F06"/>
    <w:rsid w:val="00F722E0"/>
    <w:rsid w:val="00F727A5"/>
    <w:rsid w:val="00F7759E"/>
    <w:rsid w:val="00F817D0"/>
    <w:rsid w:val="00F81A4E"/>
    <w:rsid w:val="00F8787A"/>
    <w:rsid w:val="00F969D6"/>
    <w:rsid w:val="00F969EF"/>
    <w:rsid w:val="00FB2D26"/>
    <w:rsid w:val="00FC6151"/>
    <w:rsid w:val="00FE4BB8"/>
    <w:rsid w:val="00FE57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customStyle="1" w:styleId="fn">
    <w:name w:val="fn"/>
    <w:rsid w:val="006F2A3E"/>
  </w:style>
  <w:style w:type="character" w:styleId="Strong">
    <w:name w:val="Strong"/>
    <w:uiPriority w:val="22"/>
    <w:qFormat/>
    <w:rsid w:val="00320D20"/>
    <w:rPr>
      <w:b/>
      <w:bCs/>
    </w:rPr>
  </w:style>
  <w:style w:type="paragraph" w:styleId="ListParagraph">
    <w:name w:val="List Paragraph"/>
    <w:basedOn w:val="Normal"/>
    <w:uiPriority w:val="34"/>
    <w:qFormat/>
    <w:rsid w:val="00B1599B"/>
    <w:pPr>
      <w:ind w:left="720"/>
      <w:contextualSpacing/>
    </w:pPr>
  </w:style>
  <w:style w:type="table" w:styleId="TableGrid">
    <w:name w:val="Table Grid"/>
    <w:basedOn w:val="TableNormal"/>
    <w:uiPriority w:val="59"/>
    <w:rsid w:val="00424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customStyle="1" w:styleId="fn">
    <w:name w:val="fn"/>
    <w:rsid w:val="006F2A3E"/>
  </w:style>
  <w:style w:type="character" w:styleId="Strong">
    <w:name w:val="Strong"/>
    <w:uiPriority w:val="22"/>
    <w:qFormat/>
    <w:rsid w:val="00320D20"/>
    <w:rPr>
      <w:b/>
      <w:bCs/>
    </w:rPr>
  </w:style>
  <w:style w:type="paragraph" w:styleId="ListParagraph">
    <w:name w:val="List Paragraph"/>
    <w:basedOn w:val="Normal"/>
    <w:uiPriority w:val="34"/>
    <w:qFormat/>
    <w:rsid w:val="00B1599B"/>
    <w:pPr>
      <w:ind w:left="720"/>
      <w:contextualSpacing/>
    </w:pPr>
  </w:style>
  <w:style w:type="table" w:styleId="TableGrid">
    <w:name w:val="Table Grid"/>
    <w:basedOn w:val="TableNormal"/>
    <w:uiPriority w:val="59"/>
    <w:rsid w:val="00424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0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64A8D0444B4A88953AB528E0A3A608"/>
        <w:category>
          <w:name w:val="General"/>
          <w:gallery w:val="placeholder"/>
        </w:category>
        <w:types>
          <w:type w:val="bbPlcHdr"/>
        </w:types>
        <w:behaviors>
          <w:behavior w:val="content"/>
        </w:behaviors>
        <w:guid w:val="{45C461C9-D745-4D96-87E4-DA3D0227895C}"/>
      </w:docPartPr>
      <w:docPartBody>
        <w:p w:rsidR="00070E51" w:rsidRDefault="003E656D" w:rsidP="003E656D">
          <w:pPr>
            <w:pStyle w:val="D164A8D0444B4A88953AB528E0A3A608"/>
          </w:pPr>
          <w:r w:rsidRPr="00D06209">
            <w:rPr>
              <w:rStyle w:val="PlaceholderText"/>
            </w:rPr>
            <w:t>Click here to enter text.</w:t>
          </w:r>
        </w:p>
      </w:docPartBody>
    </w:docPart>
    <w:docPart>
      <w:docPartPr>
        <w:name w:val="DF9FF1044A8E497CA87580AD2B2F7978"/>
        <w:category>
          <w:name w:val="General"/>
          <w:gallery w:val="placeholder"/>
        </w:category>
        <w:types>
          <w:type w:val="bbPlcHdr"/>
        </w:types>
        <w:behaviors>
          <w:behavior w:val="content"/>
        </w:behaviors>
        <w:guid w:val="{454B0BC6-71A4-43A5-92E7-4F83C270F190}"/>
      </w:docPartPr>
      <w:docPartBody>
        <w:p w:rsidR="00070E51" w:rsidRDefault="003E656D" w:rsidP="003E656D">
          <w:pPr>
            <w:pStyle w:val="DF9FF1044A8E497CA87580AD2B2F7978"/>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6D"/>
    <w:rsid w:val="00070E51"/>
    <w:rsid w:val="003E656D"/>
    <w:rsid w:val="00A722FE"/>
    <w:rsid w:val="00CB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656D"/>
    <w:rPr>
      <w:color w:val="808080"/>
    </w:rPr>
  </w:style>
  <w:style w:type="paragraph" w:customStyle="1" w:styleId="D164A8D0444B4A88953AB528E0A3A608">
    <w:name w:val="D164A8D0444B4A88953AB528E0A3A608"/>
    <w:rsid w:val="003E656D"/>
  </w:style>
  <w:style w:type="paragraph" w:customStyle="1" w:styleId="DF9FF1044A8E497CA87580AD2B2F7978">
    <w:name w:val="DF9FF1044A8E497CA87580AD2B2F7978"/>
    <w:rsid w:val="003E65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656D"/>
    <w:rPr>
      <w:color w:val="808080"/>
    </w:rPr>
  </w:style>
  <w:style w:type="paragraph" w:customStyle="1" w:styleId="D164A8D0444B4A88953AB528E0A3A608">
    <w:name w:val="D164A8D0444B4A88953AB528E0A3A608"/>
    <w:rsid w:val="003E656D"/>
  </w:style>
  <w:style w:type="paragraph" w:customStyle="1" w:styleId="DF9FF1044A8E497CA87580AD2B2F7978">
    <w:name w:val="DF9FF1044A8E497CA87580AD2B2F7978"/>
    <w:rsid w:val="003E6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4c155583-69f9-458b-843e-56574a4bdc09">MACCJ7WAEWV6-565203097-87</_dlc_DocId>
    <_dlc_DocIdUrl xmlns="4c155583-69f9-458b-843e-56574a4bdc09">
      <Url>https://www.umfiasi.ro/ro/academic/facultati/bioinginerie-medicala/_layouts/15/DocIdRedir.aspx?ID=MACCJ7WAEWV6-565203097-87</Url>
      <Description>MACCJ7WAEWV6-565203097-87</Description>
    </_dlc_DocIdUrl>
  </documentManagement>
</p:properties>
</file>

<file path=customXml/itemProps1.xml><?xml version="1.0" encoding="utf-8"?>
<ds:datastoreItem xmlns:ds="http://schemas.openxmlformats.org/officeDocument/2006/customXml" ds:itemID="{882D7274-30DB-4380-943F-6243A0611F98}"/>
</file>

<file path=customXml/itemProps2.xml><?xml version="1.0" encoding="utf-8"?>
<ds:datastoreItem xmlns:ds="http://schemas.openxmlformats.org/officeDocument/2006/customXml" ds:itemID="{DD7F76FF-6A55-488C-BD21-19A1E00A7FD0}"/>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A313F013-7FD3-4BA1-8E69-6719FD727B90}"/>
</file>

<file path=customXml/itemProps5.xml><?xml version="1.0" encoding="utf-8"?>
<ds:datastoreItem xmlns:ds="http://schemas.openxmlformats.org/officeDocument/2006/customXml" ds:itemID="{0FCDCBFD-A893-4923-9E7D-4237E8F9F6C3}"/>
</file>

<file path=docProps/app.xml><?xml version="1.0" encoding="utf-8"?>
<Properties xmlns="http://schemas.openxmlformats.org/officeDocument/2006/extended-properties" xmlns:vt="http://schemas.openxmlformats.org/officeDocument/2006/docPropsVTypes">
  <Template>Normal.dotm</Template>
  <TotalTime>0</TotalTime>
  <Pages>1</Pages>
  <Words>1539</Words>
  <Characters>8777</Characters>
  <Application>Microsoft Office Word</Application>
  <DocSecurity>0</DocSecurity>
  <Lines>73</Lines>
  <Paragraphs>20</Paragraphs>
  <ScaleCrop>false</ScaleCrop>
  <HeadingPairs>
    <vt:vector size="6" baseType="variant">
      <vt:variant>
        <vt:lpstr>Title</vt:lpstr>
      </vt:variant>
      <vt:variant>
        <vt:i4>1</vt:i4>
      </vt:variant>
      <vt:variant>
        <vt:lpstr>Título</vt:lpstr>
      </vt:variant>
      <vt:variant>
        <vt:i4>1</vt:i4>
      </vt:variant>
      <vt:variant>
        <vt:lpstr>Titlu</vt:lpstr>
      </vt:variant>
      <vt:variant>
        <vt:i4>1</vt:i4>
      </vt:variant>
    </vt:vector>
  </HeadingPairs>
  <TitlesOfParts>
    <vt:vector size="3" baseType="lpstr">
      <vt:lpstr>Antet UMF, Rectorat</vt:lpstr>
      <vt:lpstr>Antet UMF, Rectorat</vt:lpstr>
      <vt:lpstr>Antet UMF, Rectorat</vt:lpstr>
    </vt:vector>
  </TitlesOfParts>
  <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2017-07-10T11:00:00Z</cp:lastPrinted>
  <dcterms:created xsi:type="dcterms:W3CDTF">2020-09-26T06:01:00Z</dcterms:created>
  <dcterms:modified xsi:type="dcterms:W3CDTF">2020-10-24T17:27:00Z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dd5761f9-c4ed-43fa-b99f-26ab94d6ae4b</vt:lpwstr>
  </property>
</Properties>
</file>