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1D" w:rsidRDefault="007011A6">
      <w:pPr>
        <w:jc w:val="center"/>
        <w:rPr>
          <w:b/>
          <w:sz w:val="28"/>
          <w:szCs w:val="28"/>
        </w:rPr>
      </w:pPr>
      <w:r>
        <w:rPr>
          <w:b/>
          <w:sz w:val="28"/>
          <w:szCs w:val="28"/>
        </w:rPr>
        <w:t xml:space="preserve">  FIŞA DISCIPLINEI</w:t>
      </w:r>
    </w:p>
    <w:p w:rsidR="00EE0F1D" w:rsidRDefault="00EE0F1D">
      <w:pPr>
        <w:jc w:val="center"/>
      </w:pPr>
    </w:p>
    <w:p w:rsidR="00EE0F1D" w:rsidRPr="00EA5554" w:rsidRDefault="007011A6" w:rsidP="00EA5554">
      <w:pPr>
        <w:numPr>
          <w:ilvl w:val="0"/>
          <w:numId w:val="1"/>
        </w:numPr>
        <w:spacing w:line="240" w:lineRule="auto"/>
        <w:rPr>
          <w:b/>
        </w:rPr>
      </w:pPr>
      <w:r w:rsidRPr="00EA5554">
        <w:rPr>
          <w:b/>
        </w:rPr>
        <w:t>Date despre program</w:t>
      </w:r>
    </w:p>
    <w:tbl>
      <w:tblPr>
        <w:tblStyle w:val="a"/>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6239"/>
      </w:tblGrid>
      <w:tr w:rsidR="00EE0F1D" w:rsidRPr="00EA5554">
        <w:tc>
          <w:tcPr>
            <w:tcW w:w="3805" w:type="dxa"/>
            <w:shd w:val="clear" w:color="auto" w:fill="auto"/>
          </w:tcPr>
          <w:p w:rsidR="00EE0F1D" w:rsidRPr="00EA5554" w:rsidRDefault="007011A6" w:rsidP="00EA5554">
            <w:pPr>
              <w:spacing w:line="240" w:lineRule="auto"/>
            </w:pPr>
            <w:r w:rsidRPr="00EA5554">
              <w:t>1.1. Institutia de invatamant superior</w:t>
            </w:r>
          </w:p>
        </w:tc>
        <w:tc>
          <w:tcPr>
            <w:tcW w:w="6239" w:type="dxa"/>
            <w:shd w:val="clear" w:color="auto" w:fill="auto"/>
          </w:tcPr>
          <w:p w:rsidR="00EE0F1D" w:rsidRPr="00EA5554" w:rsidRDefault="007011A6" w:rsidP="00EA5554">
            <w:pPr>
              <w:spacing w:line="240" w:lineRule="auto"/>
            </w:pPr>
            <w:r w:rsidRPr="00EA5554">
              <w:t>Universitatea de Medicină şi Farmacie “Grigore T. Popa” Iaşi</w:t>
            </w:r>
          </w:p>
        </w:tc>
      </w:tr>
      <w:tr w:rsidR="00EE0F1D" w:rsidRPr="00EA5554">
        <w:tc>
          <w:tcPr>
            <w:tcW w:w="3805" w:type="dxa"/>
            <w:shd w:val="clear" w:color="auto" w:fill="auto"/>
          </w:tcPr>
          <w:p w:rsidR="00EE0F1D" w:rsidRPr="00EA5554" w:rsidRDefault="007011A6" w:rsidP="00EA5554">
            <w:pPr>
              <w:spacing w:line="240" w:lineRule="auto"/>
            </w:pPr>
            <w:r w:rsidRPr="00EA5554">
              <w:t>1.2. Facultatea</w:t>
            </w:r>
          </w:p>
        </w:tc>
        <w:tc>
          <w:tcPr>
            <w:tcW w:w="6239" w:type="dxa"/>
            <w:shd w:val="clear" w:color="auto" w:fill="auto"/>
          </w:tcPr>
          <w:p w:rsidR="00EE0F1D" w:rsidRPr="00EA5554" w:rsidRDefault="007011A6" w:rsidP="00EA5554">
            <w:pPr>
              <w:spacing w:line="240" w:lineRule="auto"/>
            </w:pPr>
            <w:r w:rsidRPr="00EA5554">
              <w:t>Bioinginerie Medicală</w:t>
            </w:r>
          </w:p>
        </w:tc>
      </w:tr>
      <w:tr w:rsidR="00EE0F1D" w:rsidRPr="00EA5554">
        <w:tc>
          <w:tcPr>
            <w:tcW w:w="3805" w:type="dxa"/>
            <w:shd w:val="clear" w:color="auto" w:fill="auto"/>
          </w:tcPr>
          <w:p w:rsidR="00EE0F1D" w:rsidRPr="00EA5554" w:rsidRDefault="007011A6" w:rsidP="00EA5554">
            <w:pPr>
              <w:spacing w:line="240" w:lineRule="auto"/>
            </w:pPr>
            <w:r w:rsidRPr="00EA5554">
              <w:t>1.3. Departamentul</w:t>
            </w:r>
          </w:p>
        </w:tc>
        <w:tc>
          <w:tcPr>
            <w:tcW w:w="6239" w:type="dxa"/>
            <w:shd w:val="clear" w:color="auto" w:fill="auto"/>
          </w:tcPr>
          <w:p w:rsidR="00EE0F1D" w:rsidRPr="00EA5554" w:rsidRDefault="007011A6" w:rsidP="00EA5554">
            <w:pPr>
              <w:spacing w:line="240" w:lineRule="auto"/>
            </w:pPr>
            <w:r w:rsidRPr="00EA5554">
              <w:t>Stiinţe Biomedicale</w:t>
            </w:r>
          </w:p>
        </w:tc>
      </w:tr>
      <w:tr w:rsidR="00EE0F1D" w:rsidRPr="00EA5554">
        <w:tc>
          <w:tcPr>
            <w:tcW w:w="3805" w:type="dxa"/>
            <w:shd w:val="clear" w:color="auto" w:fill="auto"/>
          </w:tcPr>
          <w:p w:rsidR="00EE0F1D" w:rsidRPr="00EA5554" w:rsidRDefault="007011A6" w:rsidP="00EA5554">
            <w:pPr>
              <w:spacing w:line="240" w:lineRule="auto"/>
            </w:pPr>
            <w:r w:rsidRPr="00EA5554">
              <w:t>1.4. Domeniul de studii</w:t>
            </w:r>
          </w:p>
        </w:tc>
        <w:tc>
          <w:tcPr>
            <w:tcW w:w="6239" w:type="dxa"/>
            <w:shd w:val="clear" w:color="auto" w:fill="auto"/>
          </w:tcPr>
          <w:p w:rsidR="00EE0F1D" w:rsidRPr="00EA5554" w:rsidRDefault="007011A6" w:rsidP="00EA5554">
            <w:pPr>
              <w:spacing w:line="240" w:lineRule="auto"/>
            </w:pPr>
            <w:r w:rsidRPr="00EA5554">
              <w:t>Stiinţe Inginereşti Aplicate</w:t>
            </w:r>
          </w:p>
        </w:tc>
      </w:tr>
      <w:tr w:rsidR="00EE0F1D" w:rsidRPr="00EA5554">
        <w:tc>
          <w:tcPr>
            <w:tcW w:w="3805" w:type="dxa"/>
            <w:shd w:val="clear" w:color="auto" w:fill="auto"/>
          </w:tcPr>
          <w:p w:rsidR="00EE0F1D" w:rsidRPr="00EA5554" w:rsidRDefault="007011A6" w:rsidP="00EA5554">
            <w:pPr>
              <w:spacing w:line="240" w:lineRule="auto"/>
            </w:pPr>
            <w:r w:rsidRPr="00EA5554">
              <w:t>1.5. Ciclul de studii</w:t>
            </w:r>
          </w:p>
        </w:tc>
        <w:tc>
          <w:tcPr>
            <w:tcW w:w="6239" w:type="dxa"/>
            <w:shd w:val="clear" w:color="auto" w:fill="auto"/>
          </w:tcPr>
          <w:p w:rsidR="00EE0F1D" w:rsidRPr="00EA5554" w:rsidRDefault="007011A6" w:rsidP="00EA5554">
            <w:pPr>
              <w:spacing w:line="240" w:lineRule="auto"/>
            </w:pPr>
            <w:r w:rsidRPr="00EA5554">
              <w:t>Licenţă</w:t>
            </w:r>
          </w:p>
        </w:tc>
      </w:tr>
      <w:tr w:rsidR="00EE0F1D" w:rsidRPr="00EA5554">
        <w:tc>
          <w:tcPr>
            <w:tcW w:w="3805" w:type="dxa"/>
            <w:shd w:val="clear" w:color="auto" w:fill="auto"/>
          </w:tcPr>
          <w:p w:rsidR="00EE0F1D" w:rsidRPr="00EA5554" w:rsidRDefault="007011A6" w:rsidP="00EA5554">
            <w:pPr>
              <w:spacing w:line="240" w:lineRule="auto"/>
            </w:pPr>
            <w:r w:rsidRPr="00EA5554">
              <w:t>1.6. Programul de studii / Calificarea</w:t>
            </w:r>
          </w:p>
        </w:tc>
        <w:tc>
          <w:tcPr>
            <w:tcW w:w="6239" w:type="dxa"/>
            <w:shd w:val="clear" w:color="auto" w:fill="auto"/>
          </w:tcPr>
          <w:p w:rsidR="00EE0F1D" w:rsidRPr="00EA5554" w:rsidRDefault="007011A6" w:rsidP="00EA5554">
            <w:pPr>
              <w:spacing w:line="240" w:lineRule="auto"/>
            </w:pPr>
            <w:r w:rsidRPr="00EA5554">
              <w:t>Bioinginerie / Bioinginer</w:t>
            </w:r>
          </w:p>
        </w:tc>
      </w:tr>
    </w:tbl>
    <w:p w:rsidR="00EE0F1D" w:rsidRPr="00EA5554" w:rsidRDefault="007011A6" w:rsidP="00EA5554">
      <w:pPr>
        <w:spacing w:line="240" w:lineRule="auto"/>
      </w:pPr>
      <w:r w:rsidRPr="00EA5554">
        <w:t xml:space="preserve"> </w:t>
      </w:r>
    </w:p>
    <w:p w:rsidR="00EE0F1D" w:rsidRPr="00EA5554" w:rsidRDefault="007011A6" w:rsidP="00EA5554">
      <w:pPr>
        <w:numPr>
          <w:ilvl w:val="0"/>
          <w:numId w:val="1"/>
        </w:numPr>
        <w:spacing w:line="240" w:lineRule="auto"/>
        <w:rPr>
          <w:b/>
        </w:rPr>
      </w:pPr>
      <w:r w:rsidRPr="00EA5554">
        <w:rPr>
          <w:b/>
        </w:rPr>
        <w:t>Date despre disciplină</w:t>
      </w:r>
    </w:p>
    <w:tbl>
      <w:tblPr>
        <w:tblStyle w:val="a0"/>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3"/>
        <w:gridCol w:w="547"/>
        <w:gridCol w:w="1662"/>
        <w:gridCol w:w="690"/>
        <w:gridCol w:w="2704"/>
        <w:gridCol w:w="1777"/>
      </w:tblGrid>
      <w:tr w:rsidR="00255F2F" w:rsidRPr="00EA5554">
        <w:tc>
          <w:tcPr>
            <w:tcW w:w="5563" w:type="dxa"/>
            <w:gridSpan w:val="4"/>
            <w:shd w:val="clear" w:color="auto" w:fill="auto"/>
          </w:tcPr>
          <w:p w:rsidR="00EE0F1D" w:rsidRPr="00EA5554" w:rsidRDefault="007011A6" w:rsidP="00EA5554">
            <w:pPr>
              <w:spacing w:line="240" w:lineRule="auto"/>
              <w:rPr>
                <w:color w:val="auto"/>
              </w:rPr>
            </w:pPr>
            <w:r w:rsidRPr="00EA5554">
              <w:rPr>
                <w:color w:val="auto"/>
              </w:rPr>
              <w:t>2.1 Denumirea disciplinei / Cod</w:t>
            </w:r>
          </w:p>
        </w:tc>
        <w:tc>
          <w:tcPr>
            <w:tcW w:w="4481" w:type="dxa"/>
            <w:gridSpan w:val="2"/>
            <w:shd w:val="clear" w:color="auto" w:fill="auto"/>
          </w:tcPr>
          <w:p w:rsidR="00EE0F1D" w:rsidRPr="00EA5554" w:rsidRDefault="007011A6" w:rsidP="00EA5554">
            <w:pPr>
              <w:spacing w:line="240" w:lineRule="auto"/>
              <w:rPr>
                <w:b/>
                <w:color w:val="auto"/>
              </w:rPr>
            </w:pPr>
            <w:r w:rsidRPr="00EA5554">
              <w:rPr>
                <w:b/>
                <w:color w:val="auto"/>
              </w:rPr>
              <w:t xml:space="preserve">Limbi straine </w:t>
            </w:r>
            <w:r w:rsidR="000701C1">
              <w:rPr>
                <w:b/>
                <w:color w:val="auto"/>
              </w:rPr>
              <w:t>III</w:t>
            </w:r>
            <w:r w:rsidR="00594028">
              <w:rPr>
                <w:b/>
                <w:color w:val="auto"/>
              </w:rPr>
              <w:t>/ B1218</w:t>
            </w:r>
          </w:p>
        </w:tc>
      </w:tr>
      <w:tr w:rsidR="00255F2F" w:rsidRPr="00EA5554">
        <w:tc>
          <w:tcPr>
            <w:tcW w:w="5563" w:type="dxa"/>
            <w:gridSpan w:val="4"/>
            <w:shd w:val="clear" w:color="auto" w:fill="auto"/>
          </w:tcPr>
          <w:p w:rsidR="00EE0F1D" w:rsidRPr="00EA5554" w:rsidRDefault="007011A6" w:rsidP="00EA5554">
            <w:pPr>
              <w:spacing w:line="240" w:lineRule="auto"/>
              <w:rPr>
                <w:color w:val="auto"/>
              </w:rPr>
            </w:pPr>
            <w:r w:rsidRPr="00EA5554">
              <w:rPr>
                <w:color w:val="auto"/>
              </w:rPr>
              <w:t>2.2 Titularul activitătilor de curs</w:t>
            </w:r>
          </w:p>
        </w:tc>
        <w:tc>
          <w:tcPr>
            <w:tcW w:w="4481" w:type="dxa"/>
            <w:gridSpan w:val="2"/>
            <w:shd w:val="clear" w:color="auto" w:fill="auto"/>
          </w:tcPr>
          <w:p w:rsidR="00EE0F1D" w:rsidRPr="00EA5554" w:rsidRDefault="007011A6" w:rsidP="00EA5554">
            <w:pPr>
              <w:spacing w:line="240" w:lineRule="auto"/>
              <w:rPr>
                <w:color w:val="auto"/>
              </w:rPr>
            </w:pPr>
            <w:r w:rsidRPr="00EA5554">
              <w:rPr>
                <w:color w:val="auto"/>
              </w:rPr>
              <w:t>Lector dr. Radu Cozmei</w:t>
            </w:r>
          </w:p>
        </w:tc>
      </w:tr>
      <w:tr w:rsidR="00255F2F" w:rsidRPr="00EA5554">
        <w:tc>
          <w:tcPr>
            <w:tcW w:w="5563" w:type="dxa"/>
            <w:gridSpan w:val="4"/>
            <w:shd w:val="clear" w:color="auto" w:fill="auto"/>
          </w:tcPr>
          <w:p w:rsidR="00EE0F1D" w:rsidRPr="00EA5554" w:rsidRDefault="007011A6" w:rsidP="00EA5554">
            <w:pPr>
              <w:spacing w:line="240" w:lineRule="auto"/>
              <w:rPr>
                <w:color w:val="auto"/>
              </w:rPr>
            </w:pPr>
            <w:r w:rsidRPr="00EA5554">
              <w:rPr>
                <w:color w:val="auto"/>
              </w:rPr>
              <w:t>2.3 Titularul activităţilor de seminar/laborator/proiect</w:t>
            </w:r>
          </w:p>
        </w:tc>
        <w:tc>
          <w:tcPr>
            <w:tcW w:w="4481" w:type="dxa"/>
            <w:gridSpan w:val="2"/>
            <w:shd w:val="clear" w:color="auto" w:fill="auto"/>
          </w:tcPr>
          <w:p w:rsidR="00EE0F1D" w:rsidRPr="00EA5554" w:rsidRDefault="007011A6" w:rsidP="00EA5554">
            <w:pPr>
              <w:spacing w:line="240" w:lineRule="auto"/>
              <w:rPr>
                <w:color w:val="auto"/>
              </w:rPr>
            </w:pPr>
            <w:r w:rsidRPr="00EA5554">
              <w:rPr>
                <w:color w:val="auto"/>
              </w:rPr>
              <w:t>Lector dr. Radu Cozmei</w:t>
            </w:r>
          </w:p>
        </w:tc>
      </w:tr>
      <w:tr w:rsidR="00255F2F" w:rsidRPr="00EA5554">
        <w:tc>
          <w:tcPr>
            <w:tcW w:w="2664" w:type="dxa"/>
            <w:shd w:val="clear" w:color="auto" w:fill="auto"/>
          </w:tcPr>
          <w:p w:rsidR="00EE0F1D" w:rsidRPr="00EA5554" w:rsidRDefault="007011A6" w:rsidP="00EA5554">
            <w:pPr>
              <w:spacing w:line="240" w:lineRule="auto"/>
              <w:rPr>
                <w:color w:val="auto"/>
              </w:rPr>
            </w:pPr>
            <w:r w:rsidRPr="00EA5554">
              <w:rPr>
                <w:color w:val="auto"/>
              </w:rPr>
              <w:t xml:space="preserve">2.4 </w:t>
            </w:r>
            <w:r w:rsidRPr="00EA5554">
              <w:rPr>
                <w:b/>
                <w:color w:val="auto"/>
              </w:rPr>
              <w:t>Anul de studiu</w:t>
            </w:r>
          </w:p>
        </w:tc>
        <w:tc>
          <w:tcPr>
            <w:tcW w:w="547" w:type="dxa"/>
            <w:shd w:val="clear" w:color="auto" w:fill="auto"/>
          </w:tcPr>
          <w:p w:rsidR="00EE0F1D" w:rsidRPr="00EA5554" w:rsidRDefault="007011A6" w:rsidP="00EA5554">
            <w:pPr>
              <w:spacing w:line="240" w:lineRule="auto"/>
              <w:jc w:val="center"/>
              <w:rPr>
                <w:b/>
                <w:color w:val="auto"/>
              </w:rPr>
            </w:pPr>
            <w:r w:rsidRPr="00EA5554">
              <w:rPr>
                <w:b/>
                <w:color w:val="auto"/>
              </w:rPr>
              <w:t>II</w:t>
            </w:r>
          </w:p>
        </w:tc>
        <w:tc>
          <w:tcPr>
            <w:tcW w:w="1662" w:type="dxa"/>
            <w:shd w:val="clear" w:color="auto" w:fill="auto"/>
          </w:tcPr>
          <w:p w:rsidR="00EE0F1D" w:rsidRPr="00EA5554" w:rsidRDefault="007011A6" w:rsidP="00EA5554">
            <w:pPr>
              <w:spacing w:line="240" w:lineRule="auto"/>
              <w:rPr>
                <w:color w:val="auto"/>
              </w:rPr>
            </w:pPr>
            <w:r w:rsidRPr="00EA5554">
              <w:rPr>
                <w:color w:val="auto"/>
              </w:rPr>
              <w:t xml:space="preserve">2.5 </w:t>
            </w:r>
            <w:r w:rsidRPr="00EA5554">
              <w:rPr>
                <w:b/>
                <w:color w:val="auto"/>
              </w:rPr>
              <w:t>Semestrul</w:t>
            </w:r>
          </w:p>
        </w:tc>
        <w:tc>
          <w:tcPr>
            <w:tcW w:w="690" w:type="dxa"/>
            <w:shd w:val="clear" w:color="auto" w:fill="auto"/>
          </w:tcPr>
          <w:p w:rsidR="00EE0F1D" w:rsidRPr="00EA5554" w:rsidRDefault="007011A6" w:rsidP="00EA5554">
            <w:pPr>
              <w:spacing w:line="240" w:lineRule="auto"/>
              <w:jc w:val="center"/>
              <w:rPr>
                <w:b/>
                <w:color w:val="auto"/>
              </w:rPr>
            </w:pPr>
            <w:r w:rsidRPr="00EA5554">
              <w:rPr>
                <w:b/>
                <w:color w:val="auto"/>
              </w:rPr>
              <w:t>I,II</w:t>
            </w:r>
          </w:p>
        </w:tc>
        <w:tc>
          <w:tcPr>
            <w:tcW w:w="2704" w:type="dxa"/>
            <w:shd w:val="clear" w:color="auto" w:fill="auto"/>
          </w:tcPr>
          <w:p w:rsidR="00EE0F1D" w:rsidRPr="00EA5554" w:rsidRDefault="007011A6" w:rsidP="00EA5554">
            <w:pPr>
              <w:spacing w:line="240" w:lineRule="auto"/>
              <w:jc w:val="center"/>
              <w:rPr>
                <w:color w:val="auto"/>
              </w:rPr>
            </w:pPr>
            <w:r w:rsidRPr="00EA5554">
              <w:rPr>
                <w:color w:val="auto"/>
              </w:rPr>
              <w:t>2.6. Tipul de evaluare</w:t>
            </w:r>
          </w:p>
        </w:tc>
        <w:tc>
          <w:tcPr>
            <w:tcW w:w="1777" w:type="dxa"/>
            <w:shd w:val="clear" w:color="auto" w:fill="auto"/>
          </w:tcPr>
          <w:p w:rsidR="00EE0F1D" w:rsidRPr="00EA5554" w:rsidRDefault="007011A6" w:rsidP="00EA5554">
            <w:pPr>
              <w:spacing w:line="240" w:lineRule="auto"/>
              <w:rPr>
                <w:color w:val="auto"/>
              </w:rPr>
            </w:pPr>
            <w:r w:rsidRPr="00EA5554">
              <w:rPr>
                <w:color w:val="auto"/>
              </w:rPr>
              <w:t>Colocviu</w:t>
            </w:r>
          </w:p>
        </w:tc>
      </w:tr>
      <w:tr w:rsidR="00255F2F" w:rsidRPr="00EA5554">
        <w:tc>
          <w:tcPr>
            <w:tcW w:w="3211" w:type="dxa"/>
            <w:gridSpan w:val="2"/>
            <w:shd w:val="clear" w:color="auto" w:fill="auto"/>
          </w:tcPr>
          <w:p w:rsidR="00EE0F1D" w:rsidRPr="00EA5554" w:rsidRDefault="007011A6" w:rsidP="00EA5554">
            <w:pPr>
              <w:spacing w:line="240" w:lineRule="auto"/>
              <w:rPr>
                <w:color w:val="auto"/>
              </w:rPr>
            </w:pPr>
            <w:r w:rsidRPr="00EA5554">
              <w:rPr>
                <w:color w:val="auto"/>
              </w:rPr>
              <w:t xml:space="preserve">2.7 Regimul disciplinei </w:t>
            </w:r>
          </w:p>
        </w:tc>
        <w:tc>
          <w:tcPr>
            <w:tcW w:w="6833" w:type="dxa"/>
            <w:gridSpan w:val="4"/>
            <w:shd w:val="clear" w:color="auto" w:fill="auto"/>
          </w:tcPr>
          <w:p w:rsidR="00EE0F1D" w:rsidRPr="00EA5554" w:rsidRDefault="007011A6" w:rsidP="00EA5554">
            <w:pPr>
              <w:spacing w:line="240" w:lineRule="auto"/>
              <w:rPr>
                <w:color w:val="auto"/>
              </w:rPr>
            </w:pPr>
            <w:r w:rsidRPr="00EA5554">
              <w:rPr>
                <w:color w:val="auto"/>
              </w:rPr>
              <w:t>Facultativa / DC</w:t>
            </w:r>
          </w:p>
        </w:tc>
      </w:tr>
    </w:tbl>
    <w:p w:rsidR="00EE0F1D" w:rsidRPr="00EA5554" w:rsidRDefault="00EE0F1D" w:rsidP="00EA5554">
      <w:pPr>
        <w:spacing w:line="240" w:lineRule="auto"/>
        <w:rPr>
          <w:b/>
          <w:color w:val="auto"/>
        </w:rPr>
      </w:pPr>
    </w:p>
    <w:p w:rsidR="00EE0F1D" w:rsidRPr="00EA5554" w:rsidRDefault="007011A6" w:rsidP="00EA5554">
      <w:pPr>
        <w:numPr>
          <w:ilvl w:val="0"/>
          <w:numId w:val="1"/>
        </w:numPr>
        <w:spacing w:line="240" w:lineRule="auto"/>
        <w:rPr>
          <w:b/>
        </w:rPr>
      </w:pPr>
      <w:r w:rsidRPr="00EA5554">
        <w:rPr>
          <w:b/>
        </w:rPr>
        <w:t>Timpul total estimat (ore pe semestru al activitătilor didactice)</w:t>
      </w: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26"/>
        <w:gridCol w:w="2268"/>
        <w:gridCol w:w="992"/>
        <w:gridCol w:w="1701"/>
        <w:gridCol w:w="1276"/>
      </w:tblGrid>
      <w:tr w:rsidR="00EE0F1D" w:rsidRPr="00EA5554" w:rsidTr="00EA5554">
        <w:trPr>
          <w:trHeight w:val="263"/>
        </w:trPr>
        <w:tc>
          <w:tcPr>
            <w:tcW w:w="3794" w:type="dxa"/>
            <w:gridSpan w:val="2"/>
            <w:shd w:val="clear" w:color="auto" w:fill="auto"/>
          </w:tcPr>
          <w:p w:rsidR="00EE0F1D" w:rsidRPr="00EA5554" w:rsidRDefault="007011A6" w:rsidP="00EA5554">
            <w:pPr>
              <w:spacing w:line="240" w:lineRule="auto"/>
              <w:jc w:val="center"/>
            </w:pPr>
            <w:r w:rsidRPr="00EA5554">
              <w:t>3.1 Număr de ore pe săptămână</w:t>
            </w:r>
          </w:p>
        </w:tc>
        <w:tc>
          <w:tcPr>
            <w:tcW w:w="3260" w:type="dxa"/>
            <w:gridSpan w:val="2"/>
            <w:shd w:val="clear" w:color="auto" w:fill="auto"/>
          </w:tcPr>
          <w:p w:rsidR="00EE0F1D" w:rsidRPr="00EA5554" w:rsidRDefault="007011A6" w:rsidP="00EA5554">
            <w:pPr>
              <w:spacing w:line="240" w:lineRule="auto"/>
              <w:jc w:val="center"/>
            </w:pPr>
            <w:r w:rsidRPr="00EA5554">
              <w:t>Din care: 3.2 curs</w:t>
            </w:r>
          </w:p>
        </w:tc>
        <w:tc>
          <w:tcPr>
            <w:tcW w:w="2977" w:type="dxa"/>
            <w:gridSpan w:val="2"/>
            <w:shd w:val="clear" w:color="auto" w:fill="auto"/>
          </w:tcPr>
          <w:p w:rsidR="00EE0F1D" w:rsidRPr="00EA5554" w:rsidRDefault="007011A6" w:rsidP="00EA5554">
            <w:pPr>
              <w:spacing w:line="240" w:lineRule="auto"/>
              <w:jc w:val="center"/>
            </w:pPr>
            <w:r w:rsidRPr="00EA5554">
              <w:t>3.3 sem./laborator/proiect</w:t>
            </w:r>
          </w:p>
        </w:tc>
      </w:tr>
      <w:tr w:rsidR="00EE0F1D" w:rsidRPr="00EA5554" w:rsidTr="00EA5554">
        <w:trPr>
          <w:trHeight w:val="146"/>
        </w:trPr>
        <w:tc>
          <w:tcPr>
            <w:tcW w:w="3168" w:type="dxa"/>
            <w:shd w:val="clear" w:color="auto" w:fill="auto"/>
          </w:tcPr>
          <w:p w:rsidR="00EE0F1D" w:rsidRPr="00EA5554" w:rsidRDefault="007011A6" w:rsidP="00EA5554">
            <w:pPr>
              <w:spacing w:line="240" w:lineRule="auto"/>
            </w:pPr>
            <w:r w:rsidRPr="00EA5554">
              <w:t>Semestrul I</w:t>
            </w:r>
          </w:p>
        </w:tc>
        <w:tc>
          <w:tcPr>
            <w:tcW w:w="626" w:type="dxa"/>
            <w:shd w:val="clear" w:color="auto" w:fill="auto"/>
          </w:tcPr>
          <w:p w:rsidR="00EE0F1D" w:rsidRPr="00EA5554" w:rsidRDefault="007011A6" w:rsidP="00EA5554">
            <w:pPr>
              <w:spacing w:line="240" w:lineRule="auto"/>
            </w:pPr>
            <w:r w:rsidRPr="00EA5554">
              <w:t>2</w:t>
            </w:r>
          </w:p>
        </w:tc>
        <w:tc>
          <w:tcPr>
            <w:tcW w:w="3260" w:type="dxa"/>
            <w:gridSpan w:val="2"/>
            <w:shd w:val="clear" w:color="auto" w:fill="auto"/>
          </w:tcPr>
          <w:p w:rsidR="00EE0F1D" w:rsidRPr="00EA5554" w:rsidRDefault="007011A6" w:rsidP="00EA5554">
            <w:pPr>
              <w:spacing w:line="240" w:lineRule="auto"/>
              <w:jc w:val="center"/>
            </w:pPr>
            <w:r w:rsidRPr="00EA5554">
              <w:t>-</w:t>
            </w:r>
          </w:p>
        </w:tc>
        <w:tc>
          <w:tcPr>
            <w:tcW w:w="2977" w:type="dxa"/>
            <w:gridSpan w:val="2"/>
            <w:shd w:val="clear" w:color="auto" w:fill="auto"/>
          </w:tcPr>
          <w:p w:rsidR="00EE0F1D" w:rsidRPr="00EA5554" w:rsidRDefault="007011A6" w:rsidP="00EA5554">
            <w:pPr>
              <w:spacing w:line="240" w:lineRule="auto"/>
              <w:jc w:val="center"/>
            </w:pPr>
            <w:r w:rsidRPr="00EA5554">
              <w:t>2</w:t>
            </w:r>
          </w:p>
        </w:tc>
      </w:tr>
      <w:tr w:rsidR="00EE0F1D" w:rsidRPr="00EA5554" w:rsidTr="00EA5554">
        <w:trPr>
          <w:trHeight w:val="245"/>
        </w:trPr>
        <w:tc>
          <w:tcPr>
            <w:tcW w:w="3168" w:type="dxa"/>
            <w:shd w:val="clear" w:color="auto" w:fill="auto"/>
          </w:tcPr>
          <w:p w:rsidR="00EE0F1D" w:rsidRPr="00EA5554" w:rsidRDefault="007011A6" w:rsidP="00EA5554">
            <w:pPr>
              <w:spacing w:line="240" w:lineRule="auto"/>
            </w:pPr>
            <w:r w:rsidRPr="00EA5554">
              <w:t>Semestrul II</w:t>
            </w:r>
          </w:p>
        </w:tc>
        <w:tc>
          <w:tcPr>
            <w:tcW w:w="626" w:type="dxa"/>
            <w:shd w:val="clear" w:color="auto" w:fill="auto"/>
          </w:tcPr>
          <w:p w:rsidR="00EE0F1D" w:rsidRPr="00EA5554" w:rsidRDefault="007011A6" w:rsidP="00EA5554">
            <w:pPr>
              <w:spacing w:line="240" w:lineRule="auto"/>
            </w:pPr>
            <w:r w:rsidRPr="00EA5554">
              <w:t>2</w:t>
            </w:r>
          </w:p>
        </w:tc>
        <w:tc>
          <w:tcPr>
            <w:tcW w:w="3260" w:type="dxa"/>
            <w:gridSpan w:val="2"/>
            <w:shd w:val="clear" w:color="auto" w:fill="auto"/>
          </w:tcPr>
          <w:p w:rsidR="00EE0F1D" w:rsidRPr="00EA5554" w:rsidRDefault="007011A6" w:rsidP="00EA5554">
            <w:pPr>
              <w:spacing w:line="240" w:lineRule="auto"/>
              <w:jc w:val="center"/>
            </w:pPr>
            <w:r w:rsidRPr="00EA5554">
              <w:t>-</w:t>
            </w:r>
          </w:p>
        </w:tc>
        <w:tc>
          <w:tcPr>
            <w:tcW w:w="2977" w:type="dxa"/>
            <w:gridSpan w:val="2"/>
            <w:shd w:val="clear" w:color="auto" w:fill="auto"/>
          </w:tcPr>
          <w:p w:rsidR="00EE0F1D" w:rsidRPr="00EA5554" w:rsidRDefault="007011A6" w:rsidP="00EA5554">
            <w:pPr>
              <w:spacing w:line="240" w:lineRule="auto"/>
              <w:jc w:val="center"/>
            </w:pPr>
            <w:r w:rsidRPr="00EA5554">
              <w:t>2</w:t>
            </w:r>
          </w:p>
        </w:tc>
      </w:tr>
      <w:tr w:rsidR="00EE0F1D" w:rsidRPr="00EA5554" w:rsidTr="00EA5554">
        <w:trPr>
          <w:trHeight w:val="335"/>
        </w:trPr>
        <w:tc>
          <w:tcPr>
            <w:tcW w:w="3168" w:type="dxa"/>
            <w:shd w:val="clear" w:color="auto" w:fill="E6E6E6"/>
          </w:tcPr>
          <w:p w:rsidR="00EE0F1D" w:rsidRPr="00EA5554" w:rsidRDefault="007011A6" w:rsidP="00EA5554">
            <w:pPr>
              <w:spacing w:line="240" w:lineRule="auto"/>
              <w:rPr>
                <w:b/>
              </w:rPr>
            </w:pPr>
            <w:r w:rsidRPr="00EA5554">
              <w:t>3.4 Total ore din planul de învătământ</w:t>
            </w:r>
          </w:p>
        </w:tc>
        <w:tc>
          <w:tcPr>
            <w:tcW w:w="626" w:type="dxa"/>
            <w:shd w:val="clear" w:color="auto" w:fill="E6E6E6"/>
          </w:tcPr>
          <w:p w:rsidR="00EE0F1D" w:rsidRPr="00EA5554" w:rsidRDefault="007011A6" w:rsidP="00EA5554">
            <w:pPr>
              <w:spacing w:line="240" w:lineRule="auto"/>
            </w:pPr>
            <w:r w:rsidRPr="00EA5554">
              <w:t>56</w:t>
            </w:r>
          </w:p>
        </w:tc>
        <w:tc>
          <w:tcPr>
            <w:tcW w:w="2268" w:type="dxa"/>
            <w:shd w:val="clear" w:color="auto" w:fill="E6E6E6"/>
          </w:tcPr>
          <w:p w:rsidR="00EE0F1D" w:rsidRPr="00EA5554" w:rsidRDefault="007011A6" w:rsidP="00EA5554">
            <w:pPr>
              <w:spacing w:line="240" w:lineRule="auto"/>
              <w:rPr>
                <w:b/>
              </w:rPr>
            </w:pPr>
            <w:r w:rsidRPr="00EA5554">
              <w:t>Din care: 3.5 curs</w:t>
            </w:r>
          </w:p>
        </w:tc>
        <w:tc>
          <w:tcPr>
            <w:tcW w:w="992" w:type="dxa"/>
            <w:shd w:val="clear" w:color="auto" w:fill="E6E6E6"/>
          </w:tcPr>
          <w:p w:rsidR="00EE0F1D" w:rsidRPr="00EA5554" w:rsidRDefault="00EE0F1D" w:rsidP="00EA5554">
            <w:pPr>
              <w:spacing w:line="240" w:lineRule="auto"/>
            </w:pPr>
          </w:p>
        </w:tc>
        <w:tc>
          <w:tcPr>
            <w:tcW w:w="1701" w:type="dxa"/>
            <w:shd w:val="clear" w:color="auto" w:fill="E6E6E6"/>
          </w:tcPr>
          <w:p w:rsidR="00EE0F1D" w:rsidRPr="00EA5554" w:rsidRDefault="007011A6" w:rsidP="00EA5554">
            <w:pPr>
              <w:spacing w:line="240" w:lineRule="auto"/>
              <w:rPr>
                <w:b/>
              </w:rPr>
            </w:pPr>
            <w:r w:rsidRPr="00EA5554">
              <w:t>3.6 sem./laborator</w:t>
            </w:r>
          </w:p>
        </w:tc>
        <w:tc>
          <w:tcPr>
            <w:tcW w:w="1276" w:type="dxa"/>
            <w:shd w:val="clear" w:color="auto" w:fill="E6E6E6"/>
          </w:tcPr>
          <w:p w:rsidR="00EE0F1D" w:rsidRPr="00EA5554" w:rsidRDefault="007011A6" w:rsidP="00EA5554">
            <w:pPr>
              <w:spacing w:line="240" w:lineRule="auto"/>
            </w:pPr>
            <w:r w:rsidRPr="00EA5554">
              <w:t>56</w:t>
            </w:r>
          </w:p>
        </w:tc>
      </w:tr>
      <w:tr w:rsidR="00EE0F1D" w:rsidRPr="00EA5554">
        <w:tc>
          <w:tcPr>
            <w:tcW w:w="7054" w:type="dxa"/>
            <w:gridSpan w:val="4"/>
            <w:shd w:val="clear" w:color="auto" w:fill="auto"/>
          </w:tcPr>
          <w:p w:rsidR="00EE0F1D" w:rsidRPr="00EA5554" w:rsidRDefault="007011A6" w:rsidP="00EA5554">
            <w:pPr>
              <w:spacing w:line="240" w:lineRule="auto"/>
            </w:pPr>
            <w:r w:rsidRPr="00EA5554">
              <w:lastRenderedPageBreak/>
              <w:t>Distributia fondului de timp:</w:t>
            </w:r>
          </w:p>
        </w:tc>
        <w:tc>
          <w:tcPr>
            <w:tcW w:w="1701" w:type="dxa"/>
            <w:shd w:val="clear" w:color="auto" w:fill="auto"/>
          </w:tcPr>
          <w:p w:rsidR="00EE0F1D" w:rsidRPr="00EA5554" w:rsidRDefault="007011A6" w:rsidP="00EA5554">
            <w:pPr>
              <w:spacing w:line="240" w:lineRule="auto"/>
            </w:pPr>
            <w:r w:rsidRPr="00EA5554">
              <w:t>ore sem. 1</w:t>
            </w:r>
          </w:p>
        </w:tc>
        <w:tc>
          <w:tcPr>
            <w:tcW w:w="1276" w:type="dxa"/>
            <w:shd w:val="clear" w:color="auto" w:fill="auto"/>
          </w:tcPr>
          <w:p w:rsidR="00EE0F1D" w:rsidRPr="00EA5554" w:rsidRDefault="007011A6" w:rsidP="00EA5554">
            <w:pPr>
              <w:spacing w:line="240" w:lineRule="auto"/>
            </w:pPr>
            <w:r w:rsidRPr="00EA5554">
              <w:t>ore sem. 2</w:t>
            </w:r>
          </w:p>
        </w:tc>
      </w:tr>
      <w:tr w:rsidR="00EE0F1D" w:rsidRPr="00EA5554" w:rsidTr="00EA5554">
        <w:trPr>
          <w:trHeight w:val="173"/>
        </w:trPr>
        <w:tc>
          <w:tcPr>
            <w:tcW w:w="7054" w:type="dxa"/>
            <w:gridSpan w:val="4"/>
            <w:shd w:val="clear" w:color="auto" w:fill="auto"/>
          </w:tcPr>
          <w:p w:rsidR="00EE0F1D" w:rsidRPr="00EA5554" w:rsidRDefault="007011A6" w:rsidP="00EA5554">
            <w:pPr>
              <w:spacing w:line="240" w:lineRule="auto"/>
            </w:pPr>
            <w:bookmarkStart w:id="0" w:name="_gjdgxs" w:colFirst="0" w:colLast="0"/>
            <w:bookmarkEnd w:id="0"/>
            <w:r w:rsidRPr="00EA5554">
              <w:t>Studiul după manual, suport de curs, bibliografie si notite</w:t>
            </w:r>
          </w:p>
        </w:tc>
        <w:tc>
          <w:tcPr>
            <w:tcW w:w="1701" w:type="dxa"/>
            <w:shd w:val="clear" w:color="auto" w:fill="auto"/>
          </w:tcPr>
          <w:p w:rsidR="00EE0F1D" w:rsidRPr="00EA5554" w:rsidRDefault="00EA5554" w:rsidP="00EA5554">
            <w:pPr>
              <w:spacing w:line="240" w:lineRule="auto"/>
              <w:jc w:val="center"/>
              <w:rPr>
                <w:color w:val="auto"/>
              </w:rPr>
            </w:pPr>
            <w:r>
              <w:rPr>
                <w:color w:val="auto"/>
              </w:rPr>
              <w:t>1</w:t>
            </w:r>
            <w:r w:rsidR="000F122D">
              <w:rPr>
                <w:color w:val="auto"/>
              </w:rPr>
              <w:t>0</w:t>
            </w:r>
          </w:p>
        </w:tc>
        <w:tc>
          <w:tcPr>
            <w:tcW w:w="1276" w:type="dxa"/>
            <w:shd w:val="clear" w:color="auto" w:fill="auto"/>
          </w:tcPr>
          <w:p w:rsidR="00EE0F1D" w:rsidRPr="00EA5554" w:rsidRDefault="00EA5554" w:rsidP="00EA5554">
            <w:pPr>
              <w:spacing w:line="240" w:lineRule="auto"/>
              <w:jc w:val="center"/>
              <w:rPr>
                <w:color w:val="auto"/>
              </w:rPr>
            </w:pPr>
            <w:r>
              <w:rPr>
                <w:color w:val="auto"/>
              </w:rPr>
              <w:t>1</w:t>
            </w:r>
            <w:r w:rsidR="000F122D">
              <w:rPr>
                <w:color w:val="auto"/>
              </w:rPr>
              <w:t>0</w:t>
            </w:r>
          </w:p>
        </w:tc>
      </w:tr>
      <w:tr w:rsidR="00EE0F1D" w:rsidRPr="00EA5554">
        <w:tc>
          <w:tcPr>
            <w:tcW w:w="7054" w:type="dxa"/>
            <w:gridSpan w:val="4"/>
            <w:shd w:val="clear" w:color="auto" w:fill="auto"/>
          </w:tcPr>
          <w:p w:rsidR="00EE0F1D" w:rsidRPr="00EA5554" w:rsidRDefault="007011A6" w:rsidP="00EA5554">
            <w:pPr>
              <w:spacing w:line="240" w:lineRule="auto"/>
            </w:pPr>
            <w:r w:rsidRPr="00EA5554">
              <w:t>Documentare suplimentară în bibliotecă, pe platformele electronice de specialitate si pe teren</w:t>
            </w:r>
          </w:p>
        </w:tc>
        <w:tc>
          <w:tcPr>
            <w:tcW w:w="1701" w:type="dxa"/>
            <w:shd w:val="clear" w:color="auto" w:fill="auto"/>
          </w:tcPr>
          <w:p w:rsidR="00EE0F1D" w:rsidRPr="00EA5554" w:rsidRDefault="00EA5554" w:rsidP="00EA5554">
            <w:pPr>
              <w:spacing w:line="240" w:lineRule="auto"/>
              <w:jc w:val="center"/>
              <w:rPr>
                <w:color w:val="auto"/>
              </w:rPr>
            </w:pPr>
            <w:r>
              <w:rPr>
                <w:color w:val="auto"/>
              </w:rPr>
              <w:t>6</w:t>
            </w:r>
          </w:p>
        </w:tc>
        <w:tc>
          <w:tcPr>
            <w:tcW w:w="1276" w:type="dxa"/>
            <w:shd w:val="clear" w:color="auto" w:fill="auto"/>
          </w:tcPr>
          <w:p w:rsidR="00EE0F1D" w:rsidRPr="00EA5554" w:rsidRDefault="00EA5554" w:rsidP="00EA5554">
            <w:pPr>
              <w:spacing w:line="240" w:lineRule="auto"/>
              <w:jc w:val="center"/>
              <w:rPr>
                <w:color w:val="auto"/>
              </w:rPr>
            </w:pPr>
            <w:r>
              <w:rPr>
                <w:color w:val="auto"/>
              </w:rPr>
              <w:t>6</w:t>
            </w:r>
          </w:p>
        </w:tc>
      </w:tr>
      <w:tr w:rsidR="00EE0F1D" w:rsidRPr="00EA5554">
        <w:tc>
          <w:tcPr>
            <w:tcW w:w="7054" w:type="dxa"/>
            <w:gridSpan w:val="4"/>
            <w:shd w:val="clear" w:color="auto" w:fill="auto"/>
          </w:tcPr>
          <w:p w:rsidR="00EE0F1D" w:rsidRPr="00EA5554" w:rsidRDefault="007011A6" w:rsidP="00EA5554">
            <w:pPr>
              <w:spacing w:line="240" w:lineRule="auto"/>
            </w:pPr>
            <w:r w:rsidRPr="00EA5554">
              <w:t>Pregătire seminarii/laboratoare, teme, referate, portofolii si eseuri</w:t>
            </w:r>
          </w:p>
        </w:tc>
        <w:tc>
          <w:tcPr>
            <w:tcW w:w="1701" w:type="dxa"/>
            <w:shd w:val="clear" w:color="auto" w:fill="auto"/>
          </w:tcPr>
          <w:p w:rsidR="00EE0F1D" w:rsidRPr="00EA5554" w:rsidRDefault="00AD2883" w:rsidP="00EA5554">
            <w:pPr>
              <w:spacing w:line="240" w:lineRule="auto"/>
              <w:jc w:val="center"/>
              <w:rPr>
                <w:color w:val="auto"/>
              </w:rPr>
            </w:pPr>
            <w:r>
              <w:rPr>
                <w:color w:val="auto"/>
              </w:rPr>
              <w:t>6</w:t>
            </w:r>
          </w:p>
        </w:tc>
        <w:tc>
          <w:tcPr>
            <w:tcW w:w="1276" w:type="dxa"/>
            <w:shd w:val="clear" w:color="auto" w:fill="auto"/>
          </w:tcPr>
          <w:p w:rsidR="00EE0F1D" w:rsidRPr="00EA5554" w:rsidRDefault="00AD2883" w:rsidP="00EA5554">
            <w:pPr>
              <w:spacing w:line="240" w:lineRule="auto"/>
              <w:jc w:val="center"/>
              <w:rPr>
                <w:color w:val="auto"/>
              </w:rPr>
            </w:pPr>
            <w:r>
              <w:rPr>
                <w:color w:val="auto"/>
              </w:rPr>
              <w:t>6</w:t>
            </w:r>
          </w:p>
        </w:tc>
      </w:tr>
      <w:tr w:rsidR="00EE0F1D" w:rsidRPr="00EA5554">
        <w:tc>
          <w:tcPr>
            <w:tcW w:w="7054" w:type="dxa"/>
            <w:gridSpan w:val="4"/>
            <w:shd w:val="clear" w:color="auto" w:fill="auto"/>
          </w:tcPr>
          <w:p w:rsidR="00EE0F1D" w:rsidRPr="00EA5554" w:rsidRDefault="007011A6" w:rsidP="00EA5554">
            <w:pPr>
              <w:spacing w:line="240" w:lineRule="auto"/>
            </w:pPr>
            <w:r w:rsidRPr="00EA5554">
              <w:t>Tutoriat</w:t>
            </w:r>
          </w:p>
        </w:tc>
        <w:tc>
          <w:tcPr>
            <w:tcW w:w="1701" w:type="dxa"/>
            <w:shd w:val="clear" w:color="auto" w:fill="auto"/>
          </w:tcPr>
          <w:p w:rsidR="00EE0F1D" w:rsidRPr="00EA5554" w:rsidRDefault="007011A6" w:rsidP="00EA5554">
            <w:pPr>
              <w:spacing w:line="240" w:lineRule="auto"/>
              <w:jc w:val="center"/>
              <w:rPr>
                <w:color w:val="auto"/>
              </w:rPr>
            </w:pPr>
            <w:r w:rsidRPr="00EA5554">
              <w:rPr>
                <w:color w:val="auto"/>
              </w:rPr>
              <w:t>2</w:t>
            </w:r>
          </w:p>
        </w:tc>
        <w:tc>
          <w:tcPr>
            <w:tcW w:w="1276" w:type="dxa"/>
            <w:shd w:val="clear" w:color="auto" w:fill="auto"/>
          </w:tcPr>
          <w:p w:rsidR="00EE0F1D" w:rsidRPr="00EA5554" w:rsidRDefault="007011A6" w:rsidP="00EA5554">
            <w:pPr>
              <w:spacing w:line="240" w:lineRule="auto"/>
              <w:jc w:val="center"/>
              <w:rPr>
                <w:color w:val="auto"/>
              </w:rPr>
            </w:pPr>
            <w:r w:rsidRPr="00EA5554">
              <w:rPr>
                <w:color w:val="auto"/>
              </w:rPr>
              <w:t>2</w:t>
            </w:r>
          </w:p>
        </w:tc>
      </w:tr>
      <w:tr w:rsidR="00EE0F1D" w:rsidRPr="00EA5554">
        <w:tc>
          <w:tcPr>
            <w:tcW w:w="7054" w:type="dxa"/>
            <w:gridSpan w:val="4"/>
            <w:shd w:val="clear" w:color="auto" w:fill="auto"/>
          </w:tcPr>
          <w:p w:rsidR="00EE0F1D" w:rsidRPr="00EA5554" w:rsidRDefault="007011A6" w:rsidP="00EA5554">
            <w:pPr>
              <w:spacing w:line="240" w:lineRule="auto"/>
            </w:pPr>
            <w:r w:rsidRPr="00EA5554">
              <w:t>Examinări</w:t>
            </w:r>
          </w:p>
        </w:tc>
        <w:tc>
          <w:tcPr>
            <w:tcW w:w="1701" w:type="dxa"/>
            <w:shd w:val="clear" w:color="auto" w:fill="auto"/>
          </w:tcPr>
          <w:p w:rsidR="00EE0F1D" w:rsidRPr="00EA5554" w:rsidRDefault="007011A6" w:rsidP="00EA5554">
            <w:pPr>
              <w:spacing w:line="240" w:lineRule="auto"/>
              <w:jc w:val="center"/>
              <w:rPr>
                <w:color w:val="auto"/>
              </w:rPr>
            </w:pPr>
            <w:r w:rsidRPr="00EA5554">
              <w:rPr>
                <w:color w:val="auto"/>
              </w:rPr>
              <w:t>2</w:t>
            </w:r>
          </w:p>
        </w:tc>
        <w:tc>
          <w:tcPr>
            <w:tcW w:w="1276" w:type="dxa"/>
            <w:shd w:val="clear" w:color="auto" w:fill="auto"/>
          </w:tcPr>
          <w:p w:rsidR="00EE0F1D" w:rsidRPr="00EA5554" w:rsidRDefault="007011A6" w:rsidP="00EA5554">
            <w:pPr>
              <w:spacing w:line="240" w:lineRule="auto"/>
              <w:jc w:val="center"/>
              <w:rPr>
                <w:color w:val="auto"/>
              </w:rPr>
            </w:pPr>
            <w:r w:rsidRPr="00EA5554">
              <w:rPr>
                <w:color w:val="auto"/>
              </w:rPr>
              <w:t>2</w:t>
            </w:r>
          </w:p>
        </w:tc>
      </w:tr>
      <w:tr w:rsidR="00EE0F1D" w:rsidRPr="00EA5554">
        <w:tc>
          <w:tcPr>
            <w:tcW w:w="7054" w:type="dxa"/>
            <w:gridSpan w:val="4"/>
            <w:shd w:val="clear" w:color="auto" w:fill="auto"/>
          </w:tcPr>
          <w:p w:rsidR="00EE0F1D" w:rsidRPr="00EA5554" w:rsidRDefault="007011A6" w:rsidP="00EA5554">
            <w:pPr>
              <w:spacing w:line="240" w:lineRule="auto"/>
            </w:pPr>
            <w:r w:rsidRPr="00EA5554">
              <w:t>Alte activităti</w:t>
            </w:r>
          </w:p>
        </w:tc>
        <w:tc>
          <w:tcPr>
            <w:tcW w:w="1701" w:type="dxa"/>
            <w:shd w:val="clear" w:color="auto" w:fill="auto"/>
          </w:tcPr>
          <w:p w:rsidR="00EE0F1D" w:rsidRPr="00EA5554" w:rsidRDefault="007011A6" w:rsidP="00EA5554">
            <w:pPr>
              <w:spacing w:line="240" w:lineRule="auto"/>
              <w:jc w:val="center"/>
              <w:rPr>
                <w:color w:val="auto"/>
              </w:rPr>
            </w:pPr>
            <w:r w:rsidRPr="00EA5554">
              <w:rPr>
                <w:color w:val="auto"/>
              </w:rPr>
              <w:t>-</w:t>
            </w:r>
          </w:p>
        </w:tc>
        <w:tc>
          <w:tcPr>
            <w:tcW w:w="1276" w:type="dxa"/>
            <w:shd w:val="clear" w:color="auto" w:fill="auto"/>
          </w:tcPr>
          <w:p w:rsidR="00EE0F1D" w:rsidRPr="00EA5554" w:rsidRDefault="007011A6" w:rsidP="00EA5554">
            <w:pPr>
              <w:spacing w:line="240" w:lineRule="auto"/>
              <w:jc w:val="center"/>
              <w:rPr>
                <w:color w:val="auto"/>
              </w:rPr>
            </w:pPr>
            <w:r w:rsidRPr="00EA5554">
              <w:rPr>
                <w:color w:val="auto"/>
              </w:rPr>
              <w:t>-</w:t>
            </w:r>
          </w:p>
        </w:tc>
      </w:tr>
      <w:tr w:rsidR="00EE0F1D" w:rsidRPr="00EA5554">
        <w:tc>
          <w:tcPr>
            <w:tcW w:w="7054" w:type="dxa"/>
            <w:gridSpan w:val="4"/>
            <w:shd w:val="clear" w:color="auto" w:fill="E6E6E6"/>
          </w:tcPr>
          <w:p w:rsidR="00EE0F1D" w:rsidRPr="00EA5554" w:rsidRDefault="007011A6" w:rsidP="00EA5554">
            <w:pPr>
              <w:spacing w:line="240" w:lineRule="auto"/>
            </w:pPr>
            <w:r w:rsidRPr="00EA5554">
              <w:t xml:space="preserve">3.7 Total ore studiu individual </w:t>
            </w:r>
          </w:p>
        </w:tc>
        <w:tc>
          <w:tcPr>
            <w:tcW w:w="1701" w:type="dxa"/>
            <w:shd w:val="clear" w:color="auto" w:fill="E6E6E6"/>
          </w:tcPr>
          <w:p w:rsidR="00EE0F1D" w:rsidRPr="00EA5554" w:rsidRDefault="00EA5554" w:rsidP="00EA5554">
            <w:pPr>
              <w:spacing w:line="240" w:lineRule="auto"/>
              <w:jc w:val="center"/>
              <w:rPr>
                <w:color w:val="auto"/>
              </w:rPr>
            </w:pPr>
            <w:r>
              <w:rPr>
                <w:color w:val="auto"/>
              </w:rPr>
              <w:t>22</w:t>
            </w:r>
          </w:p>
        </w:tc>
        <w:tc>
          <w:tcPr>
            <w:tcW w:w="1276" w:type="dxa"/>
            <w:shd w:val="clear" w:color="auto" w:fill="E6E6E6"/>
          </w:tcPr>
          <w:p w:rsidR="00EE0F1D" w:rsidRPr="00EA5554" w:rsidRDefault="00EA5554" w:rsidP="00EA5554">
            <w:pPr>
              <w:spacing w:line="240" w:lineRule="auto"/>
              <w:jc w:val="center"/>
              <w:rPr>
                <w:color w:val="auto"/>
              </w:rPr>
            </w:pPr>
            <w:r>
              <w:rPr>
                <w:color w:val="auto"/>
              </w:rPr>
              <w:t>22</w:t>
            </w:r>
          </w:p>
        </w:tc>
      </w:tr>
      <w:tr w:rsidR="00EE0F1D" w:rsidRPr="00EA5554">
        <w:tc>
          <w:tcPr>
            <w:tcW w:w="7054" w:type="dxa"/>
            <w:gridSpan w:val="4"/>
            <w:shd w:val="clear" w:color="auto" w:fill="E6E6E6"/>
          </w:tcPr>
          <w:p w:rsidR="00EE0F1D" w:rsidRPr="00EA5554" w:rsidRDefault="007011A6" w:rsidP="00EA5554">
            <w:pPr>
              <w:spacing w:line="240" w:lineRule="auto"/>
            </w:pPr>
            <w:r w:rsidRPr="00EA5554">
              <w:t xml:space="preserve">3.8 Total ore pe semestru </w:t>
            </w:r>
          </w:p>
        </w:tc>
        <w:tc>
          <w:tcPr>
            <w:tcW w:w="1701" w:type="dxa"/>
            <w:shd w:val="clear" w:color="auto" w:fill="E6E6E6"/>
          </w:tcPr>
          <w:p w:rsidR="00EE0F1D" w:rsidRPr="00EA5554" w:rsidRDefault="00EA5554" w:rsidP="00EA5554">
            <w:pPr>
              <w:spacing w:line="240" w:lineRule="auto"/>
              <w:jc w:val="center"/>
            </w:pPr>
            <w:r>
              <w:t>50</w:t>
            </w:r>
          </w:p>
        </w:tc>
        <w:tc>
          <w:tcPr>
            <w:tcW w:w="1276" w:type="dxa"/>
            <w:shd w:val="clear" w:color="auto" w:fill="E6E6E6"/>
          </w:tcPr>
          <w:p w:rsidR="00EE0F1D" w:rsidRPr="00EA5554" w:rsidRDefault="00EA5554" w:rsidP="00EA5554">
            <w:pPr>
              <w:spacing w:line="240" w:lineRule="auto"/>
              <w:jc w:val="center"/>
            </w:pPr>
            <w:r>
              <w:t>50</w:t>
            </w:r>
          </w:p>
        </w:tc>
      </w:tr>
      <w:tr w:rsidR="00EE0F1D" w:rsidRPr="00EA5554">
        <w:tc>
          <w:tcPr>
            <w:tcW w:w="7054" w:type="dxa"/>
            <w:gridSpan w:val="4"/>
            <w:shd w:val="clear" w:color="auto" w:fill="E6E6E6"/>
          </w:tcPr>
          <w:p w:rsidR="00EE0F1D" w:rsidRPr="00EA5554" w:rsidRDefault="007011A6" w:rsidP="00EA5554">
            <w:pPr>
              <w:spacing w:line="240" w:lineRule="auto"/>
            </w:pPr>
            <w:r w:rsidRPr="00EA5554">
              <w:t>3.9 Numărul de credite</w:t>
            </w:r>
          </w:p>
        </w:tc>
        <w:tc>
          <w:tcPr>
            <w:tcW w:w="1701" w:type="dxa"/>
            <w:shd w:val="clear" w:color="auto" w:fill="E6E6E6"/>
          </w:tcPr>
          <w:p w:rsidR="00EE0F1D" w:rsidRPr="00EA5554" w:rsidRDefault="00EA5554" w:rsidP="00EA5554">
            <w:pPr>
              <w:spacing w:line="240" w:lineRule="auto"/>
              <w:jc w:val="center"/>
            </w:pPr>
            <w:r>
              <w:t>2</w:t>
            </w:r>
          </w:p>
        </w:tc>
        <w:tc>
          <w:tcPr>
            <w:tcW w:w="1276" w:type="dxa"/>
            <w:shd w:val="clear" w:color="auto" w:fill="E6E6E6"/>
          </w:tcPr>
          <w:p w:rsidR="00EE0F1D" w:rsidRPr="00EA5554" w:rsidRDefault="00EA5554" w:rsidP="00EA5554">
            <w:pPr>
              <w:spacing w:line="240" w:lineRule="auto"/>
              <w:jc w:val="center"/>
            </w:pPr>
            <w:r>
              <w:t>2</w:t>
            </w:r>
          </w:p>
        </w:tc>
      </w:tr>
    </w:tbl>
    <w:p w:rsidR="00EE0F1D" w:rsidRPr="00EA5554" w:rsidRDefault="00EE0F1D" w:rsidP="00EA5554">
      <w:pPr>
        <w:spacing w:line="240" w:lineRule="auto"/>
        <w:rPr>
          <w:b/>
        </w:rPr>
      </w:pPr>
    </w:p>
    <w:p w:rsidR="00EE0F1D" w:rsidRPr="00EA5554" w:rsidRDefault="007011A6" w:rsidP="00EA5554">
      <w:pPr>
        <w:numPr>
          <w:ilvl w:val="0"/>
          <w:numId w:val="1"/>
        </w:numPr>
        <w:spacing w:line="240" w:lineRule="auto"/>
        <w:rPr>
          <w:b/>
        </w:rPr>
      </w:pPr>
      <w:r w:rsidRPr="00EA5554">
        <w:rPr>
          <w:b/>
        </w:rPr>
        <w:t xml:space="preserve">Precondiţii </w:t>
      </w:r>
      <w:r w:rsidRPr="00EA5554">
        <w:t>(acolo unde este cazul)</w:t>
      </w:r>
    </w:p>
    <w:tbl>
      <w:tblPr>
        <w:tblStyle w:val="a2"/>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5687"/>
      </w:tblGrid>
      <w:tr w:rsidR="00EE0F1D" w:rsidRPr="00EA5554">
        <w:tc>
          <w:tcPr>
            <w:tcW w:w="4357" w:type="dxa"/>
            <w:shd w:val="clear" w:color="auto" w:fill="auto"/>
          </w:tcPr>
          <w:p w:rsidR="00EE0F1D" w:rsidRPr="00EA5554" w:rsidRDefault="007011A6" w:rsidP="00EA5554">
            <w:pPr>
              <w:spacing w:line="240" w:lineRule="auto"/>
            </w:pPr>
            <w:r w:rsidRPr="00EA5554">
              <w:t>4.1 de curriculum</w:t>
            </w:r>
          </w:p>
        </w:tc>
        <w:tc>
          <w:tcPr>
            <w:tcW w:w="5687" w:type="dxa"/>
            <w:shd w:val="clear" w:color="auto" w:fill="auto"/>
          </w:tcPr>
          <w:p w:rsidR="00EE0F1D" w:rsidRPr="00EA5554" w:rsidRDefault="007011A6" w:rsidP="00EA5554">
            <w:pPr>
              <w:spacing w:line="240" w:lineRule="auto"/>
              <w:jc w:val="center"/>
            </w:pPr>
            <w:r w:rsidRPr="00EA5554">
              <w:t xml:space="preserve">Limbi Straine I – Limba Engleza  </w:t>
            </w:r>
          </w:p>
        </w:tc>
      </w:tr>
      <w:tr w:rsidR="00EE0F1D" w:rsidRPr="00EA5554">
        <w:tc>
          <w:tcPr>
            <w:tcW w:w="4357" w:type="dxa"/>
            <w:shd w:val="clear" w:color="auto" w:fill="auto"/>
          </w:tcPr>
          <w:p w:rsidR="00EE0F1D" w:rsidRPr="00EA5554" w:rsidRDefault="007011A6" w:rsidP="00EA5554">
            <w:pPr>
              <w:spacing w:line="240" w:lineRule="auto"/>
            </w:pPr>
            <w:r w:rsidRPr="00EA5554">
              <w:t>4.2 de competente</w:t>
            </w:r>
          </w:p>
        </w:tc>
        <w:tc>
          <w:tcPr>
            <w:tcW w:w="5687" w:type="dxa"/>
            <w:shd w:val="clear" w:color="auto" w:fill="auto"/>
          </w:tcPr>
          <w:p w:rsidR="00EE0F1D" w:rsidRPr="00EA5554" w:rsidRDefault="007011A6" w:rsidP="00EA5554">
            <w:pPr>
              <w:spacing w:line="240" w:lineRule="auto"/>
              <w:jc w:val="center"/>
            </w:pPr>
            <w:r w:rsidRPr="00EA5554">
              <w:rPr>
                <w:rFonts w:eastAsia="Times New Roman" w:cs="Times New Roman"/>
              </w:rPr>
              <w:t>Competenta lingvistica la nivel de  „utilizator independent / B2” conform Cadrului European Comun de Referinta pentru Limbi (</w:t>
            </w:r>
            <w:r w:rsidR="00E47F01">
              <w:fldChar w:fldCharType="begin"/>
            </w:r>
            <w:r w:rsidR="00E47F01">
              <w:instrText xml:space="preserve"> HYPERLINK "http://www.coe.int/portfolio" \h </w:instrText>
            </w:r>
            <w:r w:rsidR="00E47F01">
              <w:fldChar w:fldCharType="separate"/>
            </w:r>
            <w:r w:rsidRPr="00EA5554">
              <w:rPr>
                <w:rFonts w:eastAsia="Times New Roman" w:cs="Times New Roman"/>
                <w:color w:val="1155CC"/>
                <w:u w:val="single"/>
              </w:rPr>
              <w:t>www.coe.int/portfolio</w:t>
            </w:r>
            <w:r w:rsidR="00E47F01">
              <w:rPr>
                <w:rFonts w:eastAsia="Times New Roman" w:cs="Times New Roman"/>
                <w:color w:val="1155CC"/>
                <w:u w:val="single"/>
              </w:rPr>
              <w:fldChar w:fldCharType="end"/>
            </w:r>
          </w:p>
        </w:tc>
      </w:tr>
    </w:tbl>
    <w:p w:rsidR="00EE0F1D" w:rsidRPr="00EA5554" w:rsidRDefault="00EE0F1D" w:rsidP="00EA5554">
      <w:pPr>
        <w:spacing w:line="240" w:lineRule="auto"/>
        <w:rPr>
          <w:b/>
        </w:rPr>
      </w:pPr>
    </w:p>
    <w:p w:rsidR="00EE0F1D" w:rsidRPr="00EA5554" w:rsidRDefault="007011A6" w:rsidP="00EA5554">
      <w:pPr>
        <w:numPr>
          <w:ilvl w:val="0"/>
          <w:numId w:val="1"/>
        </w:numPr>
        <w:spacing w:line="240" w:lineRule="auto"/>
      </w:pPr>
      <w:r w:rsidRPr="00EA5554">
        <w:rPr>
          <w:b/>
        </w:rPr>
        <w:t xml:space="preserve">Condiţii </w:t>
      </w:r>
      <w:r w:rsidRPr="00EA5554">
        <w:t>(acolo unde este cazul)</w:t>
      </w:r>
    </w:p>
    <w:tbl>
      <w:tblPr>
        <w:tblStyle w:val="a3"/>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7"/>
        <w:gridCol w:w="5647"/>
      </w:tblGrid>
      <w:tr w:rsidR="00EE0F1D" w:rsidRPr="00EA5554">
        <w:tc>
          <w:tcPr>
            <w:tcW w:w="4397" w:type="dxa"/>
            <w:shd w:val="clear" w:color="auto" w:fill="auto"/>
          </w:tcPr>
          <w:p w:rsidR="00EE0F1D" w:rsidRPr="00EA5554" w:rsidRDefault="007011A6" w:rsidP="00EA5554">
            <w:pPr>
              <w:spacing w:line="240" w:lineRule="auto"/>
            </w:pPr>
            <w:r w:rsidRPr="00EA5554">
              <w:t>5.1. de desfasurare a cursului</w:t>
            </w:r>
          </w:p>
        </w:tc>
        <w:tc>
          <w:tcPr>
            <w:tcW w:w="5647" w:type="dxa"/>
            <w:shd w:val="clear" w:color="auto" w:fill="auto"/>
          </w:tcPr>
          <w:p w:rsidR="00EE0F1D" w:rsidRPr="00EA5554" w:rsidRDefault="007011A6" w:rsidP="00EA5554">
            <w:pPr>
              <w:spacing w:line="240" w:lineRule="auto"/>
              <w:jc w:val="center"/>
            </w:pPr>
            <w:r w:rsidRPr="00EA5554">
              <w:t>-</w:t>
            </w:r>
          </w:p>
        </w:tc>
      </w:tr>
      <w:tr w:rsidR="00EE0F1D" w:rsidRPr="00EA5554">
        <w:tc>
          <w:tcPr>
            <w:tcW w:w="4397" w:type="dxa"/>
            <w:shd w:val="clear" w:color="auto" w:fill="auto"/>
          </w:tcPr>
          <w:p w:rsidR="00EE0F1D" w:rsidRPr="00EA5554" w:rsidRDefault="007011A6" w:rsidP="00EA5554">
            <w:pPr>
              <w:spacing w:line="240" w:lineRule="auto"/>
              <w:rPr>
                <w:b/>
              </w:rPr>
            </w:pPr>
            <w:r w:rsidRPr="00EA5554">
              <w:t>5.2. de desfasurare a seminarului/laboratorului</w:t>
            </w:r>
          </w:p>
        </w:tc>
        <w:tc>
          <w:tcPr>
            <w:tcW w:w="5647" w:type="dxa"/>
            <w:shd w:val="clear" w:color="auto" w:fill="auto"/>
          </w:tcPr>
          <w:p w:rsidR="00EE0F1D" w:rsidRPr="00EA5554" w:rsidRDefault="007011A6" w:rsidP="00EA5554">
            <w:pPr>
              <w:spacing w:line="240" w:lineRule="auto"/>
              <w:jc w:val="center"/>
            </w:pPr>
            <w:r w:rsidRPr="00EA5554">
              <w:t>Acces la echipament audio-video si de multiplicare a materialului didactic</w:t>
            </w:r>
          </w:p>
        </w:tc>
      </w:tr>
    </w:tbl>
    <w:p w:rsidR="00EE0F1D" w:rsidRPr="00EA5554" w:rsidRDefault="00EE0F1D" w:rsidP="00EA5554">
      <w:pPr>
        <w:spacing w:line="240" w:lineRule="auto"/>
        <w:ind w:left="720"/>
        <w:rPr>
          <w:b/>
        </w:rPr>
      </w:pPr>
    </w:p>
    <w:p w:rsidR="00EE0F1D" w:rsidRPr="00EA5554" w:rsidRDefault="007011A6" w:rsidP="00EA5554">
      <w:pPr>
        <w:numPr>
          <w:ilvl w:val="0"/>
          <w:numId w:val="1"/>
        </w:numPr>
        <w:spacing w:line="240" w:lineRule="auto"/>
        <w:rPr>
          <w:b/>
        </w:rPr>
      </w:pPr>
      <w:r w:rsidRPr="00EA5554">
        <w:rPr>
          <w:b/>
        </w:rPr>
        <w:t>Competenţele specifice acumulate</w:t>
      </w:r>
    </w:p>
    <w:tbl>
      <w:tblPr>
        <w:tblStyle w:val="a4"/>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8155"/>
      </w:tblGrid>
      <w:tr w:rsidR="00EE0F1D" w:rsidRPr="00EA5554" w:rsidTr="00820443">
        <w:trPr>
          <w:trHeight w:val="2935"/>
        </w:trPr>
        <w:tc>
          <w:tcPr>
            <w:tcW w:w="184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E0F1D" w:rsidRPr="00EA5554" w:rsidRDefault="007011A6" w:rsidP="00EA5554">
            <w:pPr>
              <w:spacing w:line="240" w:lineRule="auto"/>
              <w:ind w:left="120" w:right="120"/>
              <w:jc w:val="center"/>
              <w:rPr>
                <w:b/>
              </w:rPr>
            </w:pPr>
            <w:r w:rsidRPr="00EA5554">
              <w:rPr>
                <w:b/>
              </w:rPr>
              <w:t>Competente transversale</w:t>
            </w:r>
          </w:p>
        </w:tc>
        <w:tc>
          <w:tcPr>
            <w:tcW w:w="815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E0F1D" w:rsidRPr="00EA5554" w:rsidRDefault="007011A6" w:rsidP="00EA5554">
            <w:pPr>
              <w:spacing w:line="240" w:lineRule="auto"/>
              <w:ind w:left="720"/>
            </w:pPr>
            <w:r w:rsidRPr="00EA5554">
              <w:t>CT3 Competenta lingvistica si de comunicare permite punerea in practica a descriptorilor de nivel ai elementelor structurale ale competentelor profesionale:</w:t>
            </w:r>
          </w:p>
          <w:p w:rsidR="00EE0F1D" w:rsidRPr="00EA5554" w:rsidRDefault="007011A6" w:rsidP="00EA5554">
            <w:pPr>
              <w:numPr>
                <w:ilvl w:val="0"/>
                <w:numId w:val="2"/>
              </w:numPr>
              <w:spacing w:line="240" w:lineRule="auto"/>
              <w:contextualSpacing/>
              <w:rPr>
                <w:rFonts w:eastAsia="Arial" w:cs="Arial"/>
              </w:rPr>
            </w:pPr>
            <w:r w:rsidRPr="00EA5554">
              <w:t>Cunoaşterea, înţelegerea conceptelor, teoriilor şi metodelor de bază ale domeniului şi ale ariei de specializare; utilizarea lor adecvată în comunicarea profesională;</w:t>
            </w:r>
          </w:p>
          <w:p w:rsidR="00EE0F1D" w:rsidRPr="00EA5554" w:rsidRDefault="007011A6" w:rsidP="00EA5554">
            <w:pPr>
              <w:numPr>
                <w:ilvl w:val="0"/>
                <w:numId w:val="2"/>
              </w:numPr>
              <w:spacing w:line="240" w:lineRule="auto"/>
              <w:contextualSpacing/>
              <w:rPr>
                <w:rFonts w:eastAsia="Arial" w:cs="Arial"/>
              </w:rPr>
            </w:pPr>
            <w:r w:rsidRPr="00EA5554">
              <w:t>Utilizarea cunoştinţelor de bază pentru explicarea şi interpretarea unor variate tipuri de concepte, situaţii, procese, proiecte etc. asociate domeniului;</w:t>
            </w:r>
          </w:p>
          <w:p w:rsidR="00EE0F1D" w:rsidRPr="00EA5554" w:rsidRDefault="007011A6" w:rsidP="00EA5554">
            <w:pPr>
              <w:numPr>
                <w:ilvl w:val="0"/>
                <w:numId w:val="2"/>
              </w:numPr>
              <w:spacing w:line="240" w:lineRule="auto"/>
              <w:contextualSpacing/>
              <w:rPr>
                <w:rFonts w:eastAsia="Arial" w:cs="Arial"/>
                <w:color w:val="0000FF"/>
              </w:rPr>
            </w:pPr>
            <w:r w:rsidRPr="00EA5554">
              <w:rPr>
                <w:color w:val="auto"/>
              </w:rPr>
              <w:t>Elaborarea de proiecte profesionale cu utilizarea unor principii şi metode consacrate în domeniu.</w:t>
            </w:r>
          </w:p>
        </w:tc>
      </w:tr>
    </w:tbl>
    <w:p w:rsidR="00EE0F1D" w:rsidRPr="00EA5554" w:rsidRDefault="00EE0F1D" w:rsidP="00EA5554">
      <w:pPr>
        <w:spacing w:line="240" w:lineRule="auto"/>
        <w:ind w:left="720"/>
      </w:pPr>
    </w:p>
    <w:p w:rsidR="00EE0F1D" w:rsidRPr="00EA5554" w:rsidRDefault="007011A6" w:rsidP="00EA5554">
      <w:pPr>
        <w:numPr>
          <w:ilvl w:val="0"/>
          <w:numId w:val="1"/>
        </w:numPr>
        <w:spacing w:line="240" w:lineRule="auto"/>
      </w:pPr>
      <w:r w:rsidRPr="00EA5554">
        <w:rPr>
          <w:b/>
        </w:rPr>
        <w:t>Obiectivele disciplinei</w:t>
      </w:r>
    </w:p>
    <w:tbl>
      <w:tblPr>
        <w:tblStyle w:val="a5"/>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8215"/>
      </w:tblGrid>
      <w:tr w:rsidR="00EE0F1D" w:rsidRPr="00EA5554" w:rsidTr="00820443">
        <w:trPr>
          <w:trHeight w:val="73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rPr>
                <w:b/>
              </w:rPr>
            </w:pPr>
            <w:r w:rsidRPr="00EA5554">
              <w:rPr>
                <w:b/>
              </w:rPr>
              <w:t>7.1 Obiectivul general al</w:t>
            </w:r>
          </w:p>
          <w:p w:rsidR="00EE0F1D" w:rsidRPr="00EA5554" w:rsidRDefault="007011A6" w:rsidP="00EA5554">
            <w:pPr>
              <w:widowControl w:val="0"/>
              <w:spacing w:line="240" w:lineRule="auto"/>
              <w:rPr>
                <w:b/>
              </w:rPr>
            </w:pPr>
            <w:r w:rsidRPr="00EA5554">
              <w:rPr>
                <w:b/>
              </w:rPr>
              <w:t>disciplinei</w:t>
            </w:r>
          </w:p>
        </w:tc>
        <w:tc>
          <w:tcPr>
            <w:tcW w:w="8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ind w:left="720" w:hanging="360"/>
              <w:jc w:val="both"/>
              <w:rPr>
                <w:rFonts w:eastAsia="Times New Roman" w:cs="Times New Roman"/>
              </w:rPr>
            </w:pPr>
            <w:r w:rsidRPr="00EA5554">
              <w:rPr>
                <w:rFonts w:eastAsia="Times New Roman" w:cs="Times New Roman"/>
              </w:rPr>
              <w:t>1.      Dezvoltarea capacitatii de a gandi si a comunica in limba engleza, in diferite contexte sociale si culturale specifice activitatii profesionale in domeniul  bioingineriei (competenta lingvistica si comunicationala).</w:t>
            </w:r>
          </w:p>
        </w:tc>
      </w:tr>
      <w:tr w:rsidR="00EE0F1D" w:rsidRPr="00EA5554" w:rsidTr="00820443">
        <w:trPr>
          <w:trHeight w:val="2868"/>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rPr>
                <w:b/>
              </w:rPr>
            </w:pPr>
            <w:r w:rsidRPr="00EA5554">
              <w:rPr>
                <w:b/>
              </w:rPr>
              <w:lastRenderedPageBreak/>
              <w:t>7.2 Obiectivele specifice</w:t>
            </w:r>
          </w:p>
          <w:p w:rsidR="00EE0F1D" w:rsidRPr="00EA5554" w:rsidRDefault="007011A6" w:rsidP="00EA5554">
            <w:pPr>
              <w:widowControl w:val="0"/>
              <w:spacing w:line="240" w:lineRule="auto"/>
              <w:rPr>
                <w:b/>
              </w:rPr>
            </w:pPr>
            <w:r w:rsidRPr="00EA5554">
              <w:rPr>
                <w:b/>
              </w:rPr>
              <w:t xml:space="preserve"> </w:t>
            </w:r>
          </w:p>
        </w:tc>
        <w:tc>
          <w:tcPr>
            <w:tcW w:w="8215"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ind w:left="720" w:hanging="360"/>
            </w:pPr>
            <w:r w:rsidRPr="00EA5554">
              <w:t xml:space="preserve">1.  </w:t>
            </w:r>
            <w:r w:rsidRPr="00EA5554">
              <w:tab/>
              <w:t>Consolidarea capacitatii de a intelege si a produce mesaje verbale si scrise in limba engleza specifice nivelului de utilizator independent (B2) al limbii mentionate si pregatirea in vederea trecerii la nivelul de utilizator avansat (C1);</w:t>
            </w:r>
          </w:p>
          <w:p w:rsidR="00EE0F1D" w:rsidRPr="00EA5554" w:rsidRDefault="007011A6" w:rsidP="00EA5554">
            <w:pPr>
              <w:spacing w:line="240" w:lineRule="auto"/>
              <w:ind w:left="720" w:hanging="360"/>
              <w:jc w:val="both"/>
            </w:pPr>
            <w:r w:rsidRPr="00EA5554">
              <w:t xml:space="preserve">2.  </w:t>
            </w:r>
            <w:r w:rsidRPr="00EA5554">
              <w:tab/>
              <w:t>Familiarizarea cu cerintele europene privind competenta lingvistica si fixarea derpinderilor lingvistice descrise in documentele de referinta europene; pregatirea in vederea abordarii unor teste internationale de limba engleza si procesarea mesajelor focalizate pe concepte si tendinte importante pentru formarea intelectuala a viitorilor bioingineri.</w:t>
            </w:r>
          </w:p>
          <w:p w:rsidR="00EE0F1D" w:rsidRPr="00EA5554" w:rsidRDefault="007011A6" w:rsidP="00EA5554">
            <w:pPr>
              <w:spacing w:line="240" w:lineRule="auto"/>
              <w:ind w:left="720" w:hanging="360"/>
              <w:jc w:val="both"/>
              <w:rPr>
                <w:rFonts w:eastAsia="Times New Roman" w:cs="Times New Roman"/>
              </w:rPr>
            </w:pPr>
            <w:r w:rsidRPr="00EA5554">
              <w:rPr>
                <w:rFonts w:eastAsia="Times New Roman" w:cs="Times New Roman"/>
              </w:rPr>
              <w:t>3.      Structurarea unor strategii de activitate intelectuala transferabile catre alte discipline incluse in planul de invatamint al facultatii.</w:t>
            </w:r>
          </w:p>
        </w:tc>
      </w:tr>
    </w:tbl>
    <w:p w:rsidR="00EE0F1D" w:rsidRPr="00EA5554" w:rsidRDefault="00EE0F1D" w:rsidP="00EA5554">
      <w:pPr>
        <w:spacing w:line="240" w:lineRule="auto"/>
        <w:ind w:left="720"/>
        <w:rPr>
          <w:b/>
        </w:rPr>
      </w:pPr>
    </w:p>
    <w:p w:rsidR="00EE0F1D" w:rsidRPr="00EA5554" w:rsidRDefault="007011A6" w:rsidP="00EA5554">
      <w:pPr>
        <w:numPr>
          <w:ilvl w:val="0"/>
          <w:numId w:val="1"/>
        </w:numPr>
        <w:spacing w:line="240" w:lineRule="auto"/>
        <w:rPr>
          <w:b/>
        </w:rPr>
      </w:pPr>
      <w:r w:rsidRPr="00EA5554">
        <w:rPr>
          <w:b/>
        </w:rPr>
        <w:t>Conţinuturi</w:t>
      </w:r>
    </w:p>
    <w:tbl>
      <w:tblPr>
        <w:tblStyle w:val="a6"/>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4218"/>
        <w:gridCol w:w="707"/>
      </w:tblGrid>
      <w:tr w:rsidR="00EE0F1D" w:rsidRPr="00EA5554">
        <w:tc>
          <w:tcPr>
            <w:tcW w:w="5119" w:type="dxa"/>
            <w:shd w:val="clear" w:color="auto" w:fill="auto"/>
            <w:vAlign w:val="center"/>
          </w:tcPr>
          <w:p w:rsidR="00EE0F1D" w:rsidRPr="00EA5554" w:rsidRDefault="007011A6" w:rsidP="00EA5554">
            <w:pPr>
              <w:spacing w:line="240" w:lineRule="auto"/>
              <w:rPr>
                <w:b/>
              </w:rPr>
            </w:pPr>
            <w:r w:rsidRPr="00EA5554">
              <w:rPr>
                <w:b/>
              </w:rPr>
              <w:t>8. 2. Seminar</w:t>
            </w:r>
          </w:p>
        </w:tc>
        <w:tc>
          <w:tcPr>
            <w:tcW w:w="4218" w:type="dxa"/>
            <w:shd w:val="clear" w:color="auto" w:fill="auto"/>
          </w:tcPr>
          <w:p w:rsidR="00EE0F1D" w:rsidRPr="00EA5554" w:rsidRDefault="007011A6" w:rsidP="00EA5554">
            <w:pPr>
              <w:spacing w:line="240" w:lineRule="auto"/>
              <w:rPr>
                <w:b/>
              </w:rPr>
            </w:pPr>
            <w:r w:rsidRPr="00EA5554">
              <w:rPr>
                <w:b/>
              </w:rPr>
              <w:t>Metode de predare</w:t>
            </w:r>
          </w:p>
        </w:tc>
        <w:tc>
          <w:tcPr>
            <w:tcW w:w="707" w:type="dxa"/>
            <w:shd w:val="clear" w:color="auto" w:fill="auto"/>
          </w:tcPr>
          <w:p w:rsidR="00EE0F1D" w:rsidRPr="00EA5554" w:rsidRDefault="007011A6" w:rsidP="00EA5554">
            <w:pPr>
              <w:spacing w:line="240" w:lineRule="auto"/>
              <w:rPr>
                <w:b/>
              </w:rPr>
            </w:pPr>
            <w:r w:rsidRPr="00EA5554">
              <w:rPr>
                <w:b/>
              </w:rPr>
              <w:t>Obs.</w:t>
            </w:r>
          </w:p>
        </w:tc>
      </w:tr>
      <w:tr w:rsidR="00EE0F1D" w:rsidRPr="00EA5554">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3730" w:rsidRDefault="007011A6" w:rsidP="004A3730">
            <w:pPr>
              <w:shd w:val="clear" w:color="auto" w:fill="FFFFFF"/>
              <w:spacing w:line="240" w:lineRule="auto"/>
              <w:jc w:val="both"/>
              <w:rPr>
                <w:rFonts w:eastAsia="Times New Roman" w:cs="Times New Roman"/>
                <w:lang w:val="en-US"/>
              </w:rPr>
            </w:pPr>
            <w:r w:rsidRPr="00EA5554">
              <w:t xml:space="preserve">1. </w:t>
            </w:r>
            <w:proofErr w:type="spellStart"/>
            <w:r w:rsidR="004A3730">
              <w:rPr>
                <w:rFonts w:eastAsia="Times New Roman" w:cs="Times New Roman"/>
                <w:lang w:val="en-US"/>
              </w:rPr>
              <w:t>Instructaj</w:t>
            </w:r>
            <w:proofErr w:type="spellEnd"/>
            <w:r w:rsidR="004A3730">
              <w:rPr>
                <w:rFonts w:eastAsia="Times New Roman" w:cs="Times New Roman"/>
                <w:lang w:val="en-US"/>
              </w:rPr>
              <w:t xml:space="preserve"> de </w:t>
            </w:r>
            <w:proofErr w:type="spellStart"/>
            <w:r w:rsidR="004A3730">
              <w:rPr>
                <w:rFonts w:eastAsia="Times New Roman" w:cs="Times New Roman"/>
                <w:lang w:val="en-US"/>
              </w:rPr>
              <w:t>securitate</w:t>
            </w:r>
            <w:proofErr w:type="spellEnd"/>
            <w:r w:rsidR="004A3730">
              <w:rPr>
                <w:rFonts w:eastAsia="Times New Roman" w:cs="Times New Roman"/>
                <w:lang w:val="en-US"/>
              </w:rPr>
              <w:t xml:space="preserve"> </w:t>
            </w:r>
            <w:proofErr w:type="spellStart"/>
            <w:r w:rsidR="004A3730">
              <w:rPr>
                <w:rFonts w:eastAsia="Times New Roman" w:cs="Times New Roman"/>
                <w:lang w:val="en-US"/>
              </w:rPr>
              <w:t>și</w:t>
            </w:r>
            <w:proofErr w:type="spellEnd"/>
            <w:r w:rsidR="004A3730">
              <w:rPr>
                <w:rFonts w:eastAsia="Times New Roman" w:cs="Times New Roman"/>
                <w:lang w:val="en-US"/>
              </w:rPr>
              <w:t xml:space="preserve"> </w:t>
            </w:r>
            <w:proofErr w:type="spellStart"/>
            <w:r w:rsidR="004A3730">
              <w:rPr>
                <w:rFonts w:eastAsia="Times New Roman" w:cs="Times New Roman"/>
                <w:lang w:val="en-US"/>
              </w:rPr>
              <w:t>sănătate</w:t>
            </w:r>
            <w:proofErr w:type="spellEnd"/>
            <w:r w:rsidR="004A3730">
              <w:rPr>
                <w:rFonts w:eastAsia="Times New Roman" w:cs="Times New Roman"/>
                <w:lang w:val="en-US"/>
              </w:rPr>
              <w:t xml:space="preserve"> </w:t>
            </w:r>
            <w:proofErr w:type="spellStart"/>
            <w:r w:rsidR="004A3730">
              <w:rPr>
                <w:rFonts w:ascii="Arial" w:eastAsia="Times New Roman" w:hAnsi="Arial" w:cs="Arial"/>
                <w:lang w:val="en-US"/>
              </w:rPr>
              <w:t>ȋ</w:t>
            </w:r>
            <w:r w:rsidR="004A3730">
              <w:rPr>
                <w:rFonts w:eastAsia="Times New Roman" w:cs="Times New Roman"/>
                <w:lang w:val="en-US"/>
              </w:rPr>
              <w:t>n</w:t>
            </w:r>
            <w:proofErr w:type="spellEnd"/>
            <w:r w:rsidR="004A3730">
              <w:rPr>
                <w:rFonts w:eastAsia="Times New Roman" w:cs="Times New Roman"/>
                <w:lang w:val="en-US"/>
              </w:rPr>
              <w:t xml:space="preserve"> </w:t>
            </w:r>
            <w:proofErr w:type="spellStart"/>
            <w:r w:rsidR="004A3730">
              <w:rPr>
                <w:rFonts w:eastAsia="Times New Roman" w:cs="Times New Roman"/>
                <w:lang w:val="en-US"/>
              </w:rPr>
              <w:t>muncă</w:t>
            </w:r>
            <w:proofErr w:type="spellEnd"/>
            <w:r w:rsidR="004A3730">
              <w:rPr>
                <w:rFonts w:eastAsia="Times New Roman" w:cs="Times New Roman"/>
                <w:lang w:val="en-US"/>
              </w:rPr>
              <w:t xml:space="preserve">, </w:t>
            </w:r>
            <w:proofErr w:type="spellStart"/>
            <w:r w:rsidR="004A3730">
              <w:rPr>
                <w:rFonts w:eastAsia="Times New Roman" w:cs="Times New Roman"/>
                <w:lang w:val="en-US"/>
              </w:rPr>
              <w:t>legea</w:t>
            </w:r>
            <w:proofErr w:type="spellEnd"/>
            <w:r w:rsidR="004A3730">
              <w:rPr>
                <w:rFonts w:eastAsia="Times New Roman" w:cs="Times New Roman"/>
                <w:lang w:val="en-US"/>
              </w:rPr>
              <w:t xml:space="preserve"> 319/2006, HG 1425/2006. </w:t>
            </w:r>
            <w:proofErr w:type="spellStart"/>
            <w:r w:rsidR="004A3730">
              <w:rPr>
                <w:rFonts w:eastAsia="Times New Roman" w:cs="Times New Roman"/>
                <w:lang w:val="en-US"/>
              </w:rPr>
              <w:t>Norme</w:t>
            </w:r>
            <w:proofErr w:type="spellEnd"/>
            <w:r w:rsidR="004A3730">
              <w:rPr>
                <w:rFonts w:eastAsia="Times New Roman" w:cs="Times New Roman"/>
                <w:lang w:val="en-US"/>
              </w:rPr>
              <w:t xml:space="preserve"> </w:t>
            </w:r>
            <w:proofErr w:type="spellStart"/>
            <w:r w:rsidR="004A3730">
              <w:rPr>
                <w:rFonts w:eastAsia="Times New Roman" w:cs="Times New Roman"/>
                <w:lang w:val="en-US"/>
              </w:rPr>
              <w:t>generale</w:t>
            </w:r>
            <w:proofErr w:type="spellEnd"/>
            <w:r w:rsidR="004A3730">
              <w:rPr>
                <w:rFonts w:eastAsia="Times New Roman" w:cs="Times New Roman"/>
                <w:lang w:val="en-US"/>
              </w:rPr>
              <w:t xml:space="preserve"> de </w:t>
            </w:r>
            <w:proofErr w:type="spellStart"/>
            <w:r w:rsidR="004A3730">
              <w:rPr>
                <w:rFonts w:eastAsia="Times New Roman" w:cs="Times New Roman"/>
                <w:lang w:val="en-US"/>
              </w:rPr>
              <w:t>protecție</w:t>
            </w:r>
            <w:proofErr w:type="spellEnd"/>
            <w:r w:rsidR="004A3730">
              <w:rPr>
                <w:rFonts w:eastAsia="Times New Roman" w:cs="Times New Roman"/>
                <w:lang w:val="en-US"/>
              </w:rPr>
              <w:t xml:space="preserve"> a </w:t>
            </w:r>
            <w:proofErr w:type="spellStart"/>
            <w:r w:rsidR="004A3730">
              <w:rPr>
                <w:rFonts w:eastAsia="Times New Roman" w:cs="Times New Roman"/>
                <w:lang w:val="en-US"/>
              </w:rPr>
              <w:t>muncii</w:t>
            </w:r>
            <w:proofErr w:type="spellEnd"/>
            <w:r w:rsidR="004A3730">
              <w:rPr>
                <w:rFonts w:eastAsia="Times New Roman" w:cs="Times New Roman"/>
                <w:lang w:val="en-US"/>
              </w:rPr>
              <w:t xml:space="preserve"> </w:t>
            </w:r>
            <w:proofErr w:type="spellStart"/>
            <w:r w:rsidR="004A3730">
              <w:rPr>
                <w:rFonts w:eastAsia="Times New Roman" w:cs="Times New Roman"/>
                <w:lang w:val="en-US"/>
              </w:rPr>
              <w:t>în</w:t>
            </w:r>
            <w:proofErr w:type="spellEnd"/>
            <w:r w:rsidR="004A3730">
              <w:rPr>
                <w:rFonts w:eastAsia="Times New Roman" w:cs="Times New Roman"/>
                <w:lang w:val="en-US"/>
              </w:rPr>
              <w:t xml:space="preserve"> </w:t>
            </w:r>
            <w:proofErr w:type="spellStart"/>
            <w:r w:rsidR="004A3730">
              <w:rPr>
                <w:rFonts w:eastAsia="Times New Roman" w:cs="Times New Roman"/>
                <w:lang w:val="en-US"/>
              </w:rPr>
              <w:t>activitatea</w:t>
            </w:r>
            <w:proofErr w:type="spellEnd"/>
            <w:r w:rsidR="004A3730">
              <w:rPr>
                <w:rFonts w:eastAsia="Times New Roman" w:cs="Times New Roman"/>
                <w:lang w:val="en-US"/>
              </w:rPr>
              <w:t xml:space="preserve"> </w:t>
            </w:r>
            <w:proofErr w:type="spellStart"/>
            <w:r w:rsidR="004A3730">
              <w:rPr>
                <w:rFonts w:eastAsia="Times New Roman" w:cs="Times New Roman"/>
                <w:lang w:val="en-US"/>
              </w:rPr>
              <w:t>practică</w:t>
            </w:r>
            <w:proofErr w:type="spellEnd"/>
            <w:r w:rsidR="004A3730">
              <w:rPr>
                <w:rFonts w:eastAsia="Times New Roman" w:cs="Times New Roman"/>
                <w:lang w:val="en-US"/>
              </w:rPr>
              <w:t xml:space="preserve"> de </w:t>
            </w:r>
            <w:proofErr w:type="spellStart"/>
            <w:r w:rsidR="004A3730">
              <w:rPr>
                <w:rFonts w:eastAsia="Times New Roman" w:cs="Times New Roman"/>
                <w:lang w:val="en-US"/>
              </w:rPr>
              <w:t>laborator</w:t>
            </w:r>
            <w:proofErr w:type="spellEnd"/>
            <w:r w:rsidR="004A3730">
              <w:rPr>
                <w:rFonts w:eastAsia="Times New Roman" w:cs="Times New Roman"/>
                <w:lang w:val="en-US"/>
              </w:rPr>
              <w:t>.</w:t>
            </w:r>
          </w:p>
          <w:p w:rsidR="004A3730" w:rsidRDefault="004A3730" w:rsidP="004A3730">
            <w:pPr>
              <w:shd w:val="clear" w:color="auto" w:fill="FFFFFF"/>
              <w:spacing w:line="240" w:lineRule="auto"/>
              <w:jc w:val="both"/>
              <w:rPr>
                <w:rFonts w:eastAsia="Times New Roman" w:cs="Times New Roman"/>
                <w:lang w:val="en-US"/>
              </w:rPr>
            </w:pPr>
            <w:proofErr w:type="spellStart"/>
            <w:r>
              <w:rPr>
                <w:rFonts w:eastAsia="Times New Roman" w:cs="Times New Roman"/>
                <w:lang w:val="en-US"/>
              </w:rPr>
              <w:t>Prezentarea</w:t>
            </w:r>
            <w:proofErr w:type="spellEnd"/>
            <w:r>
              <w:rPr>
                <w:rFonts w:eastAsia="Times New Roman" w:cs="Times New Roman"/>
                <w:lang w:val="en-US"/>
              </w:rPr>
              <w:t xml:space="preserve"> </w:t>
            </w:r>
            <w:proofErr w:type="spellStart"/>
            <w:r>
              <w:rPr>
                <w:rFonts w:eastAsia="Times New Roman" w:cs="Times New Roman"/>
                <w:lang w:val="en-US"/>
              </w:rPr>
              <w:t>planului</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pentru</w:t>
            </w:r>
            <w:proofErr w:type="spellEnd"/>
            <w:r>
              <w:rPr>
                <w:rFonts w:eastAsia="Times New Roman" w:cs="Times New Roman"/>
                <w:lang w:val="en-US"/>
              </w:rPr>
              <w:t xml:space="preserve"> </w:t>
            </w:r>
            <w:proofErr w:type="spellStart"/>
            <w:r>
              <w:rPr>
                <w:rFonts w:eastAsia="Times New Roman" w:cs="Times New Roman"/>
                <w:lang w:val="en-US"/>
              </w:rPr>
              <w:t>desfășurarea</w:t>
            </w:r>
            <w:proofErr w:type="spellEnd"/>
            <w:r>
              <w:rPr>
                <w:rFonts w:eastAsia="Times New Roman" w:cs="Times New Roman"/>
                <w:lang w:val="en-US"/>
              </w:rPr>
              <w:t xml:space="preserve"> </w:t>
            </w:r>
            <w:proofErr w:type="spellStart"/>
            <w:r>
              <w:rPr>
                <w:rFonts w:eastAsia="Times New Roman" w:cs="Times New Roman"/>
                <w:lang w:val="en-US"/>
              </w:rPr>
              <w:t>activităților</w:t>
            </w:r>
            <w:proofErr w:type="spellEnd"/>
            <w:r>
              <w:rPr>
                <w:rFonts w:eastAsia="Times New Roman" w:cs="Times New Roman"/>
                <w:lang w:val="en-US"/>
              </w:rPr>
              <w:t xml:space="preserve"> </w:t>
            </w:r>
            <w:proofErr w:type="spellStart"/>
            <w:r>
              <w:rPr>
                <w:rFonts w:eastAsia="Times New Roman" w:cs="Times New Roman"/>
                <w:lang w:val="en-US"/>
              </w:rPr>
              <w:t>didactice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contextul</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covid-19 </w:t>
            </w:r>
            <w:proofErr w:type="spellStart"/>
            <w:r>
              <w:rPr>
                <w:rFonts w:eastAsia="Times New Roman" w:cs="Times New Roman"/>
                <w:lang w:val="en-US"/>
              </w:rPr>
              <w:t>și</w:t>
            </w:r>
            <w:proofErr w:type="spellEnd"/>
            <w:r>
              <w:rPr>
                <w:rFonts w:eastAsia="Times New Roman" w:cs="Times New Roman"/>
                <w:lang w:val="en-US"/>
              </w:rPr>
              <w:t xml:space="preserve"> a </w:t>
            </w:r>
            <w:proofErr w:type="spellStart"/>
            <w:r>
              <w:rPr>
                <w:rFonts w:eastAsia="Times New Roman" w:cs="Times New Roman"/>
                <w:lang w:val="en-US"/>
              </w:rPr>
              <w:t>Procedurii</w:t>
            </w:r>
            <w:proofErr w:type="spellEnd"/>
            <w:r>
              <w:rPr>
                <w:rFonts w:eastAsia="Times New Roman" w:cs="Times New Roman"/>
                <w:lang w:val="en-US"/>
              </w:rPr>
              <w:t xml:space="preserve"> </w:t>
            </w:r>
            <w:proofErr w:type="spellStart"/>
            <w:r>
              <w:rPr>
                <w:rFonts w:eastAsia="Times New Roman" w:cs="Times New Roman"/>
                <w:lang w:val="en-US"/>
              </w:rPr>
              <w:t>proprii</w:t>
            </w:r>
            <w:proofErr w:type="spellEnd"/>
            <w:r>
              <w:rPr>
                <w:rFonts w:eastAsia="Times New Roman" w:cs="Times New Roman"/>
                <w:lang w:val="en-US"/>
              </w:rPr>
              <w:t xml:space="preserve"> </w:t>
            </w:r>
            <w:proofErr w:type="spellStart"/>
            <w:r>
              <w:rPr>
                <w:rFonts w:eastAsia="Times New Roman" w:cs="Times New Roman"/>
                <w:lang w:val="en-US"/>
              </w:rPr>
              <w:t>privind</w:t>
            </w:r>
            <w:proofErr w:type="spellEnd"/>
            <w:r>
              <w:rPr>
                <w:rFonts w:eastAsia="Times New Roman" w:cs="Times New Roman"/>
                <w:lang w:val="en-US"/>
              </w:rPr>
              <w:t xml:space="preserve"> </w:t>
            </w:r>
            <w:proofErr w:type="spellStart"/>
            <w:r>
              <w:rPr>
                <w:rFonts w:eastAsia="Times New Roman" w:cs="Times New Roman"/>
                <w:lang w:val="en-US"/>
              </w:rPr>
              <w:t>instituirea</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sanitare</w:t>
            </w:r>
            <w:proofErr w:type="spellEnd"/>
            <w:r>
              <w:rPr>
                <w:rFonts w:eastAsia="Times New Roman" w:cs="Times New Roman"/>
                <w:lang w:val="en-US"/>
              </w:rPr>
              <w:t xml:space="preserve"> </w:t>
            </w:r>
            <w:proofErr w:type="spellStart"/>
            <w:r>
              <w:rPr>
                <w:rFonts w:eastAsia="Times New Roman" w:cs="Times New Roman"/>
                <w:lang w:val="en-US"/>
              </w:rPr>
              <w:t>și</w:t>
            </w:r>
            <w:proofErr w:type="spellEnd"/>
            <w:r>
              <w:rPr>
                <w:rFonts w:eastAsia="Times New Roman" w:cs="Times New Roman"/>
                <w:lang w:val="en-US"/>
              </w:rPr>
              <w:t xml:space="preserve"> de </w:t>
            </w:r>
            <w:proofErr w:type="spellStart"/>
            <w:r>
              <w:rPr>
                <w:rFonts w:eastAsia="Times New Roman" w:cs="Times New Roman"/>
                <w:lang w:val="en-US"/>
              </w:rPr>
              <w:t>protecție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perioada</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de Covid-19.</w:t>
            </w:r>
          </w:p>
          <w:p w:rsidR="00EE0F1D" w:rsidRPr="00EA5554" w:rsidRDefault="007011A6" w:rsidP="00EA5554">
            <w:pPr>
              <w:spacing w:line="240" w:lineRule="auto"/>
              <w:jc w:val="both"/>
            </w:pPr>
            <w:r w:rsidRPr="00EA5554">
              <w:t>Prezentarea cursului practic; pregatirea pentru studiul individual: lucrari de referinta pentru invatarea si utilizarea Limbii Engleze; efectuarea testului de plasament.</w:t>
            </w:r>
          </w:p>
        </w:tc>
        <w:tc>
          <w:tcPr>
            <w:tcW w:w="4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 interactiva,  autoevaluare</w:t>
            </w:r>
          </w:p>
        </w:tc>
        <w:tc>
          <w:tcPr>
            <w:tcW w:w="707" w:type="dxa"/>
            <w:shd w:val="clear" w:color="auto" w:fill="auto"/>
            <w:vAlign w:val="center"/>
          </w:tcPr>
          <w:p w:rsidR="00EE0F1D" w:rsidRPr="00EA5554" w:rsidRDefault="007011A6" w:rsidP="00EA5554">
            <w:pPr>
              <w:spacing w:line="240" w:lineRule="auto"/>
              <w:jc w:val="center"/>
            </w:pPr>
            <w:r w:rsidRPr="00EA5554">
              <w:t>2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2. Competenta lingvistica conform Cadrului European Comun de Referinta pentru Limbi– nivelul B2 – C1; analizarea testului de plasament si clasificarea participantilor in ierarhia descrisa in sistemul de evaluare european.</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 interactiva, exemplificarea, autoevaluare</w:t>
            </w:r>
          </w:p>
        </w:tc>
        <w:tc>
          <w:tcPr>
            <w:tcW w:w="707" w:type="dxa"/>
            <w:shd w:val="clear" w:color="auto" w:fill="auto"/>
            <w:vAlign w:val="center"/>
          </w:tcPr>
          <w:p w:rsidR="00EE0F1D" w:rsidRPr="00EA5554" w:rsidRDefault="007011A6" w:rsidP="00EA5554">
            <w:pPr>
              <w:spacing w:line="240" w:lineRule="auto"/>
              <w:jc w:val="center"/>
            </w:pPr>
            <w:r w:rsidRPr="00EA5554">
              <w:t>2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3. Tehnici de invatare a  limbii engleze; conceptul Good Language Learner si punerea sa in practica; ameliorarea competentei lingvistice prin activitate independenta.</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 interactiva, exemplificare,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6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4. Dezvoltarea deprinderile lingvistice descrise in Cadrul European Comun de Referinta pentru Limbi: intelegere (ascultare si citire).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6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5. Dezvoltarea deprinderile lingvistice descrise in Cadrul European Comun de Referinta pentru Limbi: vorbire (participare la conversatie; discurs oral).</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8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6. Dezvoltarea deprinderile lingvistice descrise in Cadrul European Comun de Referinta pentru Limbi: scriere.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8 ore</w:t>
            </w:r>
          </w:p>
        </w:tc>
      </w:tr>
      <w:tr w:rsidR="00EE0F1D" w:rsidRPr="00EA5554">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7. Cultivarea capacitatii de a gandi in limba engleza.</w:t>
            </w:r>
          </w:p>
        </w:tc>
        <w:tc>
          <w:tcPr>
            <w:tcW w:w="4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8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8. Pregatirea testelor internationale de limba engleza: Certificate in Advanced English (CAE).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 xml:space="preserve">Expunerea interactiva, exemplificarea, interpretarea mesajelor auditive si a celor </w:t>
            </w:r>
            <w:r w:rsidRPr="00EA5554">
              <w:lastRenderedPageBreak/>
              <w:t>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lastRenderedPageBreak/>
              <w:t>4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lastRenderedPageBreak/>
              <w:t>9. Pregatirea testelor internationale de limba engleza: Certificate of Proficiency in English (CPE).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4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10. Evolutia conceptului de Sanatate.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2 ore</w:t>
            </w:r>
          </w:p>
        </w:tc>
      </w:tr>
      <w:tr w:rsidR="00EE0F1D" w:rsidRPr="00EA5554">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11. Realizari si directii de cercetare in Bioingineria Medicala.</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Expunerea interactiva, exemplificarea, interpretarea mesajelor auditive si a celor scrise, exprimarea verbala si in scris</w:t>
            </w:r>
          </w:p>
        </w:tc>
        <w:tc>
          <w:tcPr>
            <w:tcW w:w="707" w:type="dxa"/>
            <w:shd w:val="clear" w:color="auto" w:fill="auto"/>
            <w:vAlign w:val="center"/>
          </w:tcPr>
          <w:p w:rsidR="00EE0F1D" w:rsidRPr="00EA5554" w:rsidRDefault="007011A6" w:rsidP="00EA5554">
            <w:pPr>
              <w:spacing w:line="240" w:lineRule="auto"/>
              <w:jc w:val="center"/>
            </w:pPr>
            <w:r w:rsidRPr="00EA5554">
              <w:t>6 ore</w:t>
            </w:r>
          </w:p>
        </w:tc>
      </w:tr>
    </w:tbl>
    <w:p w:rsidR="00EE0F1D" w:rsidRPr="00EA5554" w:rsidRDefault="00EE0F1D" w:rsidP="00EA5554">
      <w:pPr>
        <w:spacing w:line="240" w:lineRule="auto"/>
        <w:rPr>
          <w:b/>
        </w:rPr>
      </w:pPr>
    </w:p>
    <w:p w:rsidR="00EE0F1D" w:rsidRPr="00EA5554" w:rsidRDefault="007011A6" w:rsidP="00EA5554">
      <w:pPr>
        <w:spacing w:line="240" w:lineRule="auto"/>
        <w:rPr>
          <w:b/>
        </w:rPr>
      </w:pPr>
      <w:r w:rsidRPr="00EA5554">
        <w:rPr>
          <w:b/>
        </w:rPr>
        <w:t>Bibliografie obligatorie</w:t>
      </w:r>
    </w:p>
    <w:p w:rsidR="00EE0F1D" w:rsidRPr="00EA5554" w:rsidRDefault="007011A6" w:rsidP="00EA5554">
      <w:pPr>
        <w:spacing w:line="240" w:lineRule="auto"/>
        <w:jc w:val="both"/>
      </w:pPr>
      <w:r w:rsidRPr="00EA5554">
        <w:t>Cadrul European Comun de Referinta pentru Limbi (Common European Framework of Reference for Languages). (</w:t>
      </w:r>
      <w:hyperlink r:id="rId8">
        <w:r w:rsidRPr="00EA5554">
          <w:rPr>
            <w:color w:val="1155CC"/>
            <w:u w:val="single"/>
          </w:rPr>
          <w:t>www.coe.int/portfolio</w:t>
        </w:r>
      </w:hyperlink>
      <w:r w:rsidRPr="00EA5554">
        <w:t>)</w:t>
      </w:r>
    </w:p>
    <w:p w:rsidR="00EE0F1D" w:rsidRPr="00EA5554" w:rsidRDefault="007011A6" w:rsidP="00EA5554">
      <w:pPr>
        <w:spacing w:line="240" w:lineRule="auto"/>
        <w:rPr>
          <w:b/>
        </w:rPr>
      </w:pPr>
      <w:r w:rsidRPr="00EA5554">
        <w:rPr>
          <w:b/>
        </w:rPr>
        <w:t>Bibliografie selectiva</w:t>
      </w:r>
    </w:p>
    <w:p w:rsidR="00EE0F1D" w:rsidRPr="00EA5554" w:rsidRDefault="007011A6" w:rsidP="00EA5554">
      <w:pPr>
        <w:spacing w:line="240" w:lineRule="auto"/>
        <w:jc w:val="both"/>
      </w:pPr>
      <w:r w:rsidRPr="00EA5554">
        <w:t xml:space="preserve">Hensyl, W.R. (ed.). Stedman’s Medical Dictionary. Baltimore: Williams &amp; Wilkins, 2006. </w:t>
      </w:r>
    </w:p>
    <w:p w:rsidR="00EE0F1D" w:rsidRPr="00EA5554" w:rsidRDefault="007011A6" w:rsidP="00EA5554">
      <w:pPr>
        <w:spacing w:line="240" w:lineRule="auto"/>
        <w:jc w:val="both"/>
      </w:pPr>
      <w:r w:rsidRPr="00EA5554">
        <w:t>Macmillan English Dictionary for Advanced Learners. Oxford: Macmillan Publishers Limited, 2009.</w:t>
      </w:r>
    </w:p>
    <w:p w:rsidR="00EE0F1D" w:rsidRPr="00EA5554" w:rsidRDefault="007011A6" w:rsidP="00EA5554">
      <w:pPr>
        <w:spacing w:line="240" w:lineRule="auto"/>
        <w:jc w:val="both"/>
      </w:pPr>
      <w:r w:rsidRPr="00EA5554">
        <w:t>Nastase, Corneliu I., Viorica V.Nastase, Ion V.Nastase, Vasile T.Bejenari  - Dictionar Medical Englez-Roman. ed.    a II-a. Bucuresti: Editura Medicala, 2008.</w:t>
      </w:r>
    </w:p>
    <w:p w:rsidR="00EE0F1D" w:rsidRPr="00EA5554" w:rsidRDefault="007011A6" w:rsidP="00EA5554">
      <w:pPr>
        <w:spacing w:line="240" w:lineRule="auto"/>
        <w:jc w:val="both"/>
      </w:pPr>
      <w:r w:rsidRPr="00EA5554">
        <w:t>Swan, Michael. Practical English Usage. Oxford: Oxford University Press, 2007.</w:t>
      </w:r>
    </w:p>
    <w:p w:rsidR="00EE0F1D" w:rsidRPr="00EA5554" w:rsidRDefault="00EE0F1D" w:rsidP="00EA5554">
      <w:pPr>
        <w:spacing w:line="240" w:lineRule="auto"/>
        <w:rPr>
          <w:b/>
        </w:rPr>
      </w:pPr>
    </w:p>
    <w:p w:rsidR="00EE0F1D" w:rsidRPr="00EA5554" w:rsidRDefault="007011A6" w:rsidP="00EA5554">
      <w:pPr>
        <w:numPr>
          <w:ilvl w:val="0"/>
          <w:numId w:val="1"/>
        </w:numPr>
        <w:spacing w:line="240" w:lineRule="auto"/>
        <w:rPr>
          <w:b/>
        </w:rPr>
      </w:pPr>
      <w:r w:rsidRPr="00EA5554">
        <w:rPr>
          <w:b/>
        </w:rPr>
        <w:t>Coroborarea continuturilor disciplinei cu asteptările reprezentantilor comunitătii epistemice, asociatiilor profesionale si angajatori reprezentativi din domeniul aferent programului</w:t>
      </w:r>
    </w:p>
    <w:tbl>
      <w:tblPr>
        <w:tblStyle w:val="a7"/>
        <w:tblW w:w="10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4"/>
      </w:tblGrid>
      <w:tr w:rsidR="00255F2F" w:rsidRPr="00EA5554">
        <w:trPr>
          <w:jc w:val="center"/>
        </w:trPr>
        <w:tc>
          <w:tcPr>
            <w:tcW w:w="10044" w:type="dxa"/>
            <w:shd w:val="clear" w:color="auto" w:fill="auto"/>
          </w:tcPr>
          <w:p w:rsidR="00EE0F1D" w:rsidRPr="00EA5554" w:rsidRDefault="007011A6" w:rsidP="00EA5554">
            <w:pPr>
              <w:spacing w:line="240" w:lineRule="auto"/>
              <w:jc w:val="both"/>
              <w:rPr>
                <w:b/>
                <w:color w:val="auto"/>
              </w:rPr>
            </w:pPr>
            <w:r w:rsidRPr="00EA5554">
              <w:rPr>
                <w:color w:val="auto"/>
              </w:rPr>
              <w:t xml:space="preserve">Conţinutul </w:t>
            </w:r>
            <w:r w:rsidRPr="00EA5554">
              <w:rPr>
                <w:i/>
                <w:color w:val="auto"/>
              </w:rPr>
              <w:t>Fişei disciplinei</w:t>
            </w:r>
            <w:r w:rsidRPr="00EA5554">
              <w:rPr>
                <w:color w:val="auto"/>
              </w:rPr>
              <w:t xml:space="preserve"> este rezultatul unui proces de evaluare periodic</w:t>
            </w:r>
            <w:r w:rsidRPr="00EA5554">
              <w:rPr>
                <w:rFonts w:ascii="Arial" w:eastAsia="Arial" w:hAnsi="Arial" w:cs="Arial"/>
                <w:color w:val="auto"/>
              </w:rPr>
              <w:t>ǎ</w:t>
            </w:r>
            <w:r w:rsidRPr="00EA5554">
              <w:rPr>
                <w:color w:val="auto"/>
              </w:rPr>
              <w:t xml:space="preserve"> anual</w:t>
            </w:r>
            <w:r w:rsidRPr="00EA5554">
              <w:rPr>
                <w:rFonts w:ascii="Arial" w:eastAsia="Arial" w:hAnsi="Arial" w:cs="Arial"/>
                <w:color w:val="auto"/>
              </w:rPr>
              <w:t>ǎ</w:t>
            </w:r>
            <w:r w:rsidRPr="00EA5554">
              <w:rPr>
                <w:color w:val="auto"/>
              </w:rPr>
              <w:t xml:space="preserve"> desf</w:t>
            </w:r>
            <w:r w:rsidRPr="00EA5554">
              <w:rPr>
                <w:rFonts w:ascii="Arial" w:eastAsia="Arial" w:hAnsi="Arial" w:cs="Arial"/>
                <w:color w:val="auto"/>
              </w:rPr>
              <w:t>ǎ</w:t>
            </w:r>
            <w:r w:rsidRPr="00EA5554">
              <w:rPr>
                <w:color w:val="auto"/>
              </w:rPr>
              <w:t>şurat</w:t>
            </w:r>
            <w:r w:rsidRPr="00EA5554">
              <w:rPr>
                <w:rFonts w:ascii="Arial" w:eastAsia="Arial" w:hAnsi="Arial" w:cs="Arial"/>
                <w:color w:val="auto"/>
              </w:rPr>
              <w:t>ǎ</w:t>
            </w:r>
            <w:r w:rsidRPr="00EA5554">
              <w:rPr>
                <w:color w:val="auto"/>
              </w:rPr>
              <w:t xml:space="preserve"> în cadrul facultaţii şi care a avut la baz</w:t>
            </w:r>
            <w:r w:rsidRPr="00EA5554">
              <w:rPr>
                <w:rFonts w:ascii="Arial" w:eastAsia="Arial" w:hAnsi="Arial" w:cs="Arial"/>
                <w:color w:val="auto"/>
              </w:rPr>
              <w:t>ǎ</w:t>
            </w:r>
            <w:r w:rsidRPr="00EA5554">
              <w:rPr>
                <w:color w:val="auto"/>
              </w:rPr>
              <w:t xml:space="preserve"> informaţii de la studenţi,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reprezentanilor comunitatii, a asociatiilor profesionale si angajatorilor.</w:t>
            </w:r>
          </w:p>
        </w:tc>
      </w:tr>
    </w:tbl>
    <w:p w:rsidR="00EE0F1D" w:rsidRPr="00EA5554" w:rsidRDefault="00EE0F1D" w:rsidP="00EA5554">
      <w:pPr>
        <w:spacing w:line="240" w:lineRule="auto"/>
        <w:rPr>
          <w:b/>
        </w:rPr>
      </w:pPr>
    </w:p>
    <w:p w:rsidR="00EE0F1D" w:rsidRPr="00EA5554" w:rsidRDefault="007011A6" w:rsidP="00EA5554">
      <w:pPr>
        <w:numPr>
          <w:ilvl w:val="0"/>
          <w:numId w:val="1"/>
        </w:numPr>
        <w:spacing w:line="240" w:lineRule="auto"/>
        <w:rPr>
          <w:b/>
        </w:rPr>
      </w:pPr>
      <w:r w:rsidRPr="00EA5554">
        <w:rPr>
          <w:b/>
        </w:rPr>
        <w:t>Evaluare</w:t>
      </w:r>
    </w:p>
    <w:tbl>
      <w:tblPr>
        <w:tblStyle w:val="a8"/>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5155"/>
        <w:gridCol w:w="1800"/>
        <w:gridCol w:w="1530"/>
      </w:tblGrid>
      <w:tr w:rsidR="00EE0F1D" w:rsidRPr="00EA5554" w:rsidTr="00EA5554">
        <w:trPr>
          <w:trHeight w:val="46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10.1. Tip activitate</w:t>
            </w:r>
          </w:p>
        </w:tc>
        <w:tc>
          <w:tcPr>
            <w:tcW w:w="5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10.2. Criterii de evaluare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10.3. Metoda de evaluare</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10.4 Pondere din nota finală</w:t>
            </w:r>
          </w:p>
        </w:tc>
      </w:tr>
      <w:tr w:rsidR="00EE0F1D" w:rsidRPr="00EA5554" w:rsidTr="00EA5554">
        <w:trPr>
          <w:trHeight w:val="141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 xml:space="preserve"> Seminar</w:t>
            </w:r>
          </w:p>
          <w:p w:rsidR="00EE0F1D" w:rsidRPr="00EA5554" w:rsidRDefault="007011A6" w:rsidP="00EA5554">
            <w:pPr>
              <w:widowControl w:val="0"/>
              <w:spacing w:line="240" w:lineRule="auto"/>
            </w:pPr>
            <w:r w:rsidRPr="00EA5554">
              <w:t>/laborator</w:t>
            </w:r>
          </w:p>
        </w:tc>
        <w:tc>
          <w:tcPr>
            <w:tcW w:w="5155"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both"/>
            </w:pPr>
            <w:r w:rsidRPr="00EA5554">
              <w:t>Gradul de asimilare a cunostintelor predate si capacitatea de prezentare a informatiei intr-o forma caracterizata prin coerenta si coeziune. Competenta lingvistica la nivel de  „utilizator independent / B2” conform Cadrului European Comun de Referinta pentru Limbi</w:t>
            </w:r>
          </w:p>
        </w:tc>
        <w:tc>
          <w:tcPr>
            <w:tcW w:w="1800"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ind w:left="280"/>
              <w:jc w:val="both"/>
            </w:pPr>
            <w:r w:rsidRPr="00EA5554">
              <w:t>Examinare scrisa si orala cu bilete</w:t>
            </w:r>
          </w:p>
        </w:tc>
        <w:tc>
          <w:tcPr>
            <w:tcW w:w="1530"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center"/>
            </w:pPr>
            <w:r w:rsidRPr="00EA5554">
              <w:t>90%</w:t>
            </w:r>
          </w:p>
        </w:tc>
      </w:tr>
      <w:tr w:rsidR="00EE0F1D" w:rsidRPr="00EA5554" w:rsidTr="00EA5554">
        <w:trPr>
          <w:trHeight w:val="1401"/>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Activitate in timpul anului</w:t>
            </w:r>
          </w:p>
        </w:tc>
        <w:tc>
          <w:tcPr>
            <w:tcW w:w="5155"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widowControl w:val="0"/>
              <w:spacing w:line="240" w:lineRule="auto"/>
            </w:pPr>
            <w:r w:rsidRPr="00EA5554">
              <w:t>Frecventa = 10%</w:t>
            </w:r>
          </w:p>
          <w:p w:rsidR="00EE0F1D" w:rsidRPr="00EA5554" w:rsidRDefault="007011A6" w:rsidP="00EA5554">
            <w:pPr>
              <w:widowControl w:val="0"/>
              <w:spacing w:line="240" w:lineRule="auto"/>
            </w:pPr>
            <w:r w:rsidRPr="00EA5554">
              <w:t>Comportament = 10%</w:t>
            </w:r>
          </w:p>
          <w:p w:rsidR="00EE0F1D" w:rsidRPr="00EA5554" w:rsidRDefault="007011A6" w:rsidP="00EA5554">
            <w:pPr>
              <w:widowControl w:val="0"/>
              <w:spacing w:line="240" w:lineRule="auto"/>
            </w:pPr>
            <w:r w:rsidRPr="00EA5554">
              <w:t>Interactivitate = 15%</w:t>
            </w:r>
          </w:p>
          <w:p w:rsidR="00EE0F1D" w:rsidRPr="00EA5554" w:rsidRDefault="007011A6" w:rsidP="00EA5554">
            <w:pPr>
              <w:spacing w:line="240" w:lineRule="auto"/>
              <w:jc w:val="both"/>
            </w:pPr>
            <w:r w:rsidRPr="00EA5554">
              <w:t>Evaluare cunostinte = 65%</w:t>
            </w:r>
          </w:p>
        </w:tc>
        <w:tc>
          <w:tcPr>
            <w:tcW w:w="1800"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ind w:left="280"/>
              <w:jc w:val="both"/>
            </w:pPr>
            <w:r w:rsidRPr="00EA5554">
              <w:t>Analiza datelor acumulate privind criteriile mentionate</w:t>
            </w:r>
          </w:p>
        </w:tc>
        <w:tc>
          <w:tcPr>
            <w:tcW w:w="1530" w:type="dxa"/>
            <w:tcBorders>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jc w:val="center"/>
            </w:pPr>
            <w:r w:rsidRPr="00EA5554">
              <w:t>10%</w:t>
            </w:r>
          </w:p>
        </w:tc>
      </w:tr>
      <w:tr w:rsidR="00EE0F1D" w:rsidRPr="00EA5554" w:rsidTr="00EA5554">
        <w:trPr>
          <w:trHeight w:val="600"/>
        </w:trPr>
        <w:tc>
          <w:tcPr>
            <w:tcW w:w="10000"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EE0F1D" w:rsidRPr="00EA5554" w:rsidRDefault="007011A6" w:rsidP="00EA5554">
            <w:pPr>
              <w:spacing w:line="240" w:lineRule="auto"/>
            </w:pPr>
            <w:r w:rsidRPr="00EA5554">
              <w:t xml:space="preserve">10.5. Standard minim de performanţă: Prezenta si activitate la seminar; competenta lingvistica la nivel de „utilizator independent / B1” conform Cadrului European Comun de Referinta pentru Limbi  ( </w:t>
            </w:r>
            <w:r w:rsidRPr="00EA5554">
              <w:rPr>
                <w:color w:val="1155CD"/>
              </w:rPr>
              <w:t xml:space="preserve">www.coe.int/portfolio </w:t>
            </w:r>
            <w:r w:rsidRPr="00EA5554">
              <w:t>)</w:t>
            </w:r>
          </w:p>
        </w:tc>
      </w:tr>
      <w:tr w:rsidR="00EE0F1D" w:rsidRPr="00EA5554" w:rsidTr="00EA5554">
        <w:trPr>
          <w:trHeight w:val="771"/>
        </w:trPr>
        <w:tc>
          <w:tcPr>
            <w:tcW w:w="1000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0F1D" w:rsidRPr="00EA5554" w:rsidRDefault="007011A6" w:rsidP="00EA5554">
            <w:pPr>
              <w:widowControl w:val="0"/>
              <w:spacing w:line="240" w:lineRule="auto"/>
            </w:pPr>
            <w:r w:rsidRPr="00EA5554">
              <w:lastRenderedPageBreak/>
              <w:t>10.6. Condiţie minimă de promovare:insusire minima a materiei predate si cunostinte de baza in ceea ce priveste utilizarea limbii engleze; obtinerea unui cuantum de 50% din punctajul maxim total cat si din cel alocat verificarii finale</w:t>
            </w:r>
          </w:p>
        </w:tc>
      </w:tr>
    </w:tbl>
    <w:p w:rsidR="00EE0F1D" w:rsidRPr="00EA5554" w:rsidRDefault="00EE0F1D" w:rsidP="00EA5554">
      <w:pPr>
        <w:spacing w:line="240" w:lineRule="auto"/>
      </w:pPr>
    </w:p>
    <w:p w:rsidR="00EE0F1D" w:rsidRPr="00EA5554" w:rsidRDefault="007011A6" w:rsidP="00EA5554">
      <w:pPr>
        <w:spacing w:line="240" w:lineRule="auto"/>
      </w:pPr>
      <w:r w:rsidRPr="00EA5554">
        <w:t>Data completării          Semnătura titularului de curs                     Semnătura titularului de aplicaţii</w:t>
      </w:r>
    </w:p>
    <w:p w:rsidR="00EA5554" w:rsidRDefault="007011A6" w:rsidP="00EA5554">
      <w:pPr>
        <w:spacing w:line="240" w:lineRule="auto"/>
      </w:pPr>
      <w:r w:rsidRPr="00EA5554">
        <w:t xml:space="preserve">      Lector dr. Radu Cozmei                             </w:t>
      </w:r>
      <w:r w:rsidR="00EA5554">
        <w:t>Lector dr. Radu Cozme</w:t>
      </w:r>
      <w:r w:rsidRPr="00EA5554">
        <w:rPr>
          <w:noProof/>
          <w:lang w:val="en-US"/>
        </w:rPr>
        <mc:AlternateContent>
          <mc:Choice Requires="wps">
            <w:drawing>
              <wp:anchor distT="0" distB="0" distL="114300" distR="114300" simplePos="0" relativeHeight="251658240" behindDoc="1" locked="0" layoutInCell="1" hidden="0" allowOverlap="1" wp14:anchorId="30B39176" wp14:editId="73E01615">
                <wp:simplePos x="0" y="0"/>
                <wp:positionH relativeFrom="margin">
                  <wp:posOffset>0</wp:posOffset>
                </wp:positionH>
                <wp:positionV relativeFrom="paragraph">
                  <wp:posOffset>38100</wp:posOffset>
                </wp:positionV>
                <wp:extent cx="876300" cy="2667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911343" y="3646650"/>
                          <a:ext cx="869315" cy="266698"/>
                        </a:xfrm>
                        <a:prstGeom prst="rect">
                          <a:avLst/>
                        </a:prstGeom>
                        <a:noFill/>
                        <a:ln>
                          <a:noFill/>
                        </a:ln>
                      </wps:spPr>
                      <wps:txbx>
                        <w:txbxContent>
                          <w:p w:rsidR="00EE0F1D" w:rsidRPr="00A70D6C" w:rsidRDefault="004A3730">
                            <w:pPr>
                              <w:textDirection w:val="btLr"/>
                            </w:pPr>
                            <w:r>
                              <w:rPr>
                                <w:rFonts w:eastAsia="Times New Roman" w:cs="Times New Roman"/>
                              </w:rPr>
                              <w:t>24.09.2020</w:t>
                            </w:r>
                          </w:p>
                        </w:txbxContent>
                      </wps:txbx>
                      <wps:bodyPr wrap="square" lIns="91425" tIns="45700" rIns="91425" bIns="45700" anchor="t" anchorCtr="0"/>
                    </wps:wsp>
                  </a:graphicData>
                </a:graphic>
              </wp:anchor>
            </w:drawing>
          </mc:Choice>
          <mc:Fallback>
            <w:pict>
              <v:rect id="Rectangle 6" o:spid="_x0000_s1026" style="position:absolute;margin-left:0;margin-top:3pt;width:69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" filled="f" stroked="f">
                <v:textbox inset="2.53958mm,1.2694mm,2.53958mm,1.2694mm">
                  <w:txbxContent>
                    <w:p w:rsidR="00EE0F1D" w:rsidRPr="00A70D6C" w:rsidRDefault="004A3730">
                      <w:pPr>
                        <w:textDirection w:val="btLr"/>
                      </w:pPr>
                      <w:r>
                        <w:rPr>
                          <w:rFonts w:eastAsia="Times New Roman" w:cs="Times New Roman"/>
                        </w:rPr>
                        <w:t>24.09.2020</w:t>
                      </w:r>
                    </w:p>
                  </w:txbxContent>
                </v:textbox>
                <w10:wrap type="square" anchorx="margin"/>
              </v:rect>
            </w:pict>
          </mc:Fallback>
        </mc:AlternateContent>
      </w:r>
      <w:r w:rsidR="00EA5554">
        <w:t>i</w:t>
      </w:r>
    </w:p>
    <w:p w:rsidR="00EA5554" w:rsidRDefault="00EA5554" w:rsidP="00EA5554">
      <w:pPr>
        <w:spacing w:line="240" w:lineRule="auto"/>
      </w:pPr>
    </w:p>
    <w:p w:rsidR="00EA5554" w:rsidRDefault="00EA5554" w:rsidP="00EA5554">
      <w:pPr>
        <w:spacing w:line="240" w:lineRule="auto"/>
      </w:pPr>
    </w:p>
    <w:p w:rsidR="00EE0F1D" w:rsidRPr="00EA5554" w:rsidRDefault="007011A6" w:rsidP="00EA5554">
      <w:pPr>
        <w:spacing w:line="240" w:lineRule="auto"/>
      </w:pPr>
      <w:r w:rsidRPr="00EA5554">
        <w:rPr>
          <w:color w:val="auto"/>
        </w:rPr>
        <w:t xml:space="preserve">Data avizării în Consiliul de departament/Consiliul Profesoral </w:t>
      </w:r>
      <w:r w:rsidRPr="00EA5554">
        <w:t xml:space="preserve">     Semnătura directorului de departament</w:t>
      </w:r>
    </w:p>
    <w:p w:rsidR="00EE0F1D" w:rsidRPr="00EA5554" w:rsidRDefault="007011A6" w:rsidP="00EA5554">
      <w:pPr>
        <w:spacing w:line="240" w:lineRule="auto"/>
      </w:pPr>
      <w:r w:rsidRPr="00EA5554">
        <w:rPr>
          <w:noProof/>
          <w:lang w:val="en-US"/>
        </w:rPr>
        <mc:AlternateContent>
          <mc:Choice Requires="wps">
            <w:drawing>
              <wp:anchor distT="0" distB="0" distL="114300" distR="114300" simplePos="0" relativeHeight="251659264" behindDoc="1" locked="0" layoutInCell="1" hidden="0" allowOverlap="1" wp14:anchorId="62E5DD1D" wp14:editId="2760827F">
                <wp:simplePos x="0" y="0"/>
                <wp:positionH relativeFrom="margin">
                  <wp:posOffset>0</wp:posOffset>
                </wp:positionH>
                <wp:positionV relativeFrom="paragraph">
                  <wp:posOffset>12700</wp:posOffset>
                </wp:positionV>
                <wp:extent cx="1079500" cy="2921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810696" y="3637125"/>
                          <a:ext cx="1070609" cy="285750"/>
                        </a:xfrm>
                        <a:prstGeom prst="rect">
                          <a:avLst/>
                        </a:prstGeom>
                        <a:noFill/>
                        <a:ln>
                          <a:noFill/>
                        </a:ln>
                      </wps:spPr>
                      <wps:txbx>
                        <w:txbxContent>
                          <w:p w:rsidR="00EE0F1D" w:rsidRPr="00A70D6C" w:rsidRDefault="004A3730">
                            <w:pPr>
                              <w:jc w:val="center"/>
                              <w:textDirection w:val="btLr"/>
                            </w:pPr>
                            <w:r>
                              <w:rPr>
                                <w:rFonts w:eastAsia="Times New Roman" w:cs="Times New Roman"/>
                              </w:rPr>
                              <w:t>25.09.2020</w:t>
                            </w:r>
                          </w:p>
                        </w:txbxContent>
                      </wps:txbx>
                      <wps:bodyPr wrap="square" lIns="91425" tIns="45700" rIns="91425" bIns="45700" anchor="t" anchorCtr="0"/>
                    </wps:wsp>
                  </a:graphicData>
                </a:graphic>
              </wp:anchor>
            </w:drawing>
          </mc:Choice>
          <mc:Fallback>
            <w:pict>
              <v:rect id="Rectangle 5" o:spid="_x0000_s1027" style="position:absolute;margin-left:0;margin-top:1pt;width:85pt;height:23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" filled="f" stroked="f">
                <v:textbox inset="2.53958mm,1.2694mm,2.53958mm,1.2694mm">
                  <w:txbxContent>
                    <w:p w:rsidR="00EE0F1D" w:rsidRPr="00A70D6C" w:rsidRDefault="004A3730">
                      <w:pPr>
                        <w:jc w:val="center"/>
                        <w:textDirection w:val="btLr"/>
                      </w:pPr>
                      <w:r>
                        <w:rPr>
                          <w:rFonts w:eastAsia="Times New Roman" w:cs="Times New Roman"/>
                        </w:rPr>
                        <w:t>25.09.2020</w:t>
                      </w:r>
                    </w:p>
                  </w:txbxContent>
                </v:textbox>
                <w10:wrap type="square" anchorx="margin"/>
              </v:rect>
            </w:pict>
          </mc:Fallback>
        </mc:AlternateContent>
      </w:r>
      <w:r w:rsidRPr="00EA5554">
        <w:rPr>
          <w:noProof/>
          <w:lang w:val="en-US"/>
        </w:rPr>
        <mc:AlternateContent>
          <mc:Choice Requires="wps">
            <w:drawing>
              <wp:anchor distT="0" distB="0" distL="114300" distR="114300" simplePos="0" relativeHeight="251660288" behindDoc="1" locked="0" layoutInCell="1" hidden="0" allowOverlap="1" wp14:anchorId="3C7AF743" wp14:editId="546C96DC">
                <wp:simplePos x="0" y="0"/>
                <wp:positionH relativeFrom="margin">
                  <wp:posOffset>3378200</wp:posOffset>
                </wp:positionH>
                <wp:positionV relativeFrom="paragraph">
                  <wp:posOffset>63500</wp:posOffset>
                </wp:positionV>
                <wp:extent cx="2946400" cy="3429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872483" y="3613313"/>
                          <a:ext cx="2947034" cy="333373"/>
                        </a:xfrm>
                        <a:prstGeom prst="rect">
                          <a:avLst/>
                        </a:prstGeom>
                        <a:noFill/>
                        <a:ln>
                          <a:noFill/>
                        </a:ln>
                      </wps:spPr>
                      <wps:txbx>
                        <w:txbxContent>
                          <w:p w:rsidR="00EE0F1D" w:rsidRDefault="004A3730">
                            <w:pPr>
                              <w:jc w:val="center"/>
                              <w:textDirection w:val="btLr"/>
                            </w:pPr>
                            <w:r>
                              <w:t>Conf.</w:t>
                            </w:r>
                            <w:r w:rsidR="007011A6">
                              <w:t xml:space="preserve"> dr. Daniela Viorelia Matei</w:t>
                            </w:r>
                          </w:p>
                        </w:txbxContent>
                      </wps:txbx>
                      <wps:bodyPr wrap="square" lIns="91425" tIns="45700" rIns="91425" bIns="45700" anchor="t" anchorCtr="0"/>
                    </wps:wsp>
                  </a:graphicData>
                </a:graphic>
              </wp:anchor>
            </w:drawing>
          </mc:Choice>
          <mc:Fallback>
            <w:pict>
              <v:rect id="Rectangle 8" o:spid="_x0000_s1028" style="position:absolute;margin-left:266pt;margin-top:5pt;width:232pt;height:27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" filled="f" stroked="f">
                <v:textbox inset="2.53958mm,1.2694mm,2.53958mm,1.2694mm">
                  <w:txbxContent>
                    <w:p w:rsidR="00EE0F1D" w:rsidRDefault="004A3730">
                      <w:pPr>
                        <w:jc w:val="center"/>
                        <w:textDirection w:val="btLr"/>
                      </w:pPr>
                      <w:r>
                        <w:t>Conf.</w:t>
                      </w:r>
                      <w:r w:rsidR="007011A6">
                        <w:t xml:space="preserve"> dr. Daniela Viorelia Matei</w:t>
                      </w:r>
                    </w:p>
                  </w:txbxContent>
                </v:textbox>
                <w10:wrap type="square" anchorx="margin"/>
              </v:rect>
            </w:pict>
          </mc:Fallback>
        </mc:AlternateContent>
      </w:r>
    </w:p>
    <w:p w:rsidR="00EE0F1D" w:rsidRPr="00EA5554" w:rsidRDefault="007011A6" w:rsidP="00EA5554">
      <w:pPr>
        <w:spacing w:line="240" w:lineRule="auto"/>
      </w:pPr>
      <w:r w:rsidRPr="00EA5554">
        <w:t>Decan</w:t>
      </w:r>
    </w:p>
    <w:p w:rsidR="00EE0F1D" w:rsidRPr="00A70D6C" w:rsidRDefault="007011A6" w:rsidP="00EA5554">
      <w:pPr>
        <w:spacing w:line="240" w:lineRule="auto"/>
      </w:pPr>
      <w:r w:rsidRPr="00EA5554">
        <w:t>Prof. Dr. Anca Irina Galaction</w:t>
      </w:r>
      <w:bookmarkStart w:id="1" w:name="_GoBack"/>
      <w:bookmarkEnd w:id="1"/>
    </w:p>
    <w:sectPr w:rsidR="00EE0F1D" w:rsidRPr="00A70D6C">
      <w:footerReference w:type="default" r:id="rId9"/>
      <w:headerReference w:type="first" r:id="rId10"/>
      <w:footerReference w:type="first" r:id="rId11"/>
      <w:pgSz w:w="11906" w:h="16838"/>
      <w:pgMar w:top="239" w:right="566" w:bottom="907" w:left="151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01" w:rsidRDefault="00E47F01">
      <w:pPr>
        <w:spacing w:line="240" w:lineRule="auto"/>
      </w:pPr>
      <w:r>
        <w:separator/>
      </w:r>
    </w:p>
  </w:endnote>
  <w:endnote w:type="continuationSeparator" w:id="0">
    <w:p w:rsidR="00E47F01" w:rsidRDefault="00E47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1D" w:rsidRDefault="00EE0F1D">
    <w:pPr>
      <w:tabs>
        <w:tab w:val="center" w:pos="4513"/>
        <w:tab w:val="right" w:pos="9026"/>
      </w:tabs>
      <w:spacing w:after="142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1D" w:rsidRDefault="007011A6">
    <w:pPr>
      <w:tabs>
        <w:tab w:val="center" w:pos="4513"/>
        <w:tab w:val="right" w:pos="9026"/>
      </w:tabs>
      <w:spacing w:after="1429" w:line="240" w:lineRule="auto"/>
    </w:pPr>
    <w:r>
      <w:rPr>
        <w:noProof/>
        <w:lang w:val="en-US"/>
      </w:rPr>
      <mc:AlternateContent>
        <mc:Choice Requires="wps">
          <w:drawing>
            <wp:anchor distT="180340" distB="1080135" distL="114300" distR="114300" simplePos="0" relativeHeight="251662336" behindDoc="1" locked="0" layoutInCell="1" hidden="0" allowOverlap="1">
              <wp:simplePos x="0" y="0"/>
              <wp:positionH relativeFrom="margin">
                <wp:posOffset>-12699</wp:posOffset>
              </wp:positionH>
              <wp:positionV relativeFrom="paragraph">
                <wp:posOffset>-1282699</wp:posOffset>
              </wp:positionV>
              <wp:extent cx="6337300" cy="139700"/>
              <wp:effectExtent l="0" t="0" r="0" b="0"/>
              <wp:wrapTopAndBottom distT="180340" distB="1080135"/>
              <wp:docPr id="4" name="Rectangle 4"/>
              <wp:cNvGraphicFramePr/>
              <a:graphic xmlns:a="http://schemas.openxmlformats.org/drawingml/2006/main">
                <a:graphicData uri="http://schemas.microsoft.com/office/word/2010/wordprocessingShape">
                  <wps:wsp>
                    <wps:cNvSpPr/>
                    <wps:spPr>
                      <a:xfrm>
                        <a:off x="2178938" y="3709833"/>
                        <a:ext cx="6334125" cy="140334"/>
                      </a:xfrm>
                      <a:prstGeom prst="rect">
                        <a:avLst/>
                      </a:prstGeom>
                      <a:solidFill>
                        <a:srgbClr val="FFFFFF"/>
                      </a:solidFill>
                      <a:ln>
                        <a:noFill/>
                      </a:ln>
                    </wps:spPr>
                    <wps:txbx>
                      <w:txbxContent>
                        <w:p w:rsidR="00EE0F1D" w:rsidRDefault="00EE0F1D">
                          <w:pPr>
                            <w:spacing w:line="240" w:lineRule="auto"/>
                            <w:textDirection w:val="btLr"/>
                          </w:pPr>
                        </w:p>
                      </w:txbxContent>
                    </wps:txbx>
                    <wps:bodyPr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position:absolute;margin-left:-1pt;margin-top:-101pt;width:499pt;height:11pt;z-index:-251654144;visibility:visible;mso-wrap-style:square;mso-wrap-distance-left:9pt;mso-wrap-distance-top:14.2pt;mso-wrap-distance-right:9pt;mso-wrap-distance-bottom:85.0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" stroked="f">
              <v:textbox inset="2.53958mm,2.53958mm,2.53958mm,2.53958mm">
                <w:txbxContent>
                  <w:p w:rsidR="00EE0F1D" w:rsidRDefault="00EE0F1D">
                    <w:pPr>
                      <w:spacing w:line="240" w:lineRule="auto"/>
                      <w:textDirection w:val="btLr"/>
                    </w:pPr>
                  </w:p>
                </w:txbxContent>
              </v:textbox>
              <w10:wrap type="topAndBottom"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01" w:rsidRDefault="00E47F01">
      <w:pPr>
        <w:spacing w:line="240" w:lineRule="auto"/>
      </w:pPr>
      <w:r>
        <w:separator/>
      </w:r>
    </w:p>
  </w:footnote>
  <w:footnote w:type="continuationSeparator" w:id="0">
    <w:p w:rsidR="00E47F01" w:rsidRDefault="00E47F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1D" w:rsidRDefault="007011A6">
    <w:pPr>
      <w:tabs>
        <w:tab w:val="center" w:pos="4513"/>
        <w:tab w:val="right" w:pos="9026"/>
      </w:tabs>
      <w:spacing w:before="709" w:line="240" w:lineRule="auto"/>
    </w:pP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0</wp:posOffset>
              </wp:positionH>
              <wp:positionV relativeFrom="paragraph">
                <wp:posOffset>1358900</wp:posOffset>
              </wp:positionV>
              <wp:extent cx="6096000" cy="4064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2298317" y="3575530"/>
                        <a:ext cx="6095365" cy="408940"/>
                      </a:xfrm>
                      <a:prstGeom prst="rect">
                        <a:avLst/>
                      </a:prstGeom>
                      <a:noFill/>
                      <a:ln>
                        <a:noFill/>
                      </a:ln>
                    </wps:spPr>
                    <wps:txbx>
                      <w:txbxContent>
                        <w:p w:rsidR="00EE0F1D" w:rsidRDefault="007011A6">
                          <w:pPr>
                            <w:spacing w:line="279" w:lineRule="auto"/>
                            <w:textDirection w:val="btLr"/>
                          </w:pPr>
                          <w:r>
                            <w:rPr>
                              <w:color w:val="BEBEBE"/>
                            </w:rPr>
                            <w:t>Str. Universității nr.16, 700115, Iași, România</w:t>
                          </w:r>
                        </w:p>
                        <w:p w:rsidR="00EE0F1D" w:rsidRDefault="007011A6">
                          <w:pPr>
                            <w:spacing w:line="279" w:lineRule="auto"/>
                            <w:textDirection w:val="btLr"/>
                          </w:pPr>
                          <w:r>
                            <w:rPr>
                              <w:color w:val="BEBEBE"/>
                            </w:rPr>
                            <w:t>www.umfiasi.ro</w:t>
                          </w:r>
                        </w:p>
                      </w:txbxContent>
                    </wps:txbx>
                    <wps:bodyPr wrap="square" lIns="0" tIns="0" rIns="0" bIns="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9" style="position:absolute;margin-left:0;margin-top:107pt;width:480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" filled="f" stroked="f">
              <v:textbox inset="0,0,0,0">
                <w:txbxContent>
                  <w:p w:rsidR="00EE0F1D" w:rsidRDefault="007011A6">
                    <w:pPr>
                      <w:spacing w:line="279" w:lineRule="auto"/>
                      <w:textDirection w:val="btLr"/>
                    </w:pPr>
                    <w:r>
                      <w:rPr>
                        <w:color w:val="BEBEBE"/>
                      </w:rPr>
                      <w:t>Str. Universității nr.16, 700115, Iași, România</w:t>
                    </w:r>
                  </w:p>
                  <w:p w:rsidR="00EE0F1D" w:rsidRDefault="007011A6">
                    <w:pPr>
                      <w:spacing w:line="279" w:lineRule="auto"/>
                      <w:textDirection w:val="btLr"/>
                    </w:pPr>
                    <w:r>
                      <w:rPr>
                        <w:color w:val="BEBEBE"/>
                      </w:rPr>
                      <w:t>www.umfiasi.ro</w:t>
                    </w:r>
                  </w:p>
                </w:txbxContent>
              </v:textbox>
              <w10:wrap type="topAndBottom" anchorx="margin"/>
            </v:rect>
          </w:pict>
        </mc:Fallback>
      </mc:AlternateContent>
    </w:r>
    <w:r>
      <w:rPr>
        <w:noProof/>
        <w:lang w:val="en-US"/>
      </w:rPr>
      <mc:AlternateContent>
        <mc:Choice Requires="wps">
          <w:drawing>
            <wp:anchor distT="0" distB="0" distL="114300" distR="114300" simplePos="0" relativeHeight="251659264" behindDoc="1" locked="0" layoutInCell="1" hidden="0" allowOverlap="1">
              <wp:simplePos x="0" y="0"/>
              <wp:positionH relativeFrom="margin">
                <wp:posOffset>0</wp:posOffset>
              </wp:positionH>
              <wp:positionV relativeFrom="paragraph">
                <wp:posOffset>520700</wp:posOffset>
              </wp:positionV>
              <wp:extent cx="6096000" cy="1905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2298240" y="3687841"/>
                        <a:ext cx="6095520" cy="184319"/>
                      </a:xfrm>
                      <a:prstGeom prst="rect">
                        <a:avLst/>
                      </a:prstGeom>
                      <a:noFill/>
                      <a:ln>
                        <a:noFill/>
                      </a:ln>
                    </wps:spPr>
                    <wps:txbx>
                      <w:txbxContent>
                        <w:p w:rsidR="00EE0F1D" w:rsidRDefault="007011A6">
                          <w:pPr>
                            <w:spacing w:line="279" w:lineRule="auto"/>
                            <w:textDirection w:val="btLr"/>
                          </w:pPr>
                          <w:r>
                            <w:rPr>
                              <w:color w:val="BEBEBE"/>
                            </w:rPr>
                            <w:t xml:space="preserve">MINISTERUL EDUCAȚIEI </w:t>
                          </w:r>
                          <w:r w:rsidR="004A3730">
                            <w:rPr>
                              <w:color w:val="BEBEBE"/>
                            </w:rPr>
                            <w:t>SI CERCETARII</w:t>
                          </w:r>
                        </w:p>
                      </w:txbxContent>
                    </wps:txbx>
                    <wps:bodyPr wrap="square" lIns="0" tIns="0" rIns="0" bIns="0" anchor="b" anchorCtr="0"/>
                  </wps:wsp>
                </a:graphicData>
              </a:graphic>
            </wp:anchor>
          </w:drawing>
        </mc:Choice>
        <mc:Fallback>
          <w:pict>
            <v:rect id="Rectangle 3" o:spid="_x0000_s1030" style="position:absolute;margin-left:0;margin-top:41pt;width:480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" filled="f" stroked="f">
              <v:textbox inset="0,0,0,0">
                <w:txbxContent>
                  <w:p w:rsidR="00EE0F1D" w:rsidRDefault="007011A6">
                    <w:pPr>
                      <w:spacing w:line="279" w:lineRule="auto"/>
                      <w:textDirection w:val="btLr"/>
                    </w:pPr>
                    <w:r>
                      <w:rPr>
                        <w:color w:val="BEBEBE"/>
                      </w:rPr>
                      <w:t xml:space="preserve">MINISTERUL EDUCAȚIEI </w:t>
                    </w:r>
                    <w:r w:rsidR="004A3730">
                      <w:rPr>
                        <w:color w:val="BEBEBE"/>
                      </w:rPr>
                      <w:t>SI CERCETARII</w:t>
                    </w:r>
                  </w:p>
                </w:txbxContent>
              </v:textbox>
              <w10:wrap type="topAndBottom" anchorx="margin"/>
            </v:rect>
          </w:pict>
        </mc:Fallback>
      </mc:AlternateContent>
    </w:r>
    <w:r>
      <w:rPr>
        <w:noProof/>
        <w:lang w:val="en-US"/>
      </w:rPr>
      <mc:AlternateContent>
        <mc:Choice Requires="wps">
          <w:drawing>
            <wp:anchor distT="1800225" distB="180340" distL="114300" distR="114300" simplePos="0" relativeHeight="251660288" behindDoc="1" locked="0" layoutInCell="1" hidden="0" allowOverlap="1">
              <wp:simplePos x="0" y="0"/>
              <wp:positionH relativeFrom="margin">
                <wp:posOffset>0</wp:posOffset>
              </wp:positionH>
              <wp:positionV relativeFrom="paragraph">
                <wp:posOffset>1739900</wp:posOffset>
              </wp:positionV>
              <wp:extent cx="6032500" cy="114300"/>
              <wp:effectExtent l="0" t="0" r="0" b="0"/>
              <wp:wrapTopAndBottom distT="1800225" distB="180340"/>
              <wp:docPr id="2" name="Rectangle 2"/>
              <wp:cNvGraphicFramePr/>
              <a:graphic xmlns:a="http://schemas.openxmlformats.org/drawingml/2006/main">
                <a:graphicData uri="http://schemas.microsoft.com/office/word/2010/wordprocessingShape">
                  <wps:wsp>
                    <wps:cNvSpPr/>
                    <wps:spPr>
                      <a:xfrm>
                        <a:off x="2333242" y="3724438"/>
                        <a:ext cx="6025515" cy="111125"/>
                      </a:xfrm>
                      <a:prstGeom prst="rect">
                        <a:avLst/>
                      </a:prstGeom>
                      <a:solidFill>
                        <a:srgbClr val="FFFFFF"/>
                      </a:solidFill>
                      <a:ln>
                        <a:noFill/>
                      </a:ln>
                    </wps:spPr>
                    <wps:txbx>
                      <w:txbxContent>
                        <w:p w:rsidR="00EE0F1D" w:rsidRDefault="00EE0F1D">
                          <w:pPr>
                            <w:spacing w:line="240" w:lineRule="auto"/>
                            <w:textDirection w:val="btLr"/>
                          </w:pPr>
                        </w:p>
                      </w:txbxContent>
                    </wps:txbx>
                    <wps:bodyPr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1" style="position:absolute;margin-left:0;margin-top:137pt;width:475pt;height:9pt;z-index:-251656192;visibility:visible;mso-wrap-style:square;mso-wrap-distance-left:9pt;mso-wrap-distance-top:141.75pt;mso-wrap-distance-right:9pt;mso-wrap-distance-bottom:14.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" stroked="f">
              <v:textbox inset="2.53958mm,2.53958mm,2.53958mm,2.53958mm">
                <w:txbxContent>
                  <w:p w:rsidR="00EE0F1D" w:rsidRDefault="00EE0F1D">
                    <w:pPr>
                      <w:spacing w:line="240" w:lineRule="auto"/>
                      <w:textDirection w:val="btLr"/>
                    </w:pPr>
                  </w:p>
                </w:txbxContent>
              </v:textbox>
              <w10:wrap type="topAndBottom" anchorx="margin"/>
            </v:rect>
          </w:pict>
        </mc:Fallback>
      </mc:AlternateContent>
    </w:r>
    <w:r>
      <w:rPr>
        <w:noProof/>
        <w:lang w:val="en-US"/>
      </w:rPr>
      <w:drawing>
        <wp:anchor distT="0" distB="0" distL="114300" distR="114300" simplePos="0" relativeHeight="251661312" behindDoc="0" locked="0" layoutInCell="1" hidden="0" allowOverlap="1">
          <wp:simplePos x="0" y="0"/>
          <wp:positionH relativeFrom="margin">
            <wp:posOffset>-600073</wp:posOffset>
          </wp:positionH>
          <wp:positionV relativeFrom="paragraph">
            <wp:posOffset>767080</wp:posOffset>
          </wp:positionV>
          <wp:extent cx="4102100" cy="6115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02100" cy="611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5062"/>
    <w:multiLevelType w:val="multilevel"/>
    <w:tmpl w:val="F4226EB8"/>
    <w:lvl w:ilvl="0">
      <w:start w:val="1"/>
      <w:numFmt w:val="decimal"/>
      <w:lvlText w:val="%1."/>
      <w:lvlJc w:val="left"/>
      <w:pPr>
        <w:ind w:left="720" w:hanging="360"/>
      </w:pPr>
    </w:lvl>
    <w:lvl w:ilvl="1">
      <w:start w:val="6"/>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31103A"/>
    <w:multiLevelType w:val="multilevel"/>
    <w:tmpl w:val="81AE569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0F1D"/>
    <w:rsid w:val="000701C1"/>
    <w:rsid w:val="000A405C"/>
    <w:rsid w:val="000F122D"/>
    <w:rsid w:val="001F0FA2"/>
    <w:rsid w:val="00255F2F"/>
    <w:rsid w:val="004051DA"/>
    <w:rsid w:val="004A3730"/>
    <w:rsid w:val="004C37CD"/>
    <w:rsid w:val="005037E1"/>
    <w:rsid w:val="00594028"/>
    <w:rsid w:val="005D4242"/>
    <w:rsid w:val="007011A6"/>
    <w:rsid w:val="00820443"/>
    <w:rsid w:val="0097545E"/>
    <w:rsid w:val="00A70D6C"/>
    <w:rsid w:val="00AD2883"/>
    <w:rsid w:val="00B475F3"/>
    <w:rsid w:val="00CD6A4B"/>
    <w:rsid w:val="00E47F01"/>
    <w:rsid w:val="00EA5554"/>
    <w:rsid w:val="00EE00D7"/>
    <w:rsid w:val="00EE0F1D"/>
    <w:rsid w:val="00F10A86"/>
    <w:rsid w:val="00FB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A3730"/>
    <w:pPr>
      <w:tabs>
        <w:tab w:val="center" w:pos="4680"/>
        <w:tab w:val="right" w:pos="9360"/>
      </w:tabs>
      <w:spacing w:line="240" w:lineRule="auto"/>
    </w:pPr>
  </w:style>
  <w:style w:type="character" w:customStyle="1" w:styleId="HeaderChar">
    <w:name w:val="Header Char"/>
    <w:basedOn w:val="DefaultParagraphFont"/>
    <w:link w:val="Header"/>
    <w:uiPriority w:val="99"/>
    <w:rsid w:val="004A3730"/>
  </w:style>
  <w:style w:type="paragraph" w:styleId="Footer">
    <w:name w:val="footer"/>
    <w:basedOn w:val="Normal"/>
    <w:link w:val="FooterChar"/>
    <w:uiPriority w:val="99"/>
    <w:unhideWhenUsed/>
    <w:rsid w:val="004A3730"/>
    <w:pPr>
      <w:tabs>
        <w:tab w:val="center" w:pos="4680"/>
        <w:tab w:val="right" w:pos="9360"/>
      </w:tabs>
      <w:spacing w:line="240" w:lineRule="auto"/>
    </w:pPr>
  </w:style>
  <w:style w:type="character" w:customStyle="1" w:styleId="FooterChar">
    <w:name w:val="Footer Char"/>
    <w:basedOn w:val="DefaultParagraphFont"/>
    <w:link w:val="Footer"/>
    <w:uiPriority w:val="99"/>
    <w:rsid w:val="004A3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A3730"/>
    <w:pPr>
      <w:tabs>
        <w:tab w:val="center" w:pos="4680"/>
        <w:tab w:val="right" w:pos="9360"/>
      </w:tabs>
      <w:spacing w:line="240" w:lineRule="auto"/>
    </w:pPr>
  </w:style>
  <w:style w:type="character" w:customStyle="1" w:styleId="HeaderChar">
    <w:name w:val="Header Char"/>
    <w:basedOn w:val="DefaultParagraphFont"/>
    <w:link w:val="Header"/>
    <w:uiPriority w:val="99"/>
    <w:rsid w:val="004A3730"/>
  </w:style>
  <w:style w:type="paragraph" w:styleId="Footer">
    <w:name w:val="footer"/>
    <w:basedOn w:val="Normal"/>
    <w:link w:val="FooterChar"/>
    <w:uiPriority w:val="99"/>
    <w:unhideWhenUsed/>
    <w:rsid w:val="004A3730"/>
    <w:pPr>
      <w:tabs>
        <w:tab w:val="center" w:pos="4680"/>
        <w:tab w:val="right" w:pos="9360"/>
      </w:tabs>
      <w:spacing w:line="240" w:lineRule="auto"/>
    </w:pPr>
  </w:style>
  <w:style w:type="character" w:customStyle="1" w:styleId="FooterChar">
    <w:name w:val="Footer Char"/>
    <w:basedOn w:val="DefaultParagraphFont"/>
    <w:link w:val="Footer"/>
    <w:uiPriority w:val="99"/>
    <w:rsid w:val="004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portfoli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MACCJ7WAEWV6-565203097-48</_dlc_DocId>
    <_dlc_DocIdUrl xmlns="4c155583-69f9-458b-843e-56574a4bdc09">
      <Url>https://www.umfiasi.ro/ro/academic/facultati/bioinginerie-medicala/_layouts/15/DocIdRedir.aspx?ID=MACCJ7WAEWV6-565203097-48</Url>
      <Description>MACCJ7WAEWV6-565203097-48</Description>
    </_dlc_DocIdUrl>
  </documentManagement>
</p:properties>
</file>

<file path=customXml/itemProps1.xml><?xml version="1.0" encoding="utf-8"?>
<ds:datastoreItem xmlns:ds="http://schemas.openxmlformats.org/officeDocument/2006/customXml" ds:itemID="{65CF66F5-691A-4EE4-B43B-7CD709D16F58}"/>
</file>

<file path=customXml/itemProps2.xml><?xml version="1.0" encoding="utf-8"?>
<ds:datastoreItem xmlns:ds="http://schemas.openxmlformats.org/officeDocument/2006/customXml" ds:itemID="{DD600AEE-A4F1-4538-8534-856EE95C1957}"/>
</file>

<file path=customXml/itemProps3.xml><?xml version="1.0" encoding="utf-8"?>
<ds:datastoreItem xmlns:ds="http://schemas.openxmlformats.org/officeDocument/2006/customXml" ds:itemID="{AFCA9863-C82A-46F5-9859-920300AE042A}"/>
</file>

<file path=customXml/itemProps4.xml><?xml version="1.0" encoding="utf-8"?>
<ds:datastoreItem xmlns:ds="http://schemas.openxmlformats.org/officeDocument/2006/customXml" ds:itemID="{52D67E1D-6F1D-403B-9A6C-84205E4F65D6}"/>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SIMMED-50</dc:creator>
  <cp:lastModifiedBy>SIMMED-01</cp:lastModifiedBy>
  <cp:revision>2</cp:revision>
  <dcterms:created xsi:type="dcterms:W3CDTF">2020-10-24T16:54:00Z</dcterms:created>
  <dcterms:modified xsi:type="dcterms:W3CDTF">2020-10-24T16:54:00Z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b4b31a54-8b47-45d5-8d1b-19bba14c5be1</vt:lpwstr>
  </property>
</Properties>
</file>