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CC3663" w:rsidRDefault="00CF6B2D" w:rsidP="00CF6B2D">
      <w:pPr>
        <w:jc w:val="center"/>
        <w:rPr>
          <w:rFonts w:asciiTheme="majorHAnsi" w:hAnsiTheme="majorHAnsi"/>
          <w:b/>
          <w:bCs/>
          <w:sz w:val="28"/>
          <w:szCs w:val="28"/>
        </w:rPr>
      </w:pPr>
      <w:r w:rsidRPr="00CC3663">
        <w:rPr>
          <w:rFonts w:asciiTheme="majorHAnsi" w:hAnsiTheme="majorHAnsi"/>
          <w:b/>
          <w:bCs/>
          <w:sz w:val="28"/>
          <w:szCs w:val="28"/>
        </w:rPr>
        <w:t xml:space="preserve">  FIŞA DISCIPLINEI</w:t>
      </w:r>
    </w:p>
    <w:p w:rsidR="00CF6B2D" w:rsidRPr="00CC3663" w:rsidRDefault="00CF6B2D" w:rsidP="00CF6B2D">
      <w:pPr>
        <w:jc w:val="center"/>
        <w:rPr>
          <w:rFonts w:asciiTheme="majorHAnsi" w:hAnsiTheme="majorHAnsi"/>
        </w:rPr>
      </w:pPr>
    </w:p>
    <w:p w:rsidR="00616220" w:rsidRPr="00386A2F" w:rsidRDefault="00616220" w:rsidP="00616220">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6C02A5E021D04B8ABA82933D43811B75"/>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616220" w:rsidRPr="00386A2F" w:rsidTr="005327BA">
            <w:tc>
              <w:tcPr>
                <w:tcW w:w="3936" w:type="dxa"/>
                <w:shd w:val="clear" w:color="auto" w:fill="auto"/>
              </w:tcPr>
              <w:p w:rsidR="00616220" w:rsidRPr="00386A2F" w:rsidRDefault="00616220"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616220" w:rsidRPr="00386A2F" w:rsidRDefault="00616220"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616220" w:rsidRPr="00386A2F" w:rsidTr="005327BA">
            <w:tc>
              <w:tcPr>
                <w:tcW w:w="3936" w:type="dxa"/>
                <w:shd w:val="clear" w:color="auto" w:fill="auto"/>
              </w:tcPr>
              <w:p w:rsidR="00616220" w:rsidRPr="00386A2F" w:rsidRDefault="00616220" w:rsidP="005327BA">
                <w:pPr>
                  <w:rPr>
                    <w:rFonts w:asciiTheme="majorHAnsi" w:hAnsiTheme="majorHAnsi"/>
                  </w:rPr>
                </w:pPr>
                <w:r w:rsidRPr="00386A2F">
                  <w:rPr>
                    <w:rFonts w:asciiTheme="majorHAnsi" w:hAnsiTheme="majorHAnsi"/>
                  </w:rPr>
                  <w:t>1.2. Facultatea</w:t>
                </w:r>
              </w:p>
            </w:tc>
            <w:tc>
              <w:tcPr>
                <w:tcW w:w="6520" w:type="dxa"/>
                <w:shd w:val="clear" w:color="auto" w:fill="auto"/>
              </w:tcPr>
              <w:p w:rsidR="00616220" w:rsidRPr="00386A2F" w:rsidRDefault="00616220" w:rsidP="005327BA">
                <w:pPr>
                  <w:rPr>
                    <w:rFonts w:asciiTheme="majorHAnsi" w:hAnsiTheme="majorHAnsi"/>
                  </w:rPr>
                </w:pPr>
                <w:r w:rsidRPr="00386A2F">
                  <w:rPr>
                    <w:rFonts w:asciiTheme="majorHAnsi" w:hAnsiTheme="majorHAnsi"/>
                  </w:rPr>
                  <w:t>Bioinginerie Medicală</w:t>
                </w:r>
              </w:p>
            </w:tc>
          </w:tr>
          <w:tr w:rsidR="00616220" w:rsidRPr="00386A2F" w:rsidTr="005327BA">
            <w:tc>
              <w:tcPr>
                <w:tcW w:w="3936" w:type="dxa"/>
                <w:shd w:val="clear" w:color="auto" w:fill="auto"/>
              </w:tcPr>
              <w:p w:rsidR="00616220" w:rsidRPr="00386A2F" w:rsidRDefault="00616220" w:rsidP="005327BA">
                <w:pPr>
                  <w:rPr>
                    <w:rFonts w:asciiTheme="majorHAnsi" w:hAnsiTheme="majorHAnsi"/>
                  </w:rPr>
                </w:pPr>
                <w:r w:rsidRPr="00386A2F">
                  <w:rPr>
                    <w:rFonts w:asciiTheme="majorHAnsi" w:hAnsiTheme="majorHAnsi"/>
                  </w:rPr>
                  <w:t>1.3. Departamentul</w:t>
                </w:r>
              </w:p>
            </w:tc>
            <w:tc>
              <w:tcPr>
                <w:tcW w:w="6520" w:type="dxa"/>
                <w:shd w:val="clear" w:color="auto" w:fill="auto"/>
              </w:tcPr>
              <w:p w:rsidR="00616220" w:rsidRPr="00386A2F" w:rsidRDefault="00616220"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616220" w:rsidRPr="00386A2F" w:rsidTr="005327BA">
            <w:tc>
              <w:tcPr>
                <w:tcW w:w="3936" w:type="dxa"/>
                <w:shd w:val="clear" w:color="auto" w:fill="auto"/>
              </w:tcPr>
              <w:p w:rsidR="00616220" w:rsidRPr="00386A2F" w:rsidRDefault="00616220"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rsidR="00616220" w:rsidRPr="00386A2F" w:rsidRDefault="00616220"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616220" w:rsidRPr="00386A2F" w:rsidTr="005327BA">
            <w:tc>
              <w:tcPr>
                <w:tcW w:w="3936" w:type="dxa"/>
                <w:shd w:val="clear" w:color="auto" w:fill="auto"/>
              </w:tcPr>
              <w:p w:rsidR="00616220" w:rsidRPr="00386A2F" w:rsidRDefault="00616220"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rsidR="00616220" w:rsidRPr="00386A2F" w:rsidRDefault="00616220" w:rsidP="005327BA">
                <w:pPr>
                  <w:rPr>
                    <w:rFonts w:asciiTheme="majorHAnsi" w:hAnsiTheme="majorHAnsi"/>
                  </w:rPr>
                </w:pPr>
                <w:r w:rsidRPr="00386A2F">
                  <w:rPr>
                    <w:rFonts w:asciiTheme="majorHAnsi" w:hAnsiTheme="majorHAnsi"/>
                  </w:rPr>
                  <w:t>Licenţă</w:t>
                </w:r>
              </w:p>
            </w:tc>
          </w:tr>
          <w:tr w:rsidR="00616220" w:rsidRPr="00386A2F" w:rsidTr="005327BA">
            <w:tc>
              <w:tcPr>
                <w:tcW w:w="3936" w:type="dxa"/>
                <w:shd w:val="clear" w:color="auto" w:fill="auto"/>
              </w:tcPr>
              <w:p w:rsidR="00616220" w:rsidRPr="00386A2F" w:rsidRDefault="00616220"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616220" w:rsidRPr="00386A2F" w:rsidRDefault="00616220" w:rsidP="005327BA">
                <w:pPr>
                  <w:rPr>
                    <w:rFonts w:asciiTheme="majorHAnsi" w:hAnsiTheme="majorHAnsi"/>
                  </w:rPr>
                </w:pPr>
                <w:r w:rsidRPr="00386A2F">
                  <w:rPr>
                    <w:rFonts w:asciiTheme="majorHAnsi" w:hAnsiTheme="majorHAnsi"/>
                  </w:rPr>
                  <w:t>Bioinginerie / Bioinginer</w:t>
                </w:r>
              </w:p>
            </w:tc>
          </w:tr>
        </w:tbl>
      </w:sdtContent>
    </w:sdt>
    <w:p w:rsidR="00616220" w:rsidRPr="00386A2F" w:rsidRDefault="00616220" w:rsidP="00616220">
      <w:pPr>
        <w:rPr>
          <w:rFonts w:asciiTheme="majorHAnsi" w:hAnsiTheme="majorHAnsi"/>
        </w:rPr>
      </w:pPr>
    </w:p>
    <w:p w:rsidR="00616220" w:rsidRPr="00386A2F" w:rsidRDefault="00616220" w:rsidP="00616220">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616220" w:rsidRPr="00386A2F" w:rsidTr="005327BA">
        <w:tc>
          <w:tcPr>
            <w:tcW w:w="5508" w:type="dxa"/>
            <w:gridSpan w:val="4"/>
            <w:shd w:val="clear" w:color="auto" w:fill="F2F2F2" w:themeFill="background1" w:themeFillShade="F2"/>
          </w:tcPr>
          <w:p w:rsidR="00616220" w:rsidRPr="00AB6940" w:rsidRDefault="00616220"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616220" w:rsidRPr="00AB6940" w:rsidRDefault="00616220" w:rsidP="005327BA">
            <w:pPr>
              <w:rPr>
                <w:rFonts w:asciiTheme="majorHAnsi" w:hAnsiTheme="majorHAnsi"/>
                <w:b/>
              </w:rPr>
            </w:pPr>
            <w:r w:rsidRPr="00991476">
              <w:rPr>
                <w:rFonts w:asciiTheme="majorHAnsi" w:hAnsiTheme="majorHAnsi"/>
                <w:b/>
                <w:noProof/>
              </w:rPr>
              <w:t>Biomateriale I</w:t>
            </w:r>
          </w:p>
        </w:tc>
        <w:tc>
          <w:tcPr>
            <w:tcW w:w="1001" w:type="dxa"/>
            <w:shd w:val="clear" w:color="auto" w:fill="F2F2F2" w:themeFill="background1" w:themeFillShade="F2"/>
          </w:tcPr>
          <w:p w:rsidR="00616220" w:rsidRPr="00AB6940" w:rsidRDefault="00616220" w:rsidP="005327BA">
            <w:pPr>
              <w:rPr>
                <w:rFonts w:asciiTheme="majorHAnsi" w:hAnsiTheme="majorHAnsi"/>
                <w:b/>
              </w:rPr>
            </w:pPr>
            <w:r w:rsidRPr="00991476">
              <w:rPr>
                <w:rFonts w:asciiTheme="majorHAnsi" w:hAnsiTheme="majorHAnsi"/>
                <w:b/>
                <w:noProof/>
              </w:rPr>
              <w:t>B1210</w:t>
            </w:r>
          </w:p>
        </w:tc>
      </w:tr>
      <w:tr w:rsidR="00616220" w:rsidRPr="00386A2F" w:rsidTr="005327BA">
        <w:tc>
          <w:tcPr>
            <w:tcW w:w="5508" w:type="dxa"/>
            <w:gridSpan w:val="4"/>
            <w:shd w:val="clear" w:color="auto" w:fill="auto"/>
          </w:tcPr>
          <w:p w:rsidR="00616220" w:rsidRPr="00AB6940" w:rsidRDefault="00616220"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616220" w:rsidRPr="00AB6940" w:rsidRDefault="00616220" w:rsidP="005327BA">
            <w:pPr>
              <w:rPr>
                <w:rFonts w:asciiTheme="majorHAnsi" w:hAnsiTheme="majorHAnsi"/>
              </w:rPr>
            </w:pPr>
            <w:r w:rsidRPr="00CC3663">
              <w:rPr>
                <w:rFonts w:asciiTheme="majorHAnsi" w:hAnsiTheme="majorHAnsi"/>
              </w:rPr>
              <w:t>Prof.</w:t>
            </w:r>
            <w:r>
              <w:rPr>
                <w:rFonts w:asciiTheme="majorHAnsi" w:hAnsiTheme="majorHAnsi"/>
              </w:rPr>
              <w:t>D</w:t>
            </w:r>
            <w:r w:rsidRPr="00CC3663">
              <w:rPr>
                <w:rFonts w:asciiTheme="majorHAnsi" w:hAnsiTheme="majorHAnsi"/>
              </w:rPr>
              <w:t>r. Liliana Verestiuc</w:t>
            </w:r>
          </w:p>
        </w:tc>
      </w:tr>
      <w:tr w:rsidR="00616220" w:rsidRPr="00386A2F" w:rsidTr="005327BA">
        <w:tc>
          <w:tcPr>
            <w:tcW w:w="5508" w:type="dxa"/>
            <w:gridSpan w:val="4"/>
            <w:tcBorders>
              <w:bottom w:val="single" w:sz="4" w:space="0" w:color="auto"/>
            </w:tcBorders>
            <w:shd w:val="clear" w:color="auto" w:fill="auto"/>
          </w:tcPr>
          <w:p w:rsidR="00616220" w:rsidRPr="00AB6940" w:rsidRDefault="00616220" w:rsidP="005327BA">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616220" w:rsidRPr="00AB6940" w:rsidRDefault="00616220" w:rsidP="005327BA">
            <w:pPr>
              <w:rPr>
                <w:rFonts w:asciiTheme="majorHAnsi" w:hAnsiTheme="majorHAnsi"/>
              </w:rPr>
            </w:pPr>
            <w:r>
              <w:rPr>
                <w:rFonts w:asciiTheme="majorHAnsi" w:hAnsiTheme="majorHAnsi"/>
              </w:rPr>
              <w:t>SL</w:t>
            </w:r>
            <w:r w:rsidRPr="00CC3663">
              <w:rPr>
                <w:rFonts w:asciiTheme="majorHAnsi" w:hAnsiTheme="majorHAnsi"/>
              </w:rPr>
              <w:t>.</w:t>
            </w:r>
            <w:r>
              <w:rPr>
                <w:rFonts w:asciiTheme="majorHAnsi" w:hAnsiTheme="majorHAnsi"/>
              </w:rPr>
              <w:t>D</w:t>
            </w:r>
            <w:r w:rsidRPr="00CC3663">
              <w:rPr>
                <w:rFonts w:asciiTheme="majorHAnsi" w:hAnsiTheme="majorHAnsi"/>
              </w:rPr>
              <w:t>r.bioing. Vera Balan</w:t>
            </w:r>
          </w:p>
        </w:tc>
      </w:tr>
      <w:tr w:rsidR="00616220" w:rsidRPr="00386A2F" w:rsidTr="005327BA">
        <w:tc>
          <w:tcPr>
            <w:tcW w:w="2126" w:type="dxa"/>
            <w:shd w:val="clear" w:color="auto" w:fill="F2F2F2" w:themeFill="background1" w:themeFillShade="F2"/>
          </w:tcPr>
          <w:p w:rsidR="00616220" w:rsidRPr="00AB6940" w:rsidRDefault="00616220"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616220" w:rsidRPr="00AB6940" w:rsidRDefault="00616220"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616220" w:rsidRPr="00AB6940" w:rsidRDefault="00616220"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616220" w:rsidRPr="00AB6940" w:rsidRDefault="00616220" w:rsidP="005327BA">
            <w:pPr>
              <w:jc w:val="center"/>
              <w:rPr>
                <w:rFonts w:asciiTheme="majorHAnsi" w:hAnsiTheme="majorHAnsi"/>
                <w:b/>
              </w:rPr>
            </w:pPr>
            <w:r w:rsidRPr="00991476">
              <w:rPr>
                <w:rFonts w:asciiTheme="majorHAnsi" w:hAnsiTheme="majorHAnsi"/>
                <w:b/>
                <w:noProof/>
              </w:rPr>
              <w:t>2</w:t>
            </w:r>
          </w:p>
        </w:tc>
        <w:tc>
          <w:tcPr>
            <w:tcW w:w="2610" w:type="dxa"/>
            <w:shd w:val="clear" w:color="auto" w:fill="F2F2F2" w:themeFill="background1" w:themeFillShade="F2"/>
          </w:tcPr>
          <w:p w:rsidR="00616220" w:rsidRPr="00AB6940" w:rsidRDefault="00616220"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616220" w:rsidRPr="00AB6940" w:rsidRDefault="00616220" w:rsidP="005327BA">
            <w:pPr>
              <w:jc w:val="center"/>
              <w:rPr>
                <w:rFonts w:asciiTheme="majorHAnsi" w:hAnsiTheme="majorHAnsi"/>
                <w:b/>
              </w:rPr>
            </w:pPr>
            <w:r w:rsidRPr="00991476">
              <w:rPr>
                <w:rFonts w:asciiTheme="majorHAnsi" w:hAnsiTheme="majorHAnsi"/>
                <w:b/>
                <w:noProof/>
              </w:rPr>
              <w:t>Examen, E2</w:t>
            </w:r>
          </w:p>
        </w:tc>
      </w:tr>
      <w:tr w:rsidR="00616220" w:rsidRPr="00386A2F" w:rsidTr="005327BA">
        <w:tc>
          <w:tcPr>
            <w:tcW w:w="3078" w:type="dxa"/>
            <w:gridSpan w:val="2"/>
            <w:shd w:val="clear" w:color="auto" w:fill="F2F2F2" w:themeFill="background1" w:themeFillShade="F2"/>
          </w:tcPr>
          <w:p w:rsidR="00616220" w:rsidRPr="00AB6940" w:rsidRDefault="00616220"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616220" w:rsidRPr="00AB6940" w:rsidRDefault="00616220"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616220" w:rsidRPr="00AB6940" w:rsidRDefault="00616220" w:rsidP="005327BA">
            <w:pPr>
              <w:rPr>
                <w:rFonts w:asciiTheme="majorHAnsi" w:hAnsiTheme="majorHAnsi" w:cs="TimesNewRoman"/>
                <w:b/>
                <w:lang w:bidi="ne-NP"/>
              </w:rPr>
            </w:pPr>
            <w:r w:rsidRPr="00991476">
              <w:rPr>
                <w:rFonts w:asciiTheme="majorHAnsi" w:hAnsiTheme="majorHAnsi" w:cs="TimesNewRoman"/>
                <w:b/>
                <w:noProof/>
                <w:lang w:bidi="ne-NP"/>
              </w:rPr>
              <w:t>Disciplină de domeniu</w:t>
            </w:r>
          </w:p>
        </w:tc>
      </w:tr>
    </w:tbl>
    <w:p w:rsidR="00616220" w:rsidRPr="00386A2F" w:rsidRDefault="00616220" w:rsidP="00616220">
      <w:pPr>
        <w:autoSpaceDE w:val="0"/>
        <w:autoSpaceDN w:val="0"/>
        <w:adjustRightInd w:val="0"/>
        <w:rPr>
          <w:rFonts w:asciiTheme="majorHAnsi" w:hAnsiTheme="majorHAnsi" w:cs="TimesNewRoman,Bold"/>
          <w:b/>
          <w:bCs/>
          <w:lang w:bidi="ne-NP"/>
        </w:rPr>
      </w:pPr>
    </w:p>
    <w:p w:rsidR="00616220" w:rsidRPr="00386A2F" w:rsidRDefault="00616220" w:rsidP="00616220">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616220" w:rsidRPr="00386A2F" w:rsidTr="005327BA">
        <w:tc>
          <w:tcPr>
            <w:tcW w:w="3794" w:type="dxa"/>
            <w:gridSpan w:val="2"/>
            <w:tcBorders>
              <w:bottom w:val="single" w:sz="4" w:space="0" w:color="auto"/>
            </w:tcBorders>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.Activități practice</w:t>
            </w:r>
          </w:p>
        </w:tc>
      </w:tr>
      <w:tr w:rsidR="00616220" w:rsidRPr="00386A2F" w:rsidTr="005327BA">
        <w:tc>
          <w:tcPr>
            <w:tcW w:w="3168" w:type="dxa"/>
            <w:shd w:val="clear" w:color="auto" w:fill="F2F2F2" w:themeFill="background1" w:themeFillShade="F2"/>
          </w:tcPr>
          <w:p w:rsidR="00616220" w:rsidRPr="008607C1" w:rsidRDefault="00616220"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616220" w:rsidRPr="008607C1" w:rsidRDefault="00616220" w:rsidP="005327BA">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b/>
                <w:szCs w:val="20"/>
                <w:lang w:bidi="ne-NP"/>
              </w:rPr>
            </w:pPr>
          </w:p>
        </w:tc>
      </w:tr>
      <w:tr w:rsidR="00616220" w:rsidRPr="00386A2F" w:rsidTr="005327BA">
        <w:tc>
          <w:tcPr>
            <w:tcW w:w="3168" w:type="dxa"/>
            <w:tcBorders>
              <w:bottom w:val="single" w:sz="4" w:space="0" w:color="auto"/>
            </w:tcBorders>
            <w:shd w:val="clear" w:color="auto" w:fill="F2F2F2" w:themeFill="background1" w:themeFillShade="F2"/>
          </w:tcPr>
          <w:p w:rsidR="00616220" w:rsidRPr="008607C1" w:rsidRDefault="00616220"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616220" w:rsidRPr="00484F5D" w:rsidRDefault="00616220"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3</w:t>
            </w:r>
          </w:p>
        </w:tc>
        <w:tc>
          <w:tcPr>
            <w:tcW w:w="2974" w:type="dxa"/>
            <w:tcBorders>
              <w:bottom w:val="single" w:sz="4" w:space="0" w:color="auto"/>
            </w:tcBorders>
            <w:shd w:val="clear" w:color="auto" w:fill="F2F2F2" w:themeFill="background1" w:themeFillShade="F2"/>
          </w:tcPr>
          <w:p w:rsidR="00616220" w:rsidRPr="00484F5D" w:rsidRDefault="0061622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c>
          <w:tcPr>
            <w:tcW w:w="3263" w:type="dxa"/>
            <w:gridSpan w:val="2"/>
            <w:tcBorders>
              <w:bottom w:val="single" w:sz="4" w:space="0" w:color="auto"/>
            </w:tcBorders>
            <w:shd w:val="clear" w:color="auto" w:fill="F2F2F2" w:themeFill="background1" w:themeFillShade="F2"/>
          </w:tcPr>
          <w:p w:rsidR="00616220" w:rsidRPr="00484F5D" w:rsidRDefault="0061622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r w:rsidR="00616220" w:rsidRPr="00386A2F" w:rsidTr="005327BA">
        <w:tc>
          <w:tcPr>
            <w:tcW w:w="3794" w:type="dxa"/>
            <w:gridSpan w:val="2"/>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.Activități practice</w:t>
            </w:r>
          </w:p>
        </w:tc>
      </w:tr>
      <w:tr w:rsidR="00616220" w:rsidRPr="00386A2F" w:rsidTr="005327BA">
        <w:tc>
          <w:tcPr>
            <w:tcW w:w="3794" w:type="dxa"/>
            <w:gridSpan w:val="2"/>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c>
          <w:tcPr>
            <w:tcW w:w="2974" w:type="dxa"/>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616220" w:rsidRPr="008607C1" w:rsidRDefault="0061622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r>
      <w:tr w:rsidR="00616220" w:rsidRPr="00386A2F" w:rsidTr="005327BA">
        <w:tc>
          <w:tcPr>
            <w:tcW w:w="6768" w:type="dxa"/>
            <w:gridSpan w:val="3"/>
            <w:shd w:val="clear" w:color="auto" w:fill="auto"/>
          </w:tcPr>
          <w:p w:rsidR="00616220" w:rsidRPr="008607C1" w:rsidRDefault="00616220"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616220" w:rsidRPr="008607C1" w:rsidRDefault="0061622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616220" w:rsidRPr="008607C1" w:rsidRDefault="0061622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616220" w:rsidRPr="00386A2F" w:rsidTr="005327BA">
        <w:tc>
          <w:tcPr>
            <w:tcW w:w="6768" w:type="dxa"/>
            <w:gridSpan w:val="3"/>
            <w:shd w:val="clear" w:color="auto" w:fill="auto"/>
          </w:tcPr>
          <w:p w:rsidR="00616220" w:rsidRPr="008607C1" w:rsidRDefault="0061622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c>
          <w:tcPr>
            <w:tcW w:w="1553"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Pr>
                <w:rFonts w:asciiTheme="majorHAnsi" w:hAnsiTheme="majorHAnsi"/>
                <w:szCs w:val="20"/>
                <w:lang w:bidi="ne-NP"/>
              </w:rPr>
              <w:t>10</w:t>
            </w:r>
          </w:p>
        </w:tc>
      </w:tr>
      <w:tr w:rsidR="00616220" w:rsidRPr="00386A2F" w:rsidTr="005327BA">
        <w:tc>
          <w:tcPr>
            <w:tcW w:w="6768" w:type="dxa"/>
            <w:gridSpan w:val="3"/>
            <w:shd w:val="clear" w:color="auto" w:fill="auto"/>
          </w:tcPr>
          <w:p w:rsidR="00616220" w:rsidRPr="008607C1" w:rsidRDefault="0061622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c>
          <w:tcPr>
            <w:tcW w:w="1553"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Pr>
                <w:rFonts w:asciiTheme="majorHAnsi" w:hAnsiTheme="majorHAnsi"/>
                <w:szCs w:val="20"/>
                <w:lang w:bidi="ne-NP"/>
              </w:rPr>
              <w:t>9</w:t>
            </w:r>
          </w:p>
        </w:tc>
      </w:tr>
      <w:tr w:rsidR="00616220" w:rsidRPr="00386A2F" w:rsidTr="005327BA">
        <w:tc>
          <w:tcPr>
            <w:tcW w:w="6768" w:type="dxa"/>
            <w:gridSpan w:val="3"/>
            <w:shd w:val="clear" w:color="auto" w:fill="auto"/>
          </w:tcPr>
          <w:p w:rsidR="00616220" w:rsidRPr="008607C1" w:rsidRDefault="0061622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c>
          <w:tcPr>
            <w:tcW w:w="1553"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Pr>
                <w:rFonts w:asciiTheme="majorHAnsi" w:hAnsiTheme="majorHAnsi"/>
                <w:szCs w:val="20"/>
                <w:lang w:bidi="ne-NP"/>
              </w:rPr>
              <w:t>10</w:t>
            </w:r>
          </w:p>
        </w:tc>
      </w:tr>
      <w:tr w:rsidR="00616220" w:rsidRPr="00386A2F" w:rsidTr="005327BA">
        <w:tc>
          <w:tcPr>
            <w:tcW w:w="6768" w:type="dxa"/>
            <w:gridSpan w:val="3"/>
            <w:shd w:val="clear" w:color="auto" w:fill="auto"/>
          </w:tcPr>
          <w:p w:rsidR="00616220" w:rsidRPr="008607C1" w:rsidRDefault="0061622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c>
          <w:tcPr>
            <w:tcW w:w="1553"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2</w:t>
            </w:r>
          </w:p>
        </w:tc>
      </w:tr>
      <w:tr w:rsidR="00616220" w:rsidRPr="00386A2F" w:rsidTr="005327BA">
        <w:tc>
          <w:tcPr>
            <w:tcW w:w="6768" w:type="dxa"/>
            <w:gridSpan w:val="3"/>
            <w:shd w:val="clear" w:color="auto" w:fill="auto"/>
          </w:tcPr>
          <w:p w:rsidR="00616220" w:rsidRPr="008607C1" w:rsidRDefault="0061622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c>
          <w:tcPr>
            <w:tcW w:w="1553"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2</w:t>
            </w:r>
          </w:p>
        </w:tc>
      </w:tr>
      <w:tr w:rsidR="00616220" w:rsidRPr="00386A2F" w:rsidTr="005327BA">
        <w:tc>
          <w:tcPr>
            <w:tcW w:w="6768" w:type="dxa"/>
            <w:gridSpan w:val="3"/>
            <w:shd w:val="clear" w:color="auto" w:fill="auto"/>
          </w:tcPr>
          <w:p w:rsidR="00616220" w:rsidRPr="008607C1" w:rsidRDefault="0061622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c>
          <w:tcPr>
            <w:tcW w:w="1553" w:type="dxa"/>
            <w:shd w:val="clear" w:color="auto" w:fill="auto"/>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r>
      <w:tr w:rsidR="00616220" w:rsidRPr="00386A2F" w:rsidTr="005327BA">
        <w:tc>
          <w:tcPr>
            <w:tcW w:w="6768" w:type="dxa"/>
            <w:gridSpan w:val="3"/>
            <w:shd w:val="clear" w:color="auto" w:fill="E6E6E6"/>
          </w:tcPr>
          <w:p w:rsidR="00616220" w:rsidRPr="008607C1" w:rsidRDefault="00616220"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c>
          <w:tcPr>
            <w:tcW w:w="1553" w:type="dxa"/>
            <w:shd w:val="clear" w:color="auto" w:fill="E6E6E6"/>
          </w:tcPr>
          <w:p w:rsidR="00616220" w:rsidRPr="008607C1" w:rsidRDefault="00616220"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33</w:t>
            </w:r>
          </w:p>
        </w:tc>
      </w:tr>
      <w:tr w:rsidR="00616220" w:rsidRPr="00386A2F" w:rsidTr="005327BA">
        <w:tc>
          <w:tcPr>
            <w:tcW w:w="6768" w:type="dxa"/>
            <w:gridSpan w:val="3"/>
            <w:shd w:val="clear" w:color="auto" w:fill="E6E6E6"/>
          </w:tcPr>
          <w:p w:rsidR="00616220" w:rsidRPr="008607C1" w:rsidRDefault="0061622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c>
          <w:tcPr>
            <w:tcW w:w="1553" w:type="dxa"/>
            <w:shd w:val="clear" w:color="auto" w:fill="E6E6E6"/>
          </w:tcPr>
          <w:p w:rsidR="00616220" w:rsidRPr="008607C1" w:rsidRDefault="00616220"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r>
      <w:tr w:rsidR="00616220" w:rsidRPr="00386A2F" w:rsidTr="005327BA">
        <w:tc>
          <w:tcPr>
            <w:tcW w:w="6768" w:type="dxa"/>
            <w:gridSpan w:val="3"/>
            <w:shd w:val="clear" w:color="auto" w:fill="E6E6E6"/>
          </w:tcPr>
          <w:p w:rsidR="00616220" w:rsidRPr="008607C1" w:rsidRDefault="00616220"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616220" w:rsidRPr="00CC3663" w:rsidRDefault="00616220" w:rsidP="005327BA">
            <w:pPr>
              <w:autoSpaceDE w:val="0"/>
              <w:autoSpaceDN w:val="0"/>
              <w:adjustRightInd w:val="0"/>
              <w:jc w:val="center"/>
              <w:rPr>
                <w:rFonts w:asciiTheme="majorHAnsi" w:hAnsiTheme="majorHAnsi"/>
                <w:szCs w:val="20"/>
                <w:lang w:bidi="ne-NP"/>
              </w:rPr>
            </w:pPr>
            <w:r w:rsidRPr="00CC3663">
              <w:rPr>
                <w:rFonts w:asciiTheme="majorHAnsi" w:hAnsiTheme="majorHAnsi"/>
                <w:szCs w:val="20"/>
                <w:lang w:bidi="ne-NP"/>
              </w:rPr>
              <w:t>-</w:t>
            </w:r>
          </w:p>
        </w:tc>
        <w:tc>
          <w:tcPr>
            <w:tcW w:w="1553" w:type="dxa"/>
            <w:shd w:val="clear" w:color="auto" w:fill="E6E6E6"/>
          </w:tcPr>
          <w:p w:rsidR="00616220" w:rsidRPr="008607C1" w:rsidRDefault="00616220"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r>
    </w:tbl>
    <w:p w:rsidR="00616220" w:rsidRPr="00386A2F" w:rsidRDefault="00616220" w:rsidP="00616220">
      <w:pPr>
        <w:autoSpaceDE w:val="0"/>
        <w:autoSpaceDN w:val="0"/>
        <w:adjustRightInd w:val="0"/>
        <w:rPr>
          <w:rFonts w:asciiTheme="majorHAnsi" w:hAnsiTheme="majorHAnsi" w:cs="TimesNewRoman,Bold"/>
          <w:b/>
          <w:bCs/>
          <w:lang w:bidi="ne-NP"/>
        </w:rPr>
      </w:pPr>
    </w:p>
    <w:p w:rsidR="00616220" w:rsidRPr="008C0CCD" w:rsidRDefault="00616220" w:rsidP="0061622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616220" w:rsidRPr="008C0CCD" w:rsidTr="005327BA">
        <w:tc>
          <w:tcPr>
            <w:tcW w:w="1998"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616220" w:rsidRPr="008C0CCD" w:rsidRDefault="00616220"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Chimie, Biologie, Fizica, Introducere in bioinginerie</w:t>
            </w:r>
          </w:p>
        </w:tc>
      </w:tr>
      <w:tr w:rsidR="00616220" w:rsidRPr="008C0CCD" w:rsidTr="005327BA">
        <w:tc>
          <w:tcPr>
            <w:tcW w:w="1998"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616220" w:rsidRPr="008C0CCD" w:rsidRDefault="00616220"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Legături chimice, biomolecule, enzime, reactii in chimia organica, metode de analiză, lucrul mecanic si energía, miscarea particulelor incarcate in camp electric si magnetic, Sistem si procese termodinamice, Bazele fizice ale fenomenelor de transport in m</w:t>
            </w:r>
          </w:p>
        </w:tc>
      </w:tr>
    </w:tbl>
    <w:p w:rsidR="00616220" w:rsidRPr="00386A2F" w:rsidRDefault="00616220" w:rsidP="00616220">
      <w:pPr>
        <w:autoSpaceDE w:val="0"/>
        <w:autoSpaceDN w:val="0"/>
        <w:adjustRightInd w:val="0"/>
        <w:rPr>
          <w:rFonts w:asciiTheme="majorHAnsi" w:hAnsiTheme="majorHAnsi" w:cs="TimesNewRoman,Bold"/>
          <w:b/>
          <w:bCs/>
          <w:lang w:bidi="ne-NP"/>
        </w:rPr>
      </w:pPr>
    </w:p>
    <w:p w:rsidR="00616220" w:rsidRPr="008C0CCD" w:rsidRDefault="00616220" w:rsidP="00616220">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616220" w:rsidRPr="008C0CCD" w:rsidTr="005327BA">
        <w:tc>
          <w:tcPr>
            <w:tcW w:w="2718"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616220" w:rsidRPr="008C0CCD" w:rsidRDefault="00616220"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616220" w:rsidRPr="008C0CCD" w:rsidTr="005327BA">
        <w:tc>
          <w:tcPr>
            <w:tcW w:w="2718"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616220" w:rsidRPr="008C0CCD" w:rsidRDefault="00616220" w:rsidP="005327BA">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Substanţe si reactivi. Sticlărie de laborator. Echipamente şi aparatură specifica. Tablă de scris/flowchart. Studentii vor purta echipament de protectie</w:t>
            </w:r>
          </w:p>
        </w:tc>
      </w:tr>
    </w:tbl>
    <w:p w:rsidR="00616220" w:rsidRPr="008C0CCD" w:rsidRDefault="00616220" w:rsidP="00616220">
      <w:pPr>
        <w:autoSpaceDE w:val="0"/>
        <w:autoSpaceDN w:val="0"/>
        <w:adjustRightInd w:val="0"/>
        <w:ind w:left="720"/>
        <w:rPr>
          <w:rFonts w:asciiTheme="majorHAnsi" w:hAnsiTheme="majorHAnsi" w:cs="TimesNewRoman,Bold"/>
          <w:b/>
          <w:bCs/>
          <w:szCs w:val="20"/>
          <w:lang w:bidi="ne-NP"/>
        </w:rPr>
      </w:pPr>
    </w:p>
    <w:p w:rsidR="00616220" w:rsidRPr="008C0CCD" w:rsidRDefault="00616220" w:rsidP="00616220">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616220" w:rsidRPr="008C0CCD" w:rsidTr="005327BA">
        <w:trPr>
          <w:cantSplit/>
          <w:trHeight w:val="720"/>
        </w:trPr>
        <w:tc>
          <w:tcPr>
            <w:tcW w:w="675" w:type="dxa"/>
            <w:vMerge w:val="restart"/>
            <w:shd w:val="clear" w:color="auto" w:fill="F3F3F3"/>
            <w:textDirection w:val="btLr"/>
            <w:vAlign w:val="center"/>
          </w:tcPr>
          <w:p w:rsidR="00616220" w:rsidRPr="00993891" w:rsidRDefault="0061622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616220" w:rsidRPr="00993891" w:rsidRDefault="0061622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97" w:type="dxa"/>
            <w:shd w:val="clear" w:color="auto" w:fill="F3F3F3"/>
            <w:textDirection w:val="btLr"/>
          </w:tcPr>
          <w:p w:rsidR="00616220" w:rsidRPr="00993891" w:rsidRDefault="00616220"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C1.2</w:t>
            </w:r>
          </w:p>
        </w:tc>
        <w:tc>
          <w:tcPr>
            <w:tcW w:w="8872" w:type="dxa"/>
            <w:shd w:val="clear" w:color="auto" w:fill="auto"/>
            <w:vAlign w:val="center"/>
          </w:tcPr>
          <w:p w:rsidR="00616220" w:rsidRPr="00191519" w:rsidRDefault="00616220" w:rsidP="005327BA">
            <w:pPr>
              <w:pStyle w:val="Default"/>
              <w:jc w:val="both"/>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 xml:space="preserve">Identificarea claselor de biomateriale prin metode fizico-chimice, analiza morfologiei si a caracteristicilor de suprafata.  </w:t>
            </w:r>
          </w:p>
          <w:p w:rsidR="00616220" w:rsidRPr="00371E89" w:rsidRDefault="00616220" w:rsidP="005327BA">
            <w:pPr>
              <w:pStyle w:val="Default"/>
              <w:jc w:val="both"/>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 Identificarea din standarde si literatura de specialitate a compozitiei si proprietatilor biomaterialelor in corelatie cu aplicatii biomedicale</w:t>
            </w:r>
          </w:p>
        </w:tc>
      </w:tr>
      <w:tr w:rsidR="00616220" w:rsidRPr="008C0CCD" w:rsidTr="005327BA">
        <w:trPr>
          <w:cantSplit/>
          <w:trHeight w:val="720"/>
        </w:trPr>
        <w:tc>
          <w:tcPr>
            <w:tcW w:w="675" w:type="dxa"/>
            <w:vMerge/>
            <w:shd w:val="clear" w:color="auto" w:fill="F3F3F3"/>
            <w:textDirection w:val="btLr"/>
            <w:vAlign w:val="center"/>
          </w:tcPr>
          <w:p w:rsidR="00616220" w:rsidRPr="00993891" w:rsidRDefault="0061622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616220" w:rsidRPr="00191519" w:rsidRDefault="00616220" w:rsidP="005327BA">
            <w:pPr>
              <w:pStyle w:val="Default"/>
              <w:ind w:left="113" w:right="113"/>
              <w:jc w:val="center"/>
              <w:rPr>
                <w:rFonts w:asciiTheme="majorHAnsi" w:hAnsiTheme="majorHAnsi" w:cs="TimesNewRoman,Bold"/>
                <w:b/>
                <w:bCs/>
                <w:noProof/>
                <w:sz w:val="20"/>
                <w:szCs w:val="20"/>
                <w:lang w:val="ro-RO" w:bidi="ne-NP"/>
              </w:rPr>
            </w:pPr>
            <w:r>
              <w:rPr>
                <w:rFonts w:asciiTheme="majorHAnsi" w:hAnsiTheme="majorHAnsi" w:cs="TimesNewRoman,Bold"/>
                <w:b/>
                <w:bCs/>
                <w:noProof/>
                <w:sz w:val="20"/>
                <w:szCs w:val="20"/>
                <w:lang w:val="ro-RO" w:bidi="ne-NP"/>
              </w:rPr>
              <w:t>C4.2</w:t>
            </w:r>
          </w:p>
        </w:tc>
        <w:tc>
          <w:tcPr>
            <w:tcW w:w="8872" w:type="dxa"/>
            <w:shd w:val="clear" w:color="auto" w:fill="auto"/>
            <w:vAlign w:val="center"/>
          </w:tcPr>
          <w:p w:rsidR="00616220" w:rsidRPr="00CC3663" w:rsidRDefault="00616220" w:rsidP="00616220">
            <w:pPr>
              <w:numPr>
                <w:ilvl w:val="0"/>
                <w:numId w:val="4"/>
              </w:numPr>
              <w:spacing w:line="276" w:lineRule="auto"/>
              <w:ind w:left="162" w:hanging="162"/>
              <w:jc w:val="both"/>
              <w:rPr>
                <w:rFonts w:asciiTheme="majorHAnsi" w:hAnsiTheme="majorHAnsi"/>
                <w:szCs w:val="20"/>
              </w:rPr>
            </w:pPr>
            <w:r w:rsidRPr="00CC3663">
              <w:rPr>
                <w:rFonts w:asciiTheme="majorHAnsi" w:hAnsiTheme="majorHAnsi"/>
                <w:szCs w:val="20"/>
              </w:rPr>
              <w:t xml:space="preserve">Explicarea rolului biomaterialului in functionarea dispozitivelor medicale active si pasive </w:t>
            </w:r>
          </w:p>
          <w:p w:rsidR="00616220" w:rsidRPr="00F31DCD" w:rsidRDefault="00616220" w:rsidP="00616220">
            <w:pPr>
              <w:numPr>
                <w:ilvl w:val="0"/>
                <w:numId w:val="4"/>
              </w:numPr>
              <w:tabs>
                <w:tab w:val="left" w:pos="162"/>
              </w:tabs>
              <w:spacing w:line="276" w:lineRule="auto"/>
              <w:ind w:left="162" w:hanging="180"/>
              <w:jc w:val="both"/>
              <w:rPr>
                <w:rFonts w:asciiTheme="majorHAnsi" w:hAnsiTheme="majorHAnsi"/>
                <w:szCs w:val="20"/>
              </w:rPr>
            </w:pPr>
            <w:r w:rsidRPr="00CC3663">
              <w:rPr>
                <w:rFonts w:asciiTheme="majorHAnsi" w:hAnsiTheme="majorHAnsi"/>
                <w:szCs w:val="20"/>
              </w:rPr>
              <w:t>Selectarea unui biomaterial in functie de destinatia si caracteristicile constructive si functionale cerute pentru dispozitivele medicale.</w:t>
            </w:r>
          </w:p>
        </w:tc>
      </w:tr>
      <w:tr w:rsidR="00616220" w:rsidRPr="008C0CCD" w:rsidTr="005327BA">
        <w:trPr>
          <w:cantSplit/>
          <w:trHeight w:val="720"/>
        </w:trPr>
        <w:tc>
          <w:tcPr>
            <w:tcW w:w="675" w:type="dxa"/>
            <w:vMerge/>
            <w:shd w:val="clear" w:color="auto" w:fill="F3F3F3"/>
            <w:textDirection w:val="btLr"/>
            <w:vAlign w:val="center"/>
          </w:tcPr>
          <w:p w:rsidR="00616220" w:rsidRPr="00993891" w:rsidRDefault="0061622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616220" w:rsidRPr="00191519" w:rsidRDefault="00616220" w:rsidP="005327BA">
            <w:pPr>
              <w:pStyle w:val="Default"/>
              <w:ind w:left="113" w:right="113"/>
              <w:jc w:val="center"/>
              <w:rPr>
                <w:rFonts w:asciiTheme="majorHAnsi" w:hAnsiTheme="majorHAnsi" w:cs="TimesNewRoman,Bold"/>
                <w:b/>
                <w:bCs/>
                <w:noProof/>
                <w:sz w:val="20"/>
                <w:szCs w:val="20"/>
                <w:lang w:val="ro-RO" w:bidi="ne-NP"/>
              </w:rPr>
            </w:pPr>
            <w:r>
              <w:rPr>
                <w:rFonts w:asciiTheme="majorHAnsi" w:hAnsiTheme="majorHAnsi" w:cs="TimesNewRoman,Bold"/>
                <w:b/>
                <w:bCs/>
                <w:noProof/>
                <w:sz w:val="20"/>
                <w:szCs w:val="20"/>
                <w:lang w:val="ro-RO" w:bidi="ne-NP"/>
              </w:rPr>
              <w:t>C4.3</w:t>
            </w:r>
          </w:p>
        </w:tc>
        <w:tc>
          <w:tcPr>
            <w:tcW w:w="8872" w:type="dxa"/>
            <w:shd w:val="clear" w:color="auto" w:fill="auto"/>
            <w:vAlign w:val="center"/>
          </w:tcPr>
          <w:p w:rsidR="00616220" w:rsidRPr="00CC3663" w:rsidRDefault="00616220" w:rsidP="00616220">
            <w:pPr>
              <w:numPr>
                <w:ilvl w:val="0"/>
                <w:numId w:val="4"/>
              </w:numPr>
              <w:tabs>
                <w:tab w:val="left" w:pos="162"/>
              </w:tabs>
              <w:spacing w:line="276" w:lineRule="auto"/>
              <w:ind w:left="162" w:hanging="180"/>
              <w:jc w:val="both"/>
              <w:rPr>
                <w:rFonts w:asciiTheme="majorHAnsi" w:hAnsiTheme="majorHAnsi"/>
                <w:bCs/>
                <w:szCs w:val="20"/>
              </w:rPr>
            </w:pPr>
            <w:r w:rsidRPr="00CC3663">
              <w:rPr>
                <w:rFonts w:asciiTheme="majorHAnsi" w:hAnsiTheme="majorHAnsi"/>
                <w:bCs/>
                <w:szCs w:val="20"/>
              </w:rPr>
              <w:t>Proiectarea, obtinerea si prelucrarea biomaterialelor pentru realizarea sau optimizarea de componente sau dispozitive biomedicale integrale;</w:t>
            </w:r>
          </w:p>
          <w:p w:rsidR="00616220" w:rsidRPr="00CC3663" w:rsidRDefault="00616220" w:rsidP="00616220">
            <w:pPr>
              <w:numPr>
                <w:ilvl w:val="0"/>
                <w:numId w:val="4"/>
              </w:numPr>
              <w:spacing w:line="276" w:lineRule="auto"/>
              <w:ind w:left="162" w:hanging="180"/>
              <w:jc w:val="both"/>
              <w:rPr>
                <w:rFonts w:asciiTheme="majorHAnsi" w:hAnsiTheme="majorHAnsi"/>
                <w:bCs/>
                <w:szCs w:val="20"/>
              </w:rPr>
            </w:pPr>
            <w:r w:rsidRPr="00CC3663">
              <w:rPr>
                <w:rFonts w:asciiTheme="majorHAnsi" w:hAnsiTheme="majorHAnsi"/>
                <w:bCs/>
                <w:szCs w:val="20"/>
              </w:rPr>
              <w:t>Aplicarea  metodelor de îmbunatatire a biocompatibilitatii materialelor. Selectia metodei de biocompatibilizare in functie de structura materialului si interactiunile biologice posibile.</w:t>
            </w:r>
          </w:p>
          <w:p w:rsidR="00616220" w:rsidRPr="00F31DCD" w:rsidRDefault="00616220" w:rsidP="00616220">
            <w:pPr>
              <w:numPr>
                <w:ilvl w:val="0"/>
                <w:numId w:val="4"/>
              </w:numPr>
              <w:tabs>
                <w:tab w:val="left" w:pos="162"/>
              </w:tabs>
              <w:spacing w:line="276" w:lineRule="auto"/>
              <w:ind w:left="162" w:hanging="180"/>
              <w:jc w:val="both"/>
              <w:rPr>
                <w:rFonts w:asciiTheme="majorHAnsi" w:hAnsiTheme="majorHAnsi"/>
                <w:bCs/>
                <w:szCs w:val="20"/>
              </w:rPr>
            </w:pPr>
            <w:r w:rsidRPr="00CC3663">
              <w:rPr>
                <w:rFonts w:asciiTheme="majorHAnsi" w:hAnsiTheme="majorHAnsi"/>
                <w:bCs/>
                <w:szCs w:val="20"/>
              </w:rPr>
              <w:t>Evaluarea proprietatile fizico-chimice, mecanice si biologice, a interactiunii biomaterialelor cu mediul biologic;</w:t>
            </w:r>
          </w:p>
        </w:tc>
      </w:tr>
      <w:tr w:rsidR="00616220" w:rsidRPr="008C0CCD" w:rsidTr="005327BA">
        <w:trPr>
          <w:cantSplit/>
          <w:trHeight w:val="720"/>
        </w:trPr>
        <w:tc>
          <w:tcPr>
            <w:tcW w:w="675" w:type="dxa"/>
            <w:vMerge/>
            <w:shd w:val="clear" w:color="auto" w:fill="F3F3F3"/>
            <w:textDirection w:val="btLr"/>
            <w:vAlign w:val="center"/>
          </w:tcPr>
          <w:p w:rsidR="00616220" w:rsidRPr="00993891" w:rsidRDefault="0061622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616220" w:rsidRPr="00191519" w:rsidRDefault="00616220" w:rsidP="005327BA">
            <w:pPr>
              <w:pStyle w:val="Default"/>
              <w:ind w:left="113" w:right="113"/>
              <w:jc w:val="center"/>
              <w:rPr>
                <w:rFonts w:asciiTheme="majorHAnsi" w:hAnsiTheme="majorHAnsi" w:cs="TimesNewRoman,Bold"/>
                <w:b/>
                <w:bCs/>
                <w:noProof/>
                <w:sz w:val="20"/>
                <w:szCs w:val="20"/>
                <w:lang w:val="ro-RO" w:bidi="ne-NP"/>
              </w:rPr>
            </w:pPr>
            <w:r>
              <w:rPr>
                <w:rFonts w:asciiTheme="majorHAnsi" w:hAnsiTheme="majorHAnsi" w:cs="TimesNewRoman,Bold"/>
                <w:b/>
                <w:bCs/>
                <w:noProof/>
                <w:sz w:val="20"/>
                <w:szCs w:val="20"/>
                <w:lang w:val="ro-RO" w:bidi="ne-NP"/>
              </w:rPr>
              <w:t>C6.3.</w:t>
            </w:r>
          </w:p>
        </w:tc>
        <w:tc>
          <w:tcPr>
            <w:tcW w:w="8872" w:type="dxa"/>
            <w:shd w:val="clear" w:color="auto" w:fill="auto"/>
            <w:vAlign w:val="center"/>
          </w:tcPr>
          <w:p w:rsidR="00616220" w:rsidRPr="00F31DCD" w:rsidRDefault="00616220" w:rsidP="005327BA">
            <w:pPr>
              <w:spacing w:line="276" w:lineRule="auto"/>
              <w:jc w:val="both"/>
              <w:rPr>
                <w:rFonts w:asciiTheme="majorHAnsi" w:hAnsiTheme="majorHAnsi"/>
                <w:szCs w:val="20"/>
              </w:rPr>
            </w:pPr>
            <w:r w:rsidRPr="00CC3663">
              <w:rPr>
                <w:rFonts w:asciiTheme="majorHAnsi" w:hAnsiTheme="majorHAnsi"/>
                <w:szCs w:val="20"/>
              </w:rPr>
              <w:t>- Stabilirea strategiei experimentale pentru sinteza/extractia de biomateriale si prelucrarea acestora in corelatie cu performanta dispozitivelor medicale</w:t>
            </w:r>
          </w:p>
        </w:tc>
      </w:tr>
      <w:tr w:rsidR="00616220" w:rsidRPr="008C0CCD" w:rsidTr="005327BA">
        <w:trPr>
          <w:cantSplit/>
          <w:trHeight w:val="720"/>
        </w:trPr>
        <w:tc>
          <w:tcPr>
            <w:tcW w:w="675" w:type="dxa"/>
            <w:vMerge/>
            <w:shd w:val="clear" w:color="auto" w:fill="F3F3F3"/>
            <w:textDirection w:val="btLr"/>
            <w:vAlign w:val="center"/>
          </w:tcPr>
          <w:p w:rsidR="00616220" w:rsidRPr="00993891" w:rsidRDefault="0061622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616220" w:rsidRPr="00993891" w:rsidRDefault="00616220"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C6.4</w:t>
            </w:r>
          </w:p>
        </w:tc>
        <w:tc>
          <w:tcPr>
            <w:tcW w:w="8872" w:type="dxa"/>
            <w:shd w:val="clear" w:color="auto" w:fill="auto"/>
            <w:vAlign w:val="center"/>
          </w:tcPr>
          <w:p w:rsidR="00616220" w:rsidRPr="00371E89" w:rsidRDefault="00616220" w:rsidP="005327BA">
            <w:pPr>
              <w:pStyle w:val="Default"/>
              <w:jc w:val="both"/>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Verificarea in laboratoarele de specialitate a structurii si proprietatilor biomaterialelor cu utilizari biomedicale</w:t>
            </w:r>
          </w:p>
        </w:tc>
      </w:tr>
    </w:tbl>
    <w:p w:rsidR="00616220" w:rsidRDefault="00616220" w:rsidP="00616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616220" w:rsidRPr="008C0CCD" w:rsidTr="005327BA">
        <w:trPr>
          <w:cantSplit/>
          <w:trHeight w:val="720"/>
        </w:trPr>
        <w:tc>
          <w:tcPr>
            <w:tcW w:w="675" w:type="dxa"/>
            <w:vMerge w:val="restart"/>
            <w:shd w:val="clear" w:color="auto" w:fill="F3F3F3"/>
            <w:textDirection w:val="btLr"/>
            <w:vAlign w:val="center"/>
          </w:tcPr>
          <w:p w:rsidR="00616220" w:rsidRPr="00993891" w:rsidRDefault="0061622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616220" w:rsidRPr="00993891" w:rsidRDefault="00616220"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97" w:type="dxa"/>
            <w:shd w:val="clear" w:color="auto" w:fill="F3F3F3"/>
            <w:textDirection w:val="btLr"/>
          </w:tcPr>
          <w:p w:rsidR="00616220" w:rsidRPr="00993891" w:rsidRDefault="00616220"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CT2</w:t>
            </w:r>
          </w:p>
        </w:tc>
        <w:tc>
          <w:tcPr>
            <w:tcW w:w="8872" w:type="dxa"/>
            <w:shd w:val="clear" w:color="auto" w:fill="auto"/>
            <w:vAlign w:val="center"/>
          </w:tcPr>
          <w:p w:rsidR="00616220" w:rsidRPr="00371E89" w:rsidRDefault="00616220"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Realizarea unor activităţi specifice muncii în echipă utilizând abilităţi de comunicare interpersonală. Capacitatea de a consulta literatura de specialitate si de a organiza experimentul pentru pentru îndeplinirea obiectivelor propuse</w:t>
            </w:r>
          </w:p>
        </w:tc>
      </w:tr>
      <w:tr w:rsidR="00616220" w:rsidRPr="008C0CCD" w:rsidTr="005327BA">
        <w:trPr>
          <w:cantSplit/>
          <w:trHeight w:val="720"/>
        </w:trPr>
        <w:tc>
          <w:tcPr>
            <w:tcW w:w="675" w:type="dxa"/>
            <w:vMerge/>
            <w:shd w:val="clear" w:color="auto" w:fill="F3F3F3"/>
            <w:textDirection w:val="btLr"/>
            <w:vAlign w:val="center"/>
          </w:tcPr>
          <w:p w:rsidR="00616220" w:rsidRPr="00993891" w:rsidRDefault="00616220" w:rsidP="005327BA">
            <w:pPr>
              <w:autoSpaceDE w:val="0"/>
              <w:autoSpaceDN w:val="0"/>
              <w:adjustRightInd w:val="0"/>
              <w:ind w:left="113" w:right="113"/>
              <w:jc w:val="center"/>
              <w:rPr>
                <w:rFonts w:asciiTheme="majorHAnsi" w:hAnsiTheme="majorHAnsi" w:cs="TimesNewRoman,Bold"/>
                <w:b/>
                <w:bCs/>
                <w:szCs w:val="20"/>
                <w:lang w:bidi="ne-NP"/>
              </w:rPr>
            </w:pPr>
          </w:p>
        </w:tc>
        <w:tc>
          <w:tcPr>
            <w:tcW w:w="497" w:type="dxa"/>
            <w:shd w:val="clear" w:color="auto" w:fill="F3F3F3"/>
            <w:textDirection w:val="btLr"/>
          </w:tcPr>
          <w:p w:rsidR="00616220" w:rsidRPr="00993891" w:rsidRDefault="00616220"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CT3</w:t>
            </w:r>
          </w:p>
        </w:tc>
        <w:tc>
          <w:tcPr>
            <w:tcW w:w="8872" w:type="dxa"/>
            <w:shd w:val="clear" w:color="auto" w:fill="auto"/>
            <w:vAlign w:val="center"/>
          </w:tcPr>
          <w:p w:rsidR="00616220" w:rsidRPr="00371E89" w:rsidRDefault="00616220"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Capacitatea de comunicare scrisă şi verbală a unor termeni specifici disciplinei intr-o limbă de circulaţie internaţională</w:t>
            </w:r>
          </w:p>
        </w:tc>
      </w:tr>
    </w:tbl>
    <w:p w:rsidR="00616220" w:rsidRPr="008C0CCD" w:rsidRDefault="00616220" w:rsidP="00616220">
      <w:pPr>
        <w:autoSpaceDE w:val="0"/>
        <w:autoSpaceDN w:val="0"/>
        <w:adjustRightInd w:val="0"/>
        <w:ind w:left="720"/>
        <w:rPr>
          <w:rFonts w:asciiTheme="majorHAnsi" w:hAnsiTheme="majorHAnsi" w:cs="TimesNewRoman"/>
          <w:szCs w:val="20"/>
          <w:lang w:bidi="ne-NP"/>
        </w:rPr>
      </w:pPr>
    </w:p>
    <w:p w:rsidR="00616220" w:rsidRPr="008C0CCD" w:rsidRDefault="00616220" w:rsidP="00616220">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616220" w:rsidRPr="008C0CCD" w:rsidTr="005327BA">
        <w:tc>
          <w:tcPr>
            <w:tcW w:w="2358"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616220" w:rsidRPr="008C0CCD" w:rsidRDefault="00616220"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Cunoasterea claselor de biomateriale, proprietatile generale ale biomaterialelor, aplicatiile biomedicale si caracteristicile necesare pentru fabricarea dispozitivelor medicale</w:t>
            </w:r>
          </w:p>
        </w:tc>
      </w:tr>
      <w:tr w:rsidR="00616220" w:rsidRPr="008C0CCD" w:rsidTr="005327BA">
        <w:tc>
          <w:tcPr>
            <w:tcW w:w="2358"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616220" w:rsidRPr="00991476" w:rsidRDefault="00616220"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 xml:space="preserve">Întelegerea notiunii de biomaterial – distinctia intre definitia stiintifica si cea uzuala. Capacitatea de diferentiere între clase de biomateriale si aplicatii generale de biomateriale. Intelegea notiunii de biocompatibilitate a materialelor si necesitatea acesteia la fabricarea de dispozitive medicale. </w:t>
            </w:r>
          </w:p>
          <w:p w:rsidR="00616220" w:rsidRPr="00991476" w:rsidRDefault="00616220"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 xml:space="preserve">Cunoasterea diferentelor dintre biomateriale bioinerte si materiale bioactive. </w:t>
            </w:r>
          </w:p>
          <w:p w:rsidR="00616220" w:rsidRPr="008C0CCD" w:rsidRDefault="00616220" w:rsidP="005327BA">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Abilitatea de a evalua caracteristicile generale ale biomaterialelor (de structura, morfologie, de interactiune). Abilitatea de a prelucra biomateriale in cmponente ale dispozitivelor medicale</w:t>
            </w:r>
          </w:p>
        </w:tc>
      </w:tr>
    </w:tbl>
    <w:p w:rsidR="00616220" w:rsidRDefault="00616220" w:rsidP="00616220">
      <w:pPr>
        <w:autoSpaceDE w:val="0"/>
        <w:autoSpaceDN w:val="0"/>
        <w:adjustRightInd w:val="0"/>
        <w:ind w:left="720"/>
        <w:rPr>
          <w:rFonts w:asciiTheme="majorHAnsi" w:hAnsiTheme="majorHAnsi" w:cs="TimesNewRoman,Bold"/>
          <w:b/>
          <w:bCs/>
          <w:lang w:bidi="ne-NP"/>
        </w:rPr>
      </w:pPr>
    </w:p>
    <w:p w:rsidR="00616220" w:rsidRDefault="00616220" w:rsidP="00616220">
      <w:pPr>
        <w:autoSpaceDE w:val="0"/>
        <w:autoSpaceDN w:val="0"/>
        <w:adjustRightInd w:val="0"/>
        <w:ind w:left="720"/>
        <w:rPr>
          <w:rFonts w:asciiTheme="majorHAnsi" w:hAnsiTheme="majorHAnsi" w:cs="TimesNewRoman,Bold"/>
          <w:b/>
          <w:bCs/>
          <w:lang w:bidi="ne-NP"/>
        </w:rPr>
      </w:pPr>
    </w:p>
    <w:p w:rsidR="00616220" w:rsidRDefault="00616220" w:rsidP="00616220">
      <w:pPr>
        <w:autoSpaceDE w:val="0"/>
        <w:autoSpaceDN w:val="0"/>
        <w:adjustRightInd w:val="0"/>
        <w:ind w:left="720"/>
        <w:rPr>
          <w:rFonts w:asciiTheme="majorHAnsi" w:hAnsiTheme="majorHAnsi" w:cs="TimesNewRoman,Bold"/>
          <w:b/>
          <w:bCs/>
          <w:lang w:bidi="ne-NP"/>
        </w:rPr>
      </w:pPr>
    </w:p>
    <w:p w:rsidR="00616220" w:rsidRDefault="00616220" w:rsidP="00616220">
      <w:pPr>
        <w:autoSpaceDE w:val="0"/>
        <w:autoSpaceDN w:val="0"/>
        <w:adjustRightInd w:val="0"/>
        <w:ind w:left="720"/>
        <w:rPr>
          <w:rFonts w:asciiTheme="majorHAnsi" w:hAnsiTheme="majorHAnsi" w:cs="TimesNewRoman,Bold"/>
          <w:b/>
          <w:bCs/>
          <w:lang w:bidi="ne-NP"/>
        </w:rPr>
      </w:pPr>
    </w:p>
    <w:p w:rsidR="00616220" w:rsidRPr="008C0CCD" w:rsidRDefault="00616220" w:rsidP="00616220">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616220" w:rsidRPr="008C0CCD" w:rsidTr="005327BA">
        <w:tc>
          <w:tcPr>
            <w:tcW w:w="7142" w:type="dxa"/>
            <w:gridSpan w:val="2"/>
            <w:shd w:val="clear" w:color="auto" w:fill="auto"/>
            <w:vAlign w:val="center"/>
          </w:tcPr>
          <w:p w:rsidR="00616220" w:rsidRPr="008C0CCD" w:rsidRDefault="00616220"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616220" w:rsidRPr="008C0CCD" w:rsidRDefault="00616220"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616220" w:rsidRPr="008C0CCD" w:rsidRDefault="00616220"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616220" w:rsidRPr="008C0CCD"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rsidR="00616220" w:rsidRPr="00CC3663" w:rsidRDefault="00616220" w:rsidP="005327BA">
            <w:pPr>
              <w:spacing w:line="276" w:lineRule="auto"/>
              <w:jc w:val="both"/>
              <w:rPr>
                <w:rFonts w:asciiTheme="majorHAnsi" w:hAnsiTheme="majorHAnsi"/>
                <w:szCs w:val="20"/>
                <w:lang w:bidi="ne-NP"/>
              </w:rPr>
            </w:pPr>
            <w:r w:rsidRPr="00CC3663">
              <w:rPr>
                <w:rFonts w:asciiTheme="majorHAnsi" w:hAnsiTheme="majorHAnsi"/>
                <w:szCs w:val="20"/>
              </w:rPr>
              <w:t>Biomateriale – notiuni generale. Biomateriale. Istoric, clasificare.  Structura biomaterialelor. Microstructura materialelor. Metode de evaluare</w:t>
            </w:r>
          </w:p>
        </w:tc>
        <w:tc>
          <w:tcPr>
            <w:tcW w:w="2065" w:type="dxa"/>
            <w:vMerge w:val="restart"/>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szCs w:val="20"/>
                <w:lang w:bidi="ne-NP"/>
              </w:rPr>
            </w:pPr>
            <w:r w:rsidRPr="00CC3663">
              <w:rPr>
                <w:rFonts w:asciiTheme="majorHAnsi" w:hAnsiTheme="majorHAnsi"/>
                <w:szCs w:val="20"/>
                <w:lang w:bidi="ne-NP"/>
              </w:rPr>
              <w:t>Prelegeri interactive,</w:t>
            </w:r>
          </w:p>
          <w:p w:rsidR="00616220" w:rsidRPr="00730232" w:rsidRDefault="00616220" w:rsidP="005327BA">
            <w:pPr>
              <w:autoSpaceDE w:val="0"/>
              <w:autoSpaceDN w:val="0"/>
              <w:adjustRightInd w:val="0"/>
              <w:jc w:val="center"/>
              <w:rPr>
                <w:rFonts w:asciiTheme="majorHAnsi" w:hAnsiTheme="majorHAnsi" w:cs="TimesNewRoman,Bold"/>
                <w:bCs/>
                <w:szCs w:val="20"/>
                <w:lang w:bidi="ne-NP"/>
              </w:rPr>
            </w:pPr>
            <w:r w:rsidRPr="00CC3663">
              <w:rPr>
                <w:rFonts w:asciiTheme="majorHAnsi" w:hAnsiTheme="majorHAnsi"/>
                <w:szCs w:val="20"/>
                <w:lang w:bidi="ne-NP"/>
              </w:rPr>
              <w:t>Discutii, Explicatii</w:t>
            </w: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Cs/>
                <w:szCs w:val="20"/>
                <w:lang w:bidi="ne-NP"/>
              </w:rPr>
            </w:pPr>
            <w:r w:rsidRPr="00CC3663">
              <w:rPr>
                <w:rFonts w:asciiTheme="majorHAnsi" w:hAnsiTheme="majorHAnsi"/>
                <w:bCs/>
                <w:szCs w:val="20"/>
                <w:lang w:bidi="ne-NP"/>
              </w:rPr>
              <w:t>2 ore</w:t>
            </w:r>
          </w:p>
        </w:tc>
      </w:tr>
      <w:tr w:rsidR="00616220" w:rsidRPr="008C0CCD"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616220" w:rsidRPr="00CC3663" w:rsidRDefault="00616220" w:rsidP="005327BA">
            <w:pPr>
              <w:spacing w:line="276" w:lineRule="auto"/>
              <w:jc w:val="both"/>
              <w:rPr>
                <w:rFonts w:asciiTheme="majorHAnsi" w:hAnsiTheme="majorHAnsi"/>
                <w:szCs w:val="20"/>
              </w:rPr>
            </w:pPr>
            <w:r w:rsidRPr="00CC3663">
              <w:rPr>
                <w:rFonts w:asciiTheme="majorHAnsi" w:hAnsiTheme="majorHAnsi"/>
                <w:szCs w:val="20"/>
              </w:rPr>
              <w:t xml:space="preserve">Proprietăţile biomaterialelor. Proprietăţi fizice: electrice, magnetice, optice şi termice. Proprietăţi mecanice. Proprietati de interactiune. Biocompatibilitatea materialelor       </w:t>
            </w:r>
          </w:p>
        </w:tc>
        <w:tc>
          <w:tcPr>
            <w:tcW w:w="2065" w:type="dxa"/>
            <w:vMerge/>
            <w:shd w:val="clear" w:color="auto" w:fill="auto"/>
          </w:tcPr>
          <w:p w:rsidR="00616220" w:rsidRPr="00730232" w:rsidRDefault="00616220" w:rsidP="005327BA">
            <w:pPr>
              <w:autoSpaceDE w:val="0"/>
              <w:autoSpaceDN w:val="0"/>
              <w:adjustRightInd w:val="0"/>
              <w:rPr>
                <w:rFonts w:asciiTheme="majorHAnsi" w:hAnsiTheme="majorHAnsi" w:cs="TimesNewRoman,Bold"/>
                <w:bCs/>
                <w:szCs w:val="20"/>
                <w:lang w:bidi="ne-NP"/>
              </w:rPr>
            </w:pP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sidRPr="00CC3663">
              <w:rPr>
                <w:rFonts w:asciiTheme="majorHAnsi" w:hAnsiTheme="majorHAnsi"/>
                <w:bCs/>
                <w:szCs w:val="20"/>
                <w:lang w:bidi="ne-NP"/>
              </w:rPr>
              <w:t>2 ore</w:t>
            </w:r>
          </w:p>
        </w:tc>
      </w:tr>
      <w:tr w:rsidR="00616220" w:rsidRPr="008C0CCD"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rsidR="00616220" w:rsidRPr="00CC3663" w:rsidRDefault="00616220" w:rsidP="005327BA">
            <w:pPr>
              <w:autoSpaceDE w:val="0"/>
              <w:autoSpaceDN w:val="0"/>
              <w:adjustRightInd w:val="0"/>
              <w:spacing w:line="276" w:lineRule="auto"/>
              <w:jc w:val="both"/>
              <w:rPr>
                <w:rFonts w:asciiTheme="majorHAnsi" w:hAnsiTheme="majorHAnsi"/>
                <w:szCs w:val="20"/>
                <w:lang w:bidi="ne-NP"/>
              </w:rPr>
            </w:pPr>
            <w:r w:rsidRPr="00CC3663">
              <w:rPr>
                <w:rFonts w:asciiTheme="majorHAnsi" w:hAnsiTheme="majorHAnsi"/>
                <w:szCs w:val="20"/>
              </w:rPr>
              <w:t>Biomateriale polimerice. Metode de obtinere. Caracteristici si particularitati. Proprietati specifice. Aplicatii biomedicale ale biomaterialelor polimerice</w:t>
            </w:r>
          </w:p>
        </w:tc>
        <w:tc>
          <w:tcPr>
            <w:tcW w:w="2065" w:type="dxa"/>
            <w:vMerge/>
            <w:shd w:val="clear" w:color="auto" w:fill="auto"/>
          </w:tcPr>
          <w:p w:rsidR="00616220" w:rsidRPr="00730232" w:rsidRDefault="00616220" w:rsidP="005327BA">
            <w:pPr>
              <w:autoSpaceDE w:val="0"/>
              <w:autoSpaceDN w:val="0"/>
              <w:adjustRightInd w:val="0"/>
              <w:rPr>
                <w:rFonts w:asciiTheme="majorHAnsi" w:hAnsiTheme="majorHAnsi" w:cs="TimesNewRoman,Bold"/>
                <w:bCs/>
                <w:szCs w:val="20"/>
                <w:lang w:bidi="ne-NP"/>
              </w:rPr>
            </w:pP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sidRPr="00CC3663">
              <w:rPr>
                <w:rFonts w:asciiTheme="majorHAnsi" w:hAnsiTheme="majorHAnsi"/>
                <w:bCs/>
                <w:szCs w:val="20"/>
                <w:lang w:bidi="ne-NP"/>
              </w:rPr>
              <w:t>2 ore</w:t>
            </w:r>
          </w:p>
        </w:tc>
      </w:tr>
      <w:tr w:rsidR="00616220" w:rsidRPr="008C0CCD"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tcPr>
          <w:p w:rsidR="00616220" w:rsidRPr="00CC3663" w:rsidRDefault="00616220" w:rsidP="005327BA">
            <w:pPr>
              <w:autoSpaceDE w:val="0"/>
              <w:autoSpaceDN w:val="0"/>
              <w:adjustRightInd w:val="0"/>
              <w:spacing w:line="276" w:lineRule="auto"/>
              <w:jc w:val="both"/>
              <w:rPr>
                <w:rFonts w:asciiTheme="majorHAnsi" w:hAnsiTheme="majorHAnsi"/>
                <w:szCs w:val="20"/>
                <w:lang w:bidi="ne-NP"/>
              </w:rPr>
            </w:pPr>
            <w:r w:rsidRPr="00CC3663">
              <w:rPr>
                <w:rFonts w:asciiTheme="majorHAnsi" w:hAnsiTheme="majorHAnsi"/>
                <w:szCs w:val="20"/>
              </w:rPr>
              <w:t>Biomateriale metalice. Metode de obtinere. Caracteristici si particularitati. Proprietati specifice. Aplicatii biomedicale ale biomaterialelor metalice</w:t>
            </w:r>
          </w:p>
        </w:tc>
        <w:tc>
          <w:tcPr>
            <w:tcW w:w="2065" w:type="dxa"/>
            <w:vMerge/>
            <w:shd w:val="clear" w:color="auto" w:fill="auto"/>
          </w:tcPr>
          <w:p w:rsidR="00616220" w:rsidRPr="00730232" w:rsidRDefault="00616220" w:rsidP="005327BA">
            <w:pPr>
              <w:autoSpaceDE w:val="0"/>
              <w:autoSpaceDN w:val="0"/>
              <w:adjustRightInd w:val="0"/>
              <w:rPr>
                <w:rFonts w:asciiTheme="majorHAnsi" w:hAnsiTheme="majorHAnsi" w:cs="TimesNewRoman,Bold"/>
                <w:bCs/>
                <w:szCs w:val="20"/>
                <w:lang w:bidi="ne-NP"/>
              </w:rPr>
            </w:pP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sidRPr="00CC3663">
              <w:rPr>
                <w:rFonts w:asciiTheme="majorHAnsi" w:hAnsiTheme="majorHAnsi"/>
                <w:bCs/>
                <w:szCs w:val="20"/>
                <w:lang w:bidi="ne-NP"/>
              </w:rPr>
              <w:t>2 ore</w:t>
            </w:r>
          </w:p>
        </w:tc>
      </w:tr>
      <w:tr w:rsidR="00616220" w:rsidRPr="008C0CCD"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rsidR="00616220" w:rsidRPr="00CC3663" w:rsidRDefault="00616220" w:rsidP="005327BA">
            <w:pPr>
              <w:autoSpaceDE w:val="0"/>
              <w:autoSpaceDN w:val="0"/>
              <w:adjustRightInd w:val="0"/>
              <w:spacing w:line="276" w:lineRule="auto"/>
              <w:jc w:val="both"/>
              <w:rPr>
                <w:rFonts w:asciiTheme="majorHAnsi" w:hAnsiTheme="majorHAnsi"/>
                <w:szCs w:val="20"/>
                <w:lang w:bidi="ne-NP"/>
              </w:rPr>
            </w:pPr>
            <w:r w:rsidRPr="00CC3663">
              <w:rPr>
                <w:rFonts w:asciiTheme="majorHAnsi" w:hAnsiTheme="majorHAnsi"/>
                <w:szCs w:val="20"/>
              </w:rPr>
              <w:t>Biomateriale ceramice si compozite. Metode de obtinere. Caracteristici si particularitati. Proprietati specifice. Aplicatii biomedicale ale biomaterialelor ceramice si compozite</w:t>
            </w:r>
          </w:p>
        </w:tc>
        <w:tc>
          <w:tcPr>
            <w:tcW w:w="2065" w:type="dxa"/>
            <w:vMerge/>
            <w:shd w:val="clear" w:color="auto" w:fill="auto"/>
          </w:tcPr>
          <w:p w:rsidR="00616220" w:rsidRPr="00730232" w:rsidRDefault="00616220" w:rsidP="005327BA">
            <w:pPr>
              <w:autoSpaceDE w:val="0"/>
              <w:autoSpaceDN w:val="0"/>
              <w:adjustRightInd w:val="0"/>
              <w:rPr>
                <w:rFonts w:asciiTheme="majorHAnsi" w:hAnsiTheme="majorHAnsi" w:cs="TimesNewRoman,Bold"/>
                <w:bCs/>
                <w:szCs w:val="20"/>
                <w:lang w:bidi="ne-NP"/>
              </w:rPr>
            </w:pP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sidRPr="00CC3663">
              <w:rPr>
                <w:rFonts w:asciiTheme="majorHAnsi" w:hAnsiTheme="majorHAnsi"/>
                <w:bCs/>
                <w:szCs w:val="20"/>
                <w:lang w:bidi="ne-NP"/>
              </w:rPr>
              <w:t>2 ore</w:t>
            </w:r>
          </w:p>
        </w:tc>
      </w:tr>
      <w:tr w:rsidR="00616220" w:rsidRPr="008C0CCD"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tcPr>
          <w:p w:rsidR="00616220" w:rsidRPr="00CC3663" w:rsidRDefault="00616220" w:rsidP="005327BA">
            <w:pPr>
              <w:spacing w:line="276" w:lineRule="auto"/>
              <w:jc w:val="both"/>
              <w:rPr>
                <w:rFonts w:asciiTheme="majorHAnsi" w:hAnsiTheme="majorHAnsi"/>
                <w:szCs w:val="20"/>
              </w:rPr>
            </w:pPr>
            <w:r w:rsidRPr="00CC3663">
              <w:rPr>
                <w:rFonts w:asciiTheme="majorHAnsi" w:hAnsiTheme="majorHAnsi"/>
                <w:szCs w:val="20"/>
              </w:rPr>
              <w:t>Biomateriale inteligente. Materiale cu memoria formei. Materiale piezoelectrice. Materiale electro si magnetostrictive. Materiale electro si magnetoreologice. Materiale biomimetice</w:t>
            </w:r>
          </w:p>
        </w:tc>
        <w:tc>
          <w:tcPr>
            <w:tcW w:w="2065" w:type="dxa"/>
            <w:vMerge/>
            <w:shd w:val="clear" w:color="auto" w:fill="auto"/>
          </w:tcPr>
          <w:p w:rsidR="00616220" w:rsidRPr="00730232" w:rsidRDefault="00616220" w:rsidP="005327BA">
            <w:pPr>
              <w:autoSpaceDE w:val="0"/>
              <w:autoSpaceDN w:val="0"/>
              <w:adjustRightInd w:val="0"/>
              <w:rPr>
                <w:rFonts w:asciiTheme="majorHAnsi" w:hAnsiTheme="majorHAnsi" w:cs="TimesNewRoman,Bold"/>
                <w:bCs/>
                <w:szCs w:val="20"/>
                <w:lang w:bidi="ne-NP"/>
              </w:rPr>
            </w:pP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sidRPr="00CC3663">
              <w:rPr>
                <w:rFonts w:asciiTheme="majorHAnsi" w:hAnsiTheme="majorHAnsi"/>
                <w:bCs/>
                <w:szCs w:val="20"/>
                <w:lang w:bidi="ne-NP"/>
              </w:rPr>
              <w:t>2 ore</w:t>
            </w:r>
          </w:p>
        </w:tc>
      </w:tr>
      <w:tr w:rsidR="00616220" w:rsidRPr="008C0CCD"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rsidR="00616220" w:rsidRPr="00CC3663" w:rsidRDefault="00616220" w:rsidP="005327BA">
            <w:pPr>
              <w:autoSpaceDE w:val="0"/>
              <w:autoSpaceDN w:val="0"/>
              <w:adjustRightInd w:val="0"/>
              <w:spacing w:line="276" w:lineRule="auto"/>
              <w:jc w:val="both"/>
              <w:rPr>
                <w:rFonts w:asciiTheme="majorHAnsi" w:hAnsiTheme="majorHAnsi"/>
                <w:szCs w:val="20"/>
                <w:lang w:bidi="ne-NP"/>
              </w:rPr>
            </w:pPr>
            <w:r w:rsidRPr="00CC3663">
              <w:rPr>
                <w:rFonts w:asciiTheme="majorHAnsi" w:hAnsiTheme="majorHAnsi"/>
                <w:szCs w:val="20"/>
              </w:rPr>
              <w:t>Nanomateriale. Caracteristici. Metode de obtinere a nanomaterialelor. Aplicatii biomedicale.</w:t>
            </w:r>
          </w:p>
        </w:tc>
        <w:tc>
          <w:tcPr>
            <w:tcW w:w="2065" w:type="dxa"/>
            <w:vMerge/>
            <w:shd w:val="clear" w:color="auto" w:fill="auto"/>
          </w:tcPr>
          <w:p w:rsidR="00616220" w:rsidRPr="00730232" w:rsidRDefault="00616220" w:rsidP="005327BA">
            <w:pPr>
              <w:autoSpaceDE w:val="0"/>
              <w:autoSpaceDN w:val="0"/>
              <w:adjustRightInd w:val="0"/>
              <w:rPr>
                <w:rFonts w:asciiTheme="majorHAnsi" w:hAnsiTheme="majorHAnsi" w:cs="TimesNewRoman,Bold"/>
                <w:bCs/>
                <w:szCs w:val="20"/>
                <w:lang w:bidi="ne-NP"/>
              </w:rPr>
            </w:pP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sidRPr="00CC3663">
              <w:rPr>
                <w:rFonts w:asciiTheme="majorHAnsi" w:hAnsiTheme="majorHAnsi"/>
                <w:bCs/>
                <w:szCs w:val="20"/>
                <w:lang w:bidi="ne-NP"/>
              </w:rPr>
              <w:t>2 ore</w:t>
            </w:r>
          </w:p>
        </w:tc>
      </w:tr>
    </w:tbl>
    <w:p w:rsidR="00616220" w:rsidRDefault="00616220" w:rsidP="00616220">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527"/>
        <w:gridCol w:w="5229"/>
        <w:gridCol w:w="837"/>
      </w:tblGrid>
      <w:tr w:rsidR="00616220" w:rsidRPr="00730232" w:rsidTr="005327BA">
        <w:tc>
          <w:tcPr>
            <w:tcW w:w="3978" w:type="dxa"/>
            <w:gridSpan w:val="2"/>
            <w:shd w:val="clear" w:color="auto" w:fill="auto"/>
            <w:vAlign w:val="center"/>
          </w:tcPr>
          <w:p w:rsidR="00616220" w:rsidRPr="00730232" w:rsidRDefault="00616220"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991476">
              <w:rPr>
                <w:rFonts w:asciiTheme="majorHAnsi" w:hAnsiTheme="majorHAnsi" w:cs="TimesNewRoman,Bold"/>
                <w:b/>
                <w:bCs/>
                <w:noProof/>
                <w:szCs w:val="20"/>
                <w:lang w:bidi="ne-NP"/>
              </w:rPr>
              <w:t>laborator</w:t>
            </w:r>
          </w:p>
        </w:tc>
        <w:tc>
          <w:tcPr>
            <w:tcW w:w="5229" w:type="dxa"/>
            <w:shd w:val="clear" w:color="auto" w:fill="auto"/>
          </w:tcPr>
          <w:p w:rsidR="00616220" w:rsidRPr="00730232" w:rsidRDefault="00616220"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616220" w:rsidRPr="00730232" w:rsidRDefault="00616220"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616220" w:rsidRPr="00730232"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3527" w:type="dxa"/>
            <w:shd w:val="clear" w:color="auto" w:fill="auto"/>
          </w:tcPr>
          <w:p w:rsidR="00616220" w:rsidRPr="00CC3663" w:rsidRDefault="00616220" w:rsidP="005327BA">
            <w:pPr>
              <w:autoSpaceDE w:val="0"/>
              <w:autoSpaceDN w:val="0"/>
              <w:adjustRightInd w:val="0"/>
              <w:spacing w:line="276" w:lineRule="auto"/>
              <w:rPr>
                <w:rFonts w:asciiTheme="majorHAnsi" w:hAnsiTheme="majorHAnsi"/>
                <w:szCs w:val="20"/>
                <w:lang w:bidi="ne-NP"/>
              </w:rPr>
            </w:pPr>
            <w:r w:rsidRPr="00CC3663">
              <w:rPr>
                <w:rFonts w:asciiTheme="majorHAnsi" w:hAnsiTheme="majorHAnsi"/>
                <w:szCs w:val="20"/>
              </w:rPr>
              <w:t xml:space="preserve">Biomateriale – notiuni generale. </w:t>
            </w:r>
            <w:proofErr w:type="spellStart"/>
            <w:r w:rsidRPr="00CC3663">
              <w:rPr>
                <w:rFonts w:asciiTheme="majorHAnsi" w:hAnsiTheme="majorHAnsi"/>
                <w:bCs/>
                <w:szCs w:val="20"/>
                <w:lang w:val="fr-FR"/>
              </w:rPr>
              <w:t>Metode</w:t>
            </w:r>
            <w:proofErr w:type="spellEnd"/>
            <w:r w:rsidRPr="00CC3663">
              <w:rPr>
                <w:rFonts w:asciiTheme="majorHAnsi" w:hAnsiTheme="majorHAnsi"/>
                <w:bCs/>
                <w:szCs w:val="20"/>
                <w:lang w:val="fr-FR"/>
              </w:rPr>
              <w:t xml:space="preserve"> si </w:t>
            </w:r>
            <w:proofErr w:type="spellStart"/>
            <w:r w:rsidRPr="00CC3663">
              <w:rPr>
                <w:rFonts w:asciiTheme="majorHAnsi" w:hAnsiTheme="majorHAnsi"/>
                <w:bCs/>
                <w:szCs w:val="20"/>
                <w:lang w:val="fr-FR"/>
              </w:rPr>
              <w:t>tehnici</w:t>
            </w:r>
            <w:proofErr w:type="spellEnd"/>
            <w:r w:rsidRPr="00CC3663">
              <w:rPr>
                <w:rFonts w:asciiTheme="majorHAnsi" w:hAnsiTheme="majorHAnsi"/>
                <w:bCs/>
                <w:szCs w:val="20"/>
                <w:lang w:val="fr-FR"/>
              </w:rPr>
              <w:t xml:space="preserve"> in </w:t>
            </w:r>
            <w:proofErr w:type="spellStart"/>
            <w:r w:rsidRPr="00CC3663">
              <w:rPr>
                <w:rFonts w:asciiTheme="majorHAnsi" w:hAnsiTheme="majorHAnsi"/>
                <w:bCs/>
                <w:szCs w:val="20"/>
                <w:lang w:val="fr-FR"/>
              </w:rPr>
              <w:t>laboratorul</w:t>
            </w:r>
            <w:proofErr w:type="spellEnd"/>
            <w:r w:rsidRPr="00CC3663">
              <w:rPr>
                <w:rFonts w:asciiTheme="majorHAnsi" w:hAnsiTheme="majorHAnsi"/>
                <w:bCs/>
                <w:szCs w:val="20"/>
                <w:lang w:val="fr-FR"/>
              </w:rPr>
              <w:t xml:space="preserve"> de </w:t>
            </w:r>
            <w:proofErr w:type="spellStart"/>
            <w:r w:rsidRPr="00CC3663">
              <w:rPr>
                <w:rFonts w:asciiTheme="majorHAnsi" w:hAnsiTheme="majorHAnsi"/>
                <w:bCs/>
                <w:szCs w:val="20"/>
                <w:lang w:val="fr-FR"/>
              </w:rPr>
              <w:t>biomateriale</w:t>
            </w:r>
            <w:proofErr w:type="spellEnd"/>
          </w:p>
        </w:tc>
        <w:tc>
          <w:tcPr>
            <w:tcW w:w="5229" w:type="dxa"/>
            <w:shd w:val="clear" w:color="auto" w:fill="auto"/>
          </w:tcPr>
          <w:p w:rsidR="00452F0B" w:rsidRDefault="00452F0B" w:rsidP="00452F0B">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452F0B" w:rsidRDefault="00452F0B" w:rsidP="00452F0B">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616220" w:rsidRPr="00CC3663" w:rsidRDefault="00616220" w:rsidP="005327BA">
            <w:pPr>
              <w:autoSpaceDE w:val="0"/>
              <w:autoSpaceDN w:val="0"/>
              <w:adjustRightInd w:val="0"/>
              <w:spacing w:line="276" w:lineRule="auto"/>
              <w:jc w:val="both"/>
              <w:rPr>
                <w:rFonts w:asciiTheme="majorHAnsi" w:hAnsiTheme="majorHAnsi"/>
                <w:szCs w:val="20"/>
                <w:lang w:bidi="ne-NP"/>
              </w:rPr>
            </w:pPr>
            <w:bookmarkStart w:id="0" w:name="_GoBack"/>
            <w:bookmarkEnd w:id="0"/>
            <w:r w:rsidRPr="00CC3663">
              <w:rPr>
                <w:rFonts w:asciiTheme="majorHAnsi" w:hAnsiTheme="majorHAnsi"/>
                <w:szCs w:val="20"/>
                <w:lang w:bidi="ne-NP"/>
              </w:rPr>
              <w:t>Insusirea norme generale de protectie a muncii.</w:t>
            </w:r>
            <w:r w:rsidRPr="00CC3663">
              <w:rPr>
                <w:rFonts w:asciiTheme="majorHAnsi" w:hAnsiTheme="majorHAnsi"/>
                <w:szCs w:val="20"/>
              </w:rPr>
              <w:t>Prezentarea lucrării. Explicaţii</w:t>
            </w:r>
            <w:r w:rsidRPr="00CC3663">
              <w:rPr>
                <w:rFonts w:asciiTheme="majorHAnsi" w:hAnsiTheme="majorHAnsi"/>
                <w:szCs w:val="20"/>
                <w:lang w:bidi="ne-NP"/>
              </w:rPr>
              <w:t xml:space="preserve">. Experimentul. Obtinerea datelor experimentale. Prelucrarea datelor experimentale. </w:t>
            </w:r>
            <w:r w:rsidRPr="00CC3663">
              <w:rPr>
                <w:rFonts w:asciiTheme="majorHAnsi" w:hAnsiTheme="majorHAnsi"/>
                <w:szCs w:val="20"/>
              </w:rPr>
              <w:t xml:space="preserve">Interpretarea rezultatelor. </w:t>
            </w:r>
            <w:r w:rsidRPr="00CC3663">
              <w:rPr>
                <w:rFonts w:asciiTheme="majorHAnsi" w:hAnsiTheme="majorHAnsi"/>
                <w:szCs w:val="20"/>
                <w:lang w:bidi="ne-NP"/>
              </w:rPr>
              <w:t>Prezentarea concluziilor</w:t>
            </w: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Pr>
                <w:rFonts w:asciiTheme="majorHAnsi" w:hAnsiTheme="majorHAnsi"/>
                <w:bCs/>
                <w:szCs w:val="20"/>
                <w:lang w:bidi="ne-NP"/>
              </w:rPr>
              <w:t xml:space="preserve">4 </w:t>
            </w:r>
            <w:r w:rsidRPr="00CC3663">
              <w:rPr>
                <w:rFonts w:asciiTheme="majorHAnsi" w:hAnsiTheme="majorHAnsi"/>
                <w:bCs/>
                <w:szCs w:val="20"/>
                <w:lang w:bidi="ne-NP"/>
              </w:rPr>
              <w:t>ore</w:t>
            </w:r>
          </w:p>
        </w:tc>
      </w:tr>
      <w:tr w:rsidR="00616220" w:rsidRPr="00730232"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3527" w:type="dxa"/>
            <w:shd w:val="clear" w:color="auto" w:fill="auto"/>
          </w:tcPr>
          <w:p w:rsidR="00616220" w:rsidRPr="00CC3663" w:rsidRDefault="00616220" w:rsidP="005327BA">
            <w:pPr>
              <w:autoSpaceDE w:val="0"/>
              <w:autoSpaceDN w:val="0"/>
              <w:adjustRightInd w:val="0"/>
              <w:spacing w:line="276" w:lineRule="auto"/>
              <w:rPr>
                <w:rFonts w:asciiTheme="majorHAnsi" w:hAnsiTheme="majorHAnsi"/>
                <w:szCs w:val="20"/>
                <w:lang w:bidi="ne-NP"/>
              </w:rPr>
            </w:pPr>
            <w:r w:rsidRPr="00CC3663">
              <w:rPr>
                <w:rFonts w:asciiTheme="majorHAnsi" w:hAnsiTheme="majorHAnsi"/>
                <w:szCs w:val="20"/>
              </w:rPr>
              <w:t xml:space="preserve">Proprietăţile biomaterialelor. Determinarea masei moleculare a polimerilor </w:t>
            </w:r>
          </w:p>
        </w:tc>
        <w:tc>
          <w:tcPr>
            <w:tcW w:w="5229" w:type="dxa"/>
            <w:shd w:val="clear" w:color="auto" w:fill="auto"/>
          </w:tcPr>
          <w:p w:rsidR="00616220" w:rsidRPr="00CC3663" w:rsidRDefault="00616220" w:rsidP="005327BA">
            <w:pPr>
              <w:autoSpaceDE w:val="0"/>
              <w:autoSpaceDN w:val="0"/>
              <w:adjustRightInd w:val="0"/>
              <w:spacing w:line="276" w:lineRule="auto"/>
              <w:jc w:val="both"/>
              <w:rPr>
                <w:rFonts w:asciiTheme="majorHAnsi" w:hAnsiTheme="majorHAnsi"/>
                <w:szCs w:val="20"/>
                <w:lang w:bidi="ne-NP"/>
              </w:rPr>
            </w:pPr>
            <w:r w:rsidRPr="00CC3663">
              <w:rPr>
                <w:rFonts w:asciiTheme="majorHAnsi" w:hAnsiTheme="majorHAnsi"/>
                <w:szCs w:val="20"/>
              </w:rPr>
              <w:t>Prezentarea lucrării. Explicaţii</w:t>
            </w:r>
            <w:r w:rsidRPr="00CC3663">
              <w:rPr>
                <w:rFonts w:asciiTheme="majorHAnsi" w:hAnsiTheme="majorHAnsi"/>
                <w:szCs w:val="20"/>
                <w:lang w:bidi="ne-NP"/>
              </w:rPr>
              <w:t xml:space="preserve">. Experimentul. Obtinerea datelor experimentale. Prelucrarea datelor experimentale. </w:t>
            </w:r>
            <w:r w:rsidRPr="00CC3663">
              <w:rPr>
                <w:rFonts w:asciiTheme="majorHAnsi" w:hAnsiTheme="majorHAnsi"/>
                <w:szCs w:val="20"/>
              </w:rPr>
              <w:t xml:space="preserve">Interpretarea rezultatelor. </w:t>
            </w:r>
            <w:r w:rsidRPr="00CC3663">
              <w:rPr>
                <w:rFonts w:asciiTheme="majorHAnsi" w:hAnsiTheme="majorHAnsi"/>
                <w:szCs w:val="20"/>
                <w:lang w:bidi="ne-NP"/>
              </w:rPr>
              <w:t>Prezentarea concluziilor</w:t>
            </w: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sidRPr="00CC3663">
              <w:rPr>
                <w:rFonts w:asciiTheme="majorHAnsi" w:hAnsiTheme="majorHAnsi"/>
                <w:bCs/>
                <w:szCs w:val="20"/>
                <w:lang w:bidi="ne-NP"/>
              </w:rPr>
              <w:t>4 ore</w:t>
            </w:r>
          </w:p>
        </w:tc>
      </w:tr>
      <w:tr w:rsidR="00616220" w:rsidRPr="00730232"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3527" w:type="dxa"/>
            <w:shd w:val="clear" w:color="auto" w:fill="auto"/>
            <w:vAlign w:val="center"/>
          </w:tcPr>
          <w:p w:rsidR="00616220" w:rsidRDefault="00616220" w:rsidP="005327BA">
            <w:pPr>
              <w:tabs>
                <w:tab w:val="num" w:pos="720"/>
              </w:tabs>
              <w:rPr>
                <w:rFonts w:asciiTheme="majorHAnsi" w:hAnsiTheme="majorHAnsi"/>
                <w:szCs w:val="20"/>
              </w:rPr>
            </w:pPr>
            <w:r w:rsidRPr="007A1454">
              <w:rPr>
                <w:rFonts w:asciiTheme="majorHAnsi" w:hAnsiTheme="majorHAnsi"/>
                <w:szCs w:val="20"/>
              </w:rPr>
              <w:t>Hidrogel</w:t>
            </w:r>
            <w:r>
              <w:rPr>
                <w:rFonts w:asciiTheme="majorHAnsi" w:hAnsiTheme="majorHAnsi"/>
                <w:szCs w:val="20"/>
              </w:rPr>
              <w:t xml:space="preserve">uri din polimeri naturali si aplicatiile lor medicale. </w:t>
            </w:r>
          </w:p>
        </w:tc>
        <w:tc>
          <w:tcPr>
            <w:tcW w:w="5229" w:type="dxa"/>
            <w:shd w:val="clear" w:color="auto" w:fill="auto"/>
          </w:tcPr>
          <w:p w:rsidR="00616220" w:rsidRPr="00730232" w:rsidRDefault="00616220" w:rsidP="005327BA">
            <w:pPr>
              <w:autoSpaceDE w:val="0"/>
              <w:autoSpaceDN w:val="0"/>
              <w:adjustRightInd w:val="0"/>
              <w:rPr>
                <w:rFonts w:asciiTheme="majorHAnsi" w:hAnsiTheme="majorHAnsi" w:cs="TimesNewRoman,Bold"/>
                <w:bCs/>
                <w:szCs w:val="20"/>
                <w:lang w:bidi="ne-NP"/>
              </w:rPr>
            </w:pPr>
            <w:r w:rsidRPr="00CC3663">
              <w:rPr>
                <w:rFonts w:asciiTheme="majorHAnsi" w:hAnsiTheme="majorHAnsi"/>
                <w:szCs w:val="20"/>
              </w:rPr>
              <w:t>Prezentarea lucrării. Explicaţii</w:t>
            </w:r>
            <w:r w:rsidRPr="00CC3663">
              <w:rPr>
                <w:rFonts w:asciiTheme="majorHAnsi" w:hAnsiTheme="majorHAnsi"/>
                <w:szCs w:val="20"/>
                <w:lang w:bidi="ne-NP"/>
              </w:rPr>
              <w:t xml:space="preserve">. Experimentul. Obtinerea datelor experimentale. Prelucrarea datelor experimentale. </w:t>
            </w:r>
            <w:r w:rsidRPr="00CC3663">
              <w:rPr>
                <w:rFonts w:asciiTheme="majorHAnsi" w:hAnsiTheme="majorHAnsi"/>
                <w:szCs w:val="20"/>
              </w:rPr>
              <w:t xml:space="preserve">Interpretarea rezultatelor. </w:t>
            </w:r>
            <w:r w:rsidRPr="00CC3663">
              <w:rPr>
                <w:rFonts w:asciiTheme="majorHAnsi" w:hAnsiTheme="majorHAnsi"/>
                <w:szCs w:val="20"/>
                <w:lang w:bidi="ne-NP"/>
              </w:rPr>
              <w:t>Prezentarea concluziilor</w:t>
            </w: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Pr>
                <w:rFonts w:asciiTheme="majorHAnsi" w:hAnsiTheme="majorHAnsi"/>
                <w:bCs/>
                <w:szCs w:val="20"/>
                <w:lang w:bidi="ne-NP"/>
              </w:rPr>
              <w:t xml:space="preserve">4 </w:t>
            </w:r>
            <w:r w:rsidRPr="00CC3663">
              <w:rPr>
                <w:rFonts w:asciiTheme="majorHAnsi" w:hAnsiTheme="majorHAnsi"/>
                <w:bCs/>
                <w:szCs w:val="20"/>
                <w:lang w:bidi="ne-NP"/>
              </w:rPr>
              <w:t>ore</w:t>
            </w:r>
          </w:p>
        </w:tc>
      </w:tr>
      <w:tr w:rsidR="00616220" w:rsidRPr="00730232"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c>
          <w:tcPr>
            <w:tcW w:w="3527" w:type="dxa"/>
            <w:shd w:val="clear" w:color="auto" w:fill="auto"/>
            <w:vAlign w:val="center"/>
          </w:tcPr>
          <w:p w:rsidR="00616220" w:rsidRPr="0090464F" w:rsidRDefault="00616220" w:rsidP="005327BA">
            <w:pPr>
              <w:tabs>
                <w:tab w:val="num" w:pos="720"/>
              </w:tabs>
              <w:rPr>
                <w:rFonts w:asciiTheme="majorHAnsi" w:hAnsiTheme="majorHAnsi"/>
                <w:szCs w:val="20"/>
              </w:rPr>
            </w:pPr>
            <w:r>
              <w:rPr>
                <w:rFonts w:asciiTheme="majorHAnsi" w:hAnsiTheme="majorHAnsi"/>
                <w:bCs/>
                <w:szCs w:val="20"/>
              </w:rPr>
              <w:t>Analiza mecanica a hidrogelurilor. Determinarea modulului de elasticitale</w:t>
            </w:r>
          </w:p>
        </w:tc>
        <w:tc>
          <w:tcPr>
            <w:tcW w:w="5229" w:type="dxa"/>
            <w:shd w:val="clear" w:color="auto" w:fill="auto"/>
          </w:tcPr>
          <w:p w:rsidR="00616220" w:rsidRPr="00730232" w:rsidRDefault="00616220" w:rsidP="005327BA">
            <w:pPr>
              <w:autoSpaceDE w:val="0"/>
              <w:autoSpaceDN w:val="0"/>
              <w:adjustRightInd w:val="0"/>
              <w:rPr>
                <w:rFonts w:asciiTheme="majorHAnsi" w:hAnsiTheme="majorHAnsi" w:cs="TimesNewRoman,Bold"/>
                <w:bCs/>
                <w:szCs w:val="20"/>
                <w:lang w:bidi="ne-NP"/>
              </w:rPr>
            </w:pPr>
            <w:r w:rsidRPr="00CC3663">
              <w:rPr>
                <w:rFonts w:asciiTheme="majorHAnsi" w:hAnsiTheme="majorHAnsi"/>
                <w:szCs w:val="20"/>
              </w:rPr>
              <w:t>Prezentarea lucrării. Explicaţii</w:t>
            </w:r>
            <w:r w:rsidRPr="00CC3663">
              <w:rPr>
                <w:rFonts w:asciiTheme="majorHAnsi" w:hAnsiTheme="majorHAnsi"/>
                <w:szCs w:val="20"/>
                <w:lang w:bidi="ne-NP"/>
              </w:rPr>
              <w:t xml:space="preserve">. Experimentul. Obtinerea datelor experimentale. Prelucrarea datelor experimentale. </w:t>
            </w:r>
            <w:r w:rsidRPr="00CC3663">
              <w:rPr>
                <w:rFonts w:asciiTheme="majorHAnsi" w:hAnsiTheme="majorHAnsi"/>
                <w:szCs w:val="20"/>
              </w:rPr>
              <w:t xml:space="preserve">Interpretarea rezultatelor. </w:t>
            </w:r>
            <w:r w:rsidRPr="00CC3663">
              <w:rPr>
                <w:rFonts w:asciiTheme="majorHAnsi" w:hAnsiTheme="majorHAnsi"/>
                <w:szCs w:val="20"/>
                <w:lang w:bidi="ne-NP"/>
              </w:rPr>
              <w:t>Prezentarea concluziilor</w:t>
            </w: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sidRPr="00CC3663">
              <w:rPr>
                <w:rFonts w:asciiTheme="majorHAnsi" w:hAnsiTheme="majorHAnsi"/>
                <w:bCs/>
                <w:szCs w:val="20"/>
                <w:lang w:bidi="ne-NP"/>
              </w:rPr>
              <w:t>4 ore</w:t>
            </w:r>
          </w:p>
        </w:tc>
      </w:tr>
      <w:tr w:rsidR="00616220" w:rsidRPr="00730232"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5</w:t>
            </w:r>
          </w:p>
        </w:tc>
        <w:tc>
          <w:tcPr>
            <w:tcW w:w="3527" w:type="dxa"/>
            <w:shd w:val="clear" w:color="auto" w:fill="auto"/>
          </w:tcPr>
          <w:p w:rsidR="00616220" w:rsidRPr="00CC3663" w:rsidRDefault="00616220" w:rsidP="005327BA">
            <w:pPr>
              <w:autoSpaceDE w:val="0"/>
              <w:autoSpaceDN w:val="0"/>
              <w:adjustRightInd w:val="0"/>
              <w:spacing w:line="276" w:lineRule="auto"/>
              <w:rPr>
                <w:rFonts w:asciiTheme="majorHAnsi" w:hAnsiTheme="majorHAnsi"/>
                <w:szCs w:val="20"/>
                <w:lang w:bidi="ne-NP"/>
              </w:rPr>
            </w:pPr>
            <w:r w:rsidRPr="00CC3663">
              <w:rPr>
                <w:rFonts w:asciiTheme="majorHAnsi" w:hAnsiTheme="majorHAnsi"/>
                <w:szCs w:val="20"/>
              </w:rPr>
              <w:t>Proprietăţile biomaterialelor. Biodegradarea materialelor in fluide biologice simulate</w:t>
            </w:r>
            <w:r>
              <w:rPr>
                <w:rFonts w:asciiTheme="majorHAnsi" w:hAnsiTheme="majorHAnsi"/>
                <w:szCs w:val="20"/>
              </w:rPr>
              <w:t xml:space="preserve">. </w:t>
            </w:r>
          </w:p>
        </w:tc>
        <w:tc>
          <w:tcPr>
            <w:tcW w:w="5229" w:type="dxa"/>
            <w:shd w:val="clear" w:color="auto" w:fill="auto"/>
          </w:tcPr>
          <w:p w:rsidR="00616220" w:rsidRPr="00CC3663" w:rsidRDefault="00616220" w:rsidP="005327BA">
            <w:pPr>
              <w:autoSpaceDE w:val="0"/>
              <w:autoSpaceDN w:val="0"/>
              <w:adjustRightInd w:val="0"/>
              <w:spacing w:line="276" w:lineRule="auto"/>
              <w:jc w:val="both"/>
              <w:rPr>
                <w:rFonts w:asciiTheme="majorHAnsi" w:hAnsiTheme="majorHAnsi"/>
                <w:szCs w:val="20"/>
                <w:lang w:bidi="ne-NP"/>
              </w:rPr>
            </w:pPr>
            <w:r w:rsidRPr="00CC3663">
              <w:rPr>
                <w:rFonts w:asciiTheme="majorHAnsi" w:hAnsiTheme="majorHAnsi"/>
                <w:szCs w:val="20"/>
              </w:rPr>
              <w:t>Prezentarea lucrării. Explicaţii</w:t>
            </w:r>
            <w:r w:rsidRPr="00CC3663">
              <w:rPr>
                <w:rFonts w:asciiTheme="majorHAnsi" w:hAnsiTheme="majorHAnsi"/>
                <w:szCs w:val="20"/>
                <w:lang w:bidi="ne-NP"/>
              </w:rPr>
              <w:t xml:space="preserve">. Experimentul. Obtinerea datelor experimentale. Prelucrarea datelor experimentale. </w:t>
            </w:r>
            <w:r w:rsidRPr="00CC3663">
              <w:rPr>
                <w:rFonts w:asciiTheme="majorHAnsi" w:hAnsiTheme="majorHAnsi"/>
                <w:szCs w:val="20"/>
              </w:rPr>
              <w:t xml:space="preserve">Interpretarea rezultatelor. </w:t>
            </w:r>
            <w:r w:rsidRPr="00CC3663">
              <w:rPr>
                <w:rFonts w:asciiTheme="majorHAnsi" w:hAnsiTheme="majorHAnsi"/>
                <w:szCs w:val="20"/>
                <w:lang w:bidi="ne-NP"/>
              </w:rPr>
              <w:t>Prezentarea concluziilor</w:t>
            </w: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Pr>
                <w:rFonts w:asciiTheme="majorHAnsi" w:hAnsiTheme="majorHAnsi"/>
                <w:bCs/>
                <w:szCs w:val="20"/>
                <w:lang w:bidi="ne-NP"/>
              </w:rPr>
              <w:t>4</w:t>
            </w:r>
            <w:r w:rsidRPr="00CC3663">
              <w:rPr>
                <w:rFonts w:asciiTheme="majorHAnsi" w:hAnsiTheme="majorHAnsi"/>
                <w:bCs/>
                <w:szCs w:val="20"/>
                <w:lang w:bidi="ne-NP"/>
              </w:rPr>
              <w:t xml:space="preserve"> ore</w:t>
            </w:r>
          </w:p>
        </w:tc>
      </w:tr>
      <w:tr w:rsidR="00616220" w:rsidRPr="00730232"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6</w:t>
            </w:r>
          </w:p>
        </w:tc>
        <w:tc>
          <w:tcPr>
            <w:tcW w:w="3527" w:type="dxa"/>
            <w:shd w:val="clear" w:color="auto" w:fill="auto"/>
          </w:tcPr>
          <w:p w:rsidR="00616220" w:rsidRPr="00CC3663" w:rsidRDefault="00616220" w:rsidP="005327BA">
            <w:pPr>
              <w:autoSpaceDE w:val="0"/>
              <w:autoSpaceDN w:val="0"/>
              <w:adjustRightInd w:val="0"/>
              <w:spacing w:line="276" w:lineRule="auto"/>
              <w:rPr>
                <w:rFonts w:asciiTheme="majorHAnsi" w:hAnsiTheme="majorHAnsi"/>
                <w:szCs w:val="20"/>
                <w:lang w:bidi="ne-NP"/>
              </w:rPr>
            </w:pPr>
            <w:r w:rsidRPr="00CC3663">
              <w:rPr>
                <w:rFonts w:asciiTheme="majorHAnsi" w:hAnsiTheme="majorHAnsi"/>
                <w:szCs w:val="20"/>
              </w:rPr>
              <w:t>Biodegradarea materialelor in fluide biologice simulate</w:t>
            </w:r>
            <w:r>
              <w:rPr>
                <w:rFonts w:asciiTheme="majorHAnsi" w:hAnsiTheme="majorHAnsi"/>
                <w:szCs w:val="20"/>
              </w:rPr>
              <w:t xml:space="preserve">. Influenta </w:t>
            </w:r>
            <w:r>
              <w:rPr>
                <w:rFonts w:asciiTheme="majorHAnsi" w:hAnsiTheme="majorHAnsi"/>
                <w:szCs w:val="20"/>
              </w:rPr>
              <w:lastRenderedPageBreak/>
              <w:t>compozitiei si porozitatii. Calculul vitezei de degradare</w:t>
            </w:r>
          </w:p>
        </w:tc>
        <w:tc>
          <w:tcPr>
            <w:tcW w:w="5229" w:type="dxa"/>
            <w:shd w:val="clear" w:color="auto" w:fill="auto"/>
          </w:tcPr>
          <w:p w:rsidR="00616220" w:rsidRPr="00CC3663" w:rsidRDefault="00616220" w:rsidP="005327BA">
            <w:pPr>
              <w:autoSpaceDE w:val="0"/>
              <w:autoSpaceDN w:val="0"/>
              <w:adjustRightInd w:val="0"/>
              <w:spacing w:line="276" w:lineRule="auto"/>
              <w:jc w:val="both"/>
              <w:rPr>
                <w:rFonts w:asciiTheme="majorHAnsi" w:hAnsiTheme="majorHAnsi"/>
                <w:szCs w:val="20"/>
                <w:lang w:bidi="ne-NP"/>
              </w:rPr>
            </w:pPr>
            <w:r w:rsidRPr="00CC3663">
              <w:rPr>
                <w:rFonts w:asciiTheme="majorHAnsi" w:hAnsiTheme="majorHAnsi"/>
                <w:szCs w:val="20"/>
              </w:rPr>
              <w:lastRenderedPageBreak/>
              <w:t>Prezentarea lucrării. Explicaţii</w:t>
            </w:r>
            <w:r w:rsidRPr="00CC3663">
              <w:rPr>
                <w:rFonts w:asciiTheme="majorHAnsi" w:hAnsiTheme="majorHAnsi"/>
                <w:szCs w:val="20"/>
                <w:lang w:bidi="ne-NP"/>
              </w:rPr>
              <w:t xml:space="preserve">. Experimentul. Obtinerea datelor experimentale. Prelucrarea datelor </w:t>
            </w:r>
            <w:r w:rsidRPr="00CC3663">
              <w:rPr>
                <w:rFonts w:asciiTheme="majorHAnsi" w:hAnsiTheme="majorHAnsi"/>
                <w:szCs w:val="20"/>
                <w:lang w:bidi="ne-NP"/>
              </w:rPr>
              <w:lastRenderedPageBreak/>
              <w:t xml:space="preserve">experimentale. </w:t>
            </w:r>
            <w:r w:rsidRPr="00CC3663">
              <w:rPr>
                <w:rFonts w:asciiTheme="majorHAnsi" w:hAnsiTheme="majorHAnsi"/>
                <w:szCs w:val="20"/>
              </w:rPr>
              <w:t xml:space="preserve">Interpretarea rezultatelor. </w:t>
            </w:r>
            <w:r w:rsidRPr="00CC3663">
              <w:rPr>
                <w:rFonts w:asciiTheme="majorHAnsi" w:hAnsiTheme="majorHAnsi"/>
                <w:szCs w:val="20"/>
                <w:lang w:bidi="ne-NP"/>
              </w:rPr>
              <w:t>Prezentarea concluziilor</w:t>
            </w: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Pr>
                <w:rFonts w:asciiTheme="majorHAnsi" w:hAnsiTheme="majorHAnsi"/>
                <w:bCs/>
                <w:szCs w:val="20"/>
                <w:lang w:bidi="ne-NP"/>
              </w:rPr>
              <w:lastRenderedPageBreak/>
              <w:t>4</w:t>
            </w:r>
            <w:r w:rsidRPr="00CC3663">
              <w:rPr>
                <w:rFonts w:asciiTheme="majorHAnsi" w:hAnsiTheme="majorHAnsi"/>
                <w:bCs/>
                <w:szCs w:val="20"/>
                <w:lang w:bidi="ne-NP"/>
              </w:rPr>
              <w:t xml:space="preserve"> ore</w:t>
            </w:r>
          </w:p>
        </w:tc>
      </w:tr>
      <w:tr w:rsidR="00616220" w:rsidRPr="00730232" w:rsidTr="005327BA">
        <w:tc>
          <w:tcPr>
            <w:tcW w:w="451" w:type="dxa"/>
            <w:shd w:val="clear" w:color="auto" w:fill="auto"/>
            <w:vAlign w:val="center"/>
          </w:tcPr>
          <w:p w:rsidR="00616220" w:rsidRPr="00730232" w:rsidRDefault="0061622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7</w:t>
            </w:r>
          </w:p>
        </w:tc>
        <w:tc>
          <w:tcPr>
            <w:tcW w:w="3527" w:type="dxa"/>
            <w:shd w:val="clear" w:color="auto" w:fill="auto"/>
          </w:tcPr>
          <w:p w:rsidR="00616220" w:rsidRPr="00CC3663" w:rsidRDefault="00616220" w:rsidP="005327BA">
            <w:pPr>
              <w:autoSpaceDE w:val="0"/>
              <w:autoSpaceDN w:val="0"/>
              <w:adjustRightInd w:val="0"/>
              <w:spacing w:line="276" w:lineRule="auto"/>
              <w:rPr>
                <w:rFonts w:asciiTheme="majorHAnsi" w:hAnsiTheme="majorHAnsi"/>
                <w:szCs w:val="20"/>
                <w:lang w:bidi="ne-NP"/>
              </w:rPr>
            </w:pPr>
            <w:r w:rsidRPr="00CC3663">
              <w:rPr>
                <w:rFonts w:asciiTheme="majorHAnsi" w:hAnsiTheme="majorHAnsi"/>
                <w:szCs w:val="20"/>
              </w:rPr>
              <w:t xml:space="preserve">Biomateriale cu utilizari medicale. </w:t>
            </w:r>
            <w:r w:rsidRPr="00CC3663">
              <w:rPr>
                <w:rFonts w:asciiTheme="majorHAnsi" w:hAnsiTheme="majorHAnsi"/>
                <w:bCs/>
                <w:szCs w:val="20"/>
              </w:rPr>
              <w:t xml:space="preserve">Obtinerea </w:t>
            </w:r>
            <w:r>
              <w:rPr>
                <w:rFonts w:asciiTheme="majorHAnsi" w:hAnsiTheme="majorHAnsi"/>
                <w:bCs/>
                <w:szCs w:val="20"/>
              </w:rPr>
              <w:t xml:space="preserve">implanturilor din </w:t>
            </w:r>
            <w:r w:rsidRPr="00CC3663">
              <w:rPr>
                <w:rFonts w:asciiTheme="majorHAnsi" w:hAnsiTheme="majorHAnsi"/>
                <w:bCs/>
                <w:szCs w:val="20"/>
              </w:rPr>
              <w:t>PMMA prin fotopolimerizare</w:t>
            </w:r>
          </w:p>
        </w:tc>
        <w:tc>
          <w:tcPr>
            <w:tcW w:w="5229" w:type="dxa"/>
            <w:shd w:val="clear" w:color="auto" w:fill="auto"/>
          </w:tcPr>
          <w:p w:rsidR="00616220" w:rsidRPr="00CC3663" w:rsidRDefault="00616220" w:rsidP="005327BA">
            <w:pPr>
              <w:autoSpaceDE w:val="0"/>
              <w:autoSpaceDN w:val="0"/>
              <w:adjustRightInd w:val="0"/>
              <w:spacing w:line="276" w:lineRule="auto"/>
              <w:jc w:val="both"/>
              <w:rPr>
                <w:rFonts w:asciiTheme="majorHAnsi" w:hAnsiTheme="majorHAnsi"/>
                <w:szCs w:val="20"/>
                <w:lang w:bidi="ne-NP"/>
              </w:rPr>
            </w:pPr>
            <w:r w:rsidRPr="00CC3663">
              <w:rPr>
                <w:rFonts w:asciiTheme="majorHAnsi" w:hAnsiTheme="majorHAnsi"/>
                <w:szCs w:val="20"/>
              </w:rPr>
              <w:t>Prezentarea lucrării. Explicaţii</w:t>
            </w:r>
            <w:r w:rsidRPr="00CC3663">
              <w:rPr>
                <w:rFonts w:asciiTheme="majorHAnsi" w:hAnsiTheme="majorHAnsi"/>
                <w:szCs w:val="20"/>
                <w:lang w:bidi="ne-NP"/>
              </w:rPr>
              <w:t xml:space="preserve">. Experimentul. Obtinerea datelor experimentale. Prelucrarea datelor experimentale. </w:t>
            </w:r>
            <w:r w:rsidRPr="00CC3663">
              <w:rPr>
                <w:rFonts w:asciiTheme="majorHAnsi" w:hAnsiTheme="majorHAnsi"/>
                <w:szCs w:val="20"/>
              </w:rPr>
              <w:t xml:space="preserve">Interpretarea rezultatelor. </w:t>
            </w:r>
            <w:r w:rsidRPr="00CC3663">
              <w:rPr>
                <w:rFonts w:asciiTheme="majorHAnsi" w:hAnsiTheme="majorHAnsi"/>
                <w:szCs w:val="20"/>
                <w:lang w:bidi="ne-NP"/>
              </w:rPr>
              <w:t>Prezentarea concluziilor</w:t>
            </w:r>
          </w:p>
        </w:tc>
        <w:tc>
          <w:tcPr>
            <w:tcW w:w="837" w:type="dxa"/>
            <w:shd w:val="clear" w:color="auto" w:fill="auto"/>
            <w:vAlign w:val="center"/>
          </w:tcPr>
          <w:p w:rsidR="00616220" w:rsidRPr="00CC3663" w:rsidRDefault="00616220" w:rsidP="005327BA">
            <w:pPr>
              <w:autoSpaceDE w:val="0"/>
              <w:autoSpaceDN w:val="0"/>
              <w:adjustRightInd w:val="0"/>
              <w:spacing w:line="276" w:lineRule="auto"/>
              <w:jc w:val="center"/>
              <w:rPr>
                <w:rFonts w:asciiTheme="majorHAnsi" w:hAnsiTheme="majorHAnsi"/>
                <w:b/>
                <w:bCs/>
                <w:szCs w:val="20"/>
                <w:lang w:bidi="ne-NP"/>
              </w:rPr>
            </w:pPr>
            <w:r>
              <w:rPr>
                <w:rFonts w:asciiTheme="majorHAnsi" w:hAnsiTheme="majorHAnsi"/>
                <w:bCs/>
                <w:szCs w:val="20"/>
                <w:lang w:bidi="ne-NP"/>
              </w:rPr>
              <w:t>4</w:t>
            </w:r>
            <w:r w:rsidRPr="00CC3663">
              <w:rPr>
                <w:rFonts w:asciiTheme="majorHAnsi" w:hAnsiTheme="majorHAnsi"/>
                <w:bCs/>
                <w:szCs w:val="20"/>
                <w:lang w:bidi="ne-NP"/>
              </w:rPr>
              <w:t xml:space="preserve"> ore</w:t>
            </w:r>
          </w:p>
        </w:tc>
      </w:tr>
    </w:tbl>
    <w:p w:rsidR="00616220" w:rsidRDefault="00616220" w:rsidP="00616220">
      <w:pPr>
        <w:autoSpaceDE w:val="0"/>
        <w:autoSpaceDN w:val="0"/>
        <w:adjustRightInd w:val="0"/>
        <w:rPr>
          <w:rFonts w:asciiTheme="majorHAnsi" w:hAnsiTheme="majorHAnsi" w:cs="TimesNewRoman,Bold"/>
          <w:b/>
          <w:bCs/>
          <w:szCs w:val="20"/>
          <w:lang w:bidi="ne-NP"/>
        </w:rPr>
      </w:pPr>
    </w:p>
    <w:p w:rsidR="00616220" w:rsidRDefault="00616220" w:rsidP="00616220">
      <w:pPr>
        <w:autoSpaceDE w:val="0"/>
        <w:autoSpaceDN w:val="0"/>
        <w:adjustRightInd w:val="0"/>
        <w:rPr>
          <w:rFonts w:asciiTheme="majorHAnsi" w:hAnsiTheme="majorHAnsi" w:cs="TimesNewRoman,Bold"/>
          <w:b/>
          <w:bCs/>
          <w:szCs w:val="20"/>
          <w:lang w:bidi="ne-NP"/>
        </w:rPr>
      </w:pPr>
    </w:p>
    <w:p w:rsidR="00616220" w:rsidRDefault="00616220" w:rsidP="00616220">
      <w:pPr>
        <w:autoSpaceDE w:val="0"/>
        <w:autoSpaceDN w:val="0"/>
        <w:adjustRightInd w:val="0"/>
        <w:rPr>
          <w:rFonts w:asciiTheme="majorHAnsi" w:hAnsiTheme="majorHAnsi" w:cs="TimesNewRoman,Bold"/>
          <w:b/>
          <w:bCs/>
          <w:szCs w:val="20"/>
          <w:lang w:bidi="ne-NP"/>
        </w:rPr>
      </w:pPr>
    </w:p>
    <w:p w:rsidR="00616220" w:rsidRPr="008C0CCD" w:rsidRDefault="00616220" w:rsidP="00616220">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616220" w:rsidRDefault="00616220" w:rsidP="00616220">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616220" w:rsidTr="005327BA">
        <w:tc>
          <w:tcPr>
            <w:tcW w:w="10044" w:type="dxa"/>
          </w:tcPr>
          <w:p w:rsidR="00616220" w:rsidRPr="00CC3663" w:rsidRDefault="00616220" w:rsidP="00616220">
            <w:pPr>
              <w:numPr>
                <w:ilvl w:val="0"/>
                <w:numId w:val="6"/>
              </w:numPr>
              <w:spacing w:line="240" w:lineRule="auto"/>
              <w:jc w:val="both"/>
              <w:rPr>
                <w:rFonts w:asciiTheme="majorHAnsi" w:hAnsiTheme="majorHAnsi"/>
                <w:bCs/>
              </w:rPr>
            </w:pPr>
            <w:r w:rsidRPr="00CC3663">
              <w:rPr>
                <w:rFonts w:asciiTheme="majorHAnsi" w:hAnsiTheme="majorHAnsi"/>
                <w:bCs/>
              </w:rPr>
              <w:t xml:space="preserve">M. Chirita, Gh.Chirita, </w:t>
            </w:r>
            <w:r w:rsidRPr="00CC3663">
              <w:rPr>
                <w:rFonts w:asciiTheme="majorHAnsi" w:hAnsiTheme="majorHAnsi"/>
                <w:b/>
                <w:bCs/>
              </w:rPr>
              <w:t>Tratat de Biomolecule ED. A II-A, Vol.2</w:t>
            </w:r>
            <w:r w:rsidRPr="00CC3663">
              <w:rPr>
                <w:rFonts w:asciiTheme="majorHAnsi" w:hAnsiTheme="majorHAnsi"/>
                <w:bCs/>
              </w:rPr>
              <w:t>, Ed. Gr.T.Popa, 2017.</w:t>
            </w:r>
          </w:p>
          <w:p w:rsidR="00616220" w:rsidRPr="00C57D6F" w:rsidRDefault="00616220" w:rsidP="00616220">
            <w:pPr>
              <w:numPr>
                <w:ilvl w:val="0"/>
                <w:numId w:val="6"/>
              </w:numPr>
              <w:spacing w:line="240" w:lineRule="auto"/>
              <w:rPr>
                <w:rFonts w:asciiTheme="majorHAnsi" w:hAnsiTheme="majorHAnsi"/>
                <w:snapToGrid w:val="0"/>
                <w:szCs w:val="20"/>
              </w:rPr>
            </w:pPr>
            <w:r w:rsidRPr="00CC3663">
              <w:rPr>
                <w:rFonts w:asciiTheme="majorHAnsi" w:hAnsiTheme="majorHAnsi"/>
                <w:snapToGrid w:val="0"/>
                <w:szCs w:val="20"/>
              </w:rPr>
              <w:t xml:space="preserve">I.Pocaznoi, L. Verestiuc, </w:t>
            </w:r>
            <w:r w:rsidRPr="00CC3663">
              <w:rPr>
                <w:rFonts w:asciiTheme="majorHAnsi" w:hAnsiTheme="majorHAnsi"/>
                <w:b/>
                <w:snapToGrid w:val="0"/>
                <w:szCs w:val="20"/>
              </w:rPr>
              <w:t>Biomateriale si Biocompatibilitate</w:t>
            </w:r>
            <w:r w:rsidRPr="00CC3663">
              <w:rPr>
                <w:rFonts w:asciiTheme="majorHAnsi" w:hAnsiTheme="majorHAnsi"/>
                <w:snapToGrid w:val="0"/>
                <w:szCs w:val="20"/>
              </w:rPr>
              <w:t xml:space="preserve">, </w:t>
            </w:r>
            <w:r w:rsidRPr="00CC3663">
              <w:rPr>
                <w:rFonts w:asciiTheme="majorHAnsi" w:hAnsiTheme="majorHAnsi" w:cs="Times New Roman"/>
                <w:szCs w:val="20"/>
                <w:lang w:val="it-IT"/>
              </w:rPr>
              <w:t>Ed. Pontos, Chișinău, 2017</w:t>
            </w:r>
          </w:p>
          <w:p w:rsidR="00616220" w:rsidRPr="00CC3663" w:rsidRDefault="00616220" w:rsidP="00616220">
            <w:pPr>
              <w:numPr>
                <w:ilvl w:val="0"/>
                <w:numId w:val="6"/>
              </w:numPr>
              <w:spacing w:line="240" w:lineRule="auto"/>
              <w:rPr>
                <w:rFonts w:asciiTheme="majorHAnsi" w:hAnsiTheme="majorHAnsi"/>
                <w:snapToGrid w:val="0"/>
                <w:szCs w:val="20"/>
              </w:rPr>
            </w:pPr>
            <w:r>
              <w:rPr>
                <w:rFonts w:asciiTheme="majorHAnsi" w:hAnsiTheme="majorHAnsi"/>
                <w:snapToGrid w:val="0"/>
                <w:szCs w:val="20"/>
              </w:rPr>
              <w:t xml:space="preserve">V.Balan, L.Verestiuc, </w:t>
            </w:r>
            <w:r w:rsidRPr="00C57D6F">
              <w:rPr>
                <w:rFonts w:asciiTheme="majorHAnsi" w:hAnsiTheme="majorHAnsi"/>
                <w:b/>
                <w:snapToGrid w:val="0"/>
                <w:szCs w:val="20"/>
              </w:rPr>
              <w:t>Biomateriale si inginerie tisulara. Lucrari practice</w:t>
            </w:r>
            <w:r>
              <w:rPr>
                <w:rFonts w:asciiTheme="majorHAnsi" w:hAnsiTheme="majorHAnsi"/>
                <w:snapToGrid w:val="0"/>
                <w:szCs w:val="20"/>
              </w:rPr>
              <w:t>, Ed Pim, Iasi, 2019</w:t>
            </w:r>
          </w:p>
          <w:p w:rsidR="00616220" w:rsidRPr="00CC3663" w:rsidRDefault="00616220" w:rsidP="00616220">
            <w:pPr>
              <w:numPr>
                <w:ilvl w:val="0"/>
                <w:numId w:val="6"/>
              </w:numPr>
              <w:spacing w:line="240" w:lineRule="auto"/>
              <w:rPr>
                <w:rFonts w:asciiTheme="majorHAnsi" w:hAnsiTheme="majorHAnsi"/>
                <w:snapToGrid w:val="0"/>
              </w:rPr>
            </w:pPr>
            <w:r w:rsidRPr="00CC3663">
              <w:rPr>
                <w:rFonts w:asciiTheme="majorHAnsi" w:hAnsiTheme="majorHAnsi"/>
                <w:lang w:val="it-IT"/>
              </w:rPr>
              <w:t xml:space="preserve">L.Verestiuc, </w:t>
            </w:r>
            <w:r w:rsidRPr="00CC3663">
              <w:rPr>
                <w:rFonts w:asciiTheme="majorHAnsi" w:hAnsiTheme="majorHAnsi"/>
                <w:b/>
                <w:lang w:val="it-IT"/>
              </w:rPr>
              <w:t>Biomateriale Polimerice</w:t>
            </w:r>
            <w:r w:rsidRPr="00CC3663">
              <w:rPr>
                <w:rFonts w:asciiTheme="majorHAnsi" w:hAnsiTheme="majorHAnsi"/>
                <w:lang w:val="it-IT"/>
              </w:rPr>
              <w:t>, Ed. Venus, Iasi, 2007.</w:t>
            </w:r>
          </w:p>
          <w:p w:rsidR="00616220" w:rsidRPr="00CC3663" w:rsidRDefault="00616220" w:rsidP="00616220">
            <w:pPr>
              <w:numPr>
                <w:ilvl w:val="0"/>
                <w:numId w:val="6"/>
              </w:numPr>
              <w:spacing w:line="240" w:lineRule="auto"/>
              <w:jc w:val="both"/>
              <w:rPr>
                <w:rFonts w:asciiTheme="majorHAnsi" w:hAnsiTheme="majorHAnsi"/>
              </w:rPr>
            </w:pPr>
            <w:r w:rsidRPr="00CC3663">
              <w:rPr>
                <w:rFonts w:asciiTheme="majorHAnsi" w:hAnsiTheme="majorHAnsi"/>
              </w:rPr>
              <w:t xml:space="preserve">Gh.T. Pop – </w:t>
            </w:r>
            <w:r w:rsidRPr="00CC3663">
              <w:rPr>
                <w:rFonts w:asciiTheme="majorHAnsi" w:hAnsiTheme="majorHAnsi"/>
                <w:b/>
                <w:bCs/>
              </w:rPr>
              <w:t xml:space="preserve">Biomateriale si componente protetice metalice, </w:t>
            </w:r>
            <w:r w:rsidRPr="00CC3663">
              <w:rPr>
                <w:rFonts w:asciiTheme="majorHAnsi" w:hAnsiTheme="majorHAnsi"/>
              </w:rPr>
              <w:t>Ed. Tehnopres Iasi, 2004.</w:t>
            </w:r>
          </w:p>
          <w:p w:rsidR="00616220" w:rsidRPr="00C57D6F" w:rsidRDefault="00616220" w:rsidP="00616220">
            <w:pPr>
              <w:numPr>
                <w:ilvl w:val="0"/>
                <w:numId w:val="6"/>
              </w:numPr>
              <w:spacing w:line="240" w:lineRule="auto"/>
              <w:jc w:val="both"/>
              <w:rPr>
                <w:rFonts w:asciiTheme="majorHAnsi" w:hAnsiTheme="majorHAnsi"/>
              </w:rPr>
            </w:pPr>
            <w:r w:rsidRPr="00CC3663">
              <w:rPr>
                <w:rFonts w:asciiTheme="majorHAnsi" w:hAnsiTheme="majorHAnsi"/>
              </w:rPr>
              <w:t>Note de curs pe platforma de e-Learning</w:t>
            </w:r>
          </w:p>
        </w:tc>
      </w:tr>
    </w:tbl>
    <w:p w:rsidR="00616220" w:rsidRDefault="00616220" w:rsidP="00616220">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616220" w:rsidTr="005327BA">
        <w:tc>
          <w:tcPr>
            <w:tcW w:w="10044" w:type="dxa"/>
          </w:tcPr>
          <w:p w:rsidR="00616220" w:rsidRPr="00CC3663" w:rsidRDefault="00616220" w:rsidP="00616220">
            <w:pPr>
              <w:numPr>
                <w:ilvl w:val="0"/>
                <w:numId w:val="7"/>
              </w:numPr>
              <w:spacing w:line="240" w:lineRule="auto"/>
              <w:ind w:left="720"/>
              <w:jc w:val="both"/>
              <w:rPr>
                <w:rFonts w:asciiTheme="majorHAnsi" w:hAnsiTheme="majorHAnsi"/>
                <w:lang w:val="en-GB"/>
              </w:rPr>
            </w:pPr>
            <w:r w:rsidRPr="00CC3663">
              <w:rPr>
                <w:rFonts w:asciiTheme="majorHAnsi" w:hAnsiTheme="majorHAnsi"/>
              </w:rPr>
              <w:t xml:space="preserve">B. Ratner, A.S. Hoffman, F.J. Schoen, J.E. Lemons, </w:t>
            </w:r>
            <w:r w:rsidRPr="00CC3663">
              <w:rPr>
                <w:rFonts w:asciiTheme="majorHAnsi" w:hAnsiTheme="majorHAnsi"/>
                <w:b/>
              </w:rPr>
              <w:t>Biomaterials Science</w:t>
            </w:r>
            <w:r w:rsidRPr="00CC3663">
              <w:rPr>
                <w:rFonts w:asciiTheme="majorHAnsi" w:hAnsiTheme="majorHAnsi"/>
              </w:rPr>
              <w:t>, Elsevier academic Press, London, 2004.</w:t>
            </w:r>
          </w:p>
          <w:p w:rsidR="00616220" w:rsidRPr="00CC3663" w:rsidRDefault="00616220" w:rsidP="00616220">
            <w:pPr>
              <w:numPr>
                <w:ilvl w:val="0"/>
                <w:numId w:val="7"/>
              </w:numPr>
              <w:spacing w:line="240" w:lineRule="auto"/>
              <w:ind w:left="720"/>
              <w:jc w:val="both"/>
              <w:rPr>
                <w:rFonts w:asciiTheme="majorHAnsi" w:hAnsiTheme="majorHAnsi"/>
              </w:rPr>
            </w:pPr>
            <w:r w:rsidRPr="00CC3663">
              <w:rPr>
                <w:rFonts w:asciiTheme="majorHAnsi" w:hAnsiTheme="majorHAnsi"/>
              </w:rPr>
              <w:t xml:space="preserve">E. El-Meliegy, R. van Noort. </w:t>
            </w:r>
            <w:r w:rsidRPr="00CC3663">
              <w:rPr>
                <w:rFonts w:asciiTheme="majorHAnsi" w:hAnsiTheme="majorHAnsi"/>
                <w:b/>
              </w:rPr>
              <w:t>Glasses and Glass Ceramics for Medical Applications</w:t>
            </w:r>
            <w:r w:rsidRPr="00CC3663">
              <w:rPr>
                <w:rFonts w:asciiTheme="majorHAnsi" w:hAnsiTheme="majorHAnsi"/>
              </w:rPr>
              <w:t>, Springer New York, USA, 2012.</w:t>
            </w:r>
          </w:p>
          <w:p w:rsidR="00616220" w:rsidRPr="00C57D6F" w:rsidRDefault="00616220" w:rsidP="00616220">
            <w:pPr>
              <w:numPr>
                <w:ilvl w:val="0"/>
                <w:numId w:val="7"/>
              </w:numPr>
              <w:spacing w:line="240" w:lineRule="auto"/>
              <w:ind w:left="720"/>
              <w:jc w:val="both"/>
              <w:rPr>
                <w:rFonts w:asciiTheme="majorHAnsi" w:hAnsiTheme="majorHAnsi"/>
                <w:szCs w:val="20"/>
              </w:rPr>
            </w:pPr>
            <w:r w:rsidRPr="00CC3663">
              <w:rPr>
                <w:rFonts w:asciiTheme="majorHAnsi" w:hAnsiTheme="majorHAnsi" w:cs="Times New Roman"/>
                <w:szCs w:val="20"/>
              </w:rPr>
              <w:t xml:space="preserve">M. Popa, R. M.Ottenbritte, C.V.Uglea, </w:t>
            </w:r>
            <w:r w:rsidRPr="00CC3663">
              <w:rPr>
                <w:rFonts w:asciiTheme="majorHAnsi" w:hAnsiTheme="majorHAnsi" w:cs="Times New Roman"/>
                <w:b/>
                <w:szCs w:val="20"/>
              </w:rPr>
              <w:t>Medical Applications of Polymers</w:t>
            </w:r>
            <w:r w:rsidRPr="00CC3663">
              <w:rPr>
                <w:rFonts w:asciiTheme="majorHAnsi" w:hAnsiTheme="majorHAnsi" w:cs="Times New Roman"/>
                <w:szCs w:val="20"/>
              </w:rPr>
              <w:t>, Editors: American Scientific Publishers, USA, Volume 1-2, 2011</w:t>
            </w:r>
          </w:p>
        </w:tc>
      </w:tr>
    </w:tbl>
    <w:p w:rsidR="00616220" w:rsidRDefault="00616220" w:rsidP="005327BA">
      <w:pPr>
        <w:jc w:val="both"/>
        <w:rPr>
          <w:rFonts w:asciiTheme="majorHAnsi" w:hAnsiTheme="majorHAnsi"/>
          <w:b/>
          <w:bCs/>
          <w:i/>
          <w:szCs w:val="20"/>
          <w:lang w:val="it-IT"/>
        </w:rPr>
      </w:pPr>
    </w:p>
    <w:p w:rsidR="00616220" w:rsidRPr="008C0CCD" w:rsidRDefault="00616220" w:rsidP="005327B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6C02A5E021D04B8ABA82933D43811B75"/>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616220" w:rsidRPr="008C0CCD" w:rsidRDefault="00616220" w:rsidP="005327BA">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6C02A5E021D04B8ABA82933D43811B75"/>
          </w:placeholder>
        </w:sdtPr>
        <w:sdtEndPr/>
        <w:sdtContent>
          <w:tr w:rsidR="00616220" w:rsidRPr="008C0CCD" w:rsidTr="005327BA">
            <w:trPr>
              <w:jc w:val="center"/>
            </w:trPr>
            <w:tc>
              <w:tcPr>
                <w:tcW w:w="10456" w:type="dxa"/>
                <w:shd w:val="clear" w:color="auto" w:fill="auto"/>
              </w:tcPr>
              <w:p w:rsidR="00616220" w:rsidRPr="008C0CCD" w:rsidRDefault="00616220"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616220" w:rsidRDefault="00616220" w:rsidP="00616220">
      <w:pPr>
        <w:autoSpaceDE w:val="0"/>
        <w:autoSpaceDN w:val="0"/>
        <w:adjustRightInd w:val="0"/>
        <w:rPr>
          <w:rFonts w:asciiTheme="majorHAnsi" w:hAnsiTheme="majorHAnsi" w:cs="TimesNewRoman,Bold"/>
          <w:b/>
          <w:bCs/>
          <w:szCs w:val="20"/>
          <w:lang w:bidi="ne-NP"/>
        </w:rPr>
      </w:pPr>
    </w:p>
    <w:p w:rsidR="00616220" w:rsidRPr="005A5574" w:rsidRDefault="00616220" w:rsidP="0061622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616220" w:rsidRPr="008C0CCD" w:rsidTr="005327BA">
        <w:trPr>
          <w:jc w:val="center"/>
        </w:trPr>
        <w:tc>
          <w:tcPr>
            <w:tcW w:w="2764" w:type="dxa"/>
            <w:shd w:val="clear" w:color="auto" w:fill="auto"/>
            <w:vAlign w:val="center"/>
          </w:tcPr>
          <w:p w:rsidR="00616220" w:rsidRPr="008C0CCD" w:rsidRDefault="0061622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616220" w:rsidRPr="008C0CCD" w:rsidRDefault="0061622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616220" w:rsidRPr="008C0CCD" w:rsidRDefault="00616220"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616220" w:rsidRPr="008C0CCD" w:rsidRDefault="00616220"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616220" w:rsidRPr="008C0CCD" w:rsidTr="005327BA">
        <w:trPr>
          <w:jc w:val="center"/>
        </w:trPr>
        <w:tc>
          <w:tcPr>
            <w:tcW w:w="2764"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10.1.Evaluarea cunoștințelor teoretice</w:t>
            </w:r>
          </w:p>
        </w:tc>
        <w:tc>
          <w:tcPr>
            <w:tcW w:w="4091"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3CFB681A0C6945C4832FBA042BB06D65"/>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616220" w:rsidRPr="008C0CCD" w:rsidRDefault="0061622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616220" w:rsidRPr="008C0CCD" w:rsidTr="005327BA">
        <w:trPr>
          <w:jc w:val="center"/>
        </w:trPr>
        <w:tc>
          <w:tcPr>
            <w:tcW w:w="2764"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p>
        </w:tc>
        <w:tc>
          <w:tcPr>
            <w:tcW w:w="2162"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616220" w:rsidRPr="008C0CCD" w:rsidRDefault="0061622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616220" w:rsidRPr="008C0CCD" w:rsidTr="005327BA">
        <w:trPr>
          <w:jc w:val="center"/>
        </w:trPr>
        <w:tc>
          <w:tcPr>
            <w:tcW w:w="2764"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616220" w:rsidRPr="008C0CCD" w:rsidRDefault="0061622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616220" w:rsidRPr="008C0CCD" w:rsidRDefault="00616220"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616220" w:rsidRPr="008C0CCD" w:rsidTr="005327BA">
        <w:trPr>
          <w:jc w:val="center"/>
        </w:trPr>
        <w:tc>
          <w:tcPr>
            <w:tcW w:w="10042" w:type="dxa"/>
            <w:gridSpan w:val="4"/>
            <w:shd w:val="clear" w:color="auto" w:fill="auto"/>
          </w:tcPr>
          <w:p w:rsidR="00616220" w:rsidRPr="00D91AB7" w:rsidRDefault="00616220"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616220" w:rsidRPr="008C0CCD" w:rsidTr="005327BA">
        <w:trPr>
          <w:jc w:val="center"/>
        </w:trPr>
        <w:tc>
          <w:tcPr>
            <w:tcW w:w="10042" w:type="dxa"/>
            <w:gridSpan w:val="4"/>
            <w:shd w:val="clear" w:color="auto" w:fill="auto"/>
          </w:tcPr>
          <w:p w:rsidR="00616220" w:rsidRPr="008B1C02" w:rsidRDefault="00616220" w:rsidP="00616220">
            <w:pPr>
              <w:pStyle w:val="ListParagraph"/>
              <w:numPr>
                <w:ilvl w:val="0"/>
                <w:numId w:val="9"/>
              </w:numPr>
              <w:autoSpaceDE w:val="0"/>
              <w:autoSpaceDN w:val="0"/>
              <w:adjustRightInd w:val="0"/>
              <w:rPr>
                <w:rFonts w:asciiTheme="majorHAnsi" w:hAnsiTheme="majorHAnsi" w:cs="TimesNewRoman"/>
                <w:szCs w:val="20"/>
                <w:lang w:bidi="ne-NP"/>
              </w:rPr>
            </w:pPr>
            <w:r w:rsidRPr="00CC3663">
              <w:rPr>
                <w:rFonts w:asciiTheme="majorHAnsi" w:hAnsiTheme="majorHAnsi"/>
                <w:iCs/>
                <w:szCs w:val="20"/>
              </w:rPr>
              <w:t xml:space="preserve">Cunoasterea </w:t>
            </w:r>
            <w:r w:rsidRPr="00CC3663">
              <w:rPr>
                <w:rFonts w:asciiTheme="majorHAnsi" w:hAnsiTheme="majorHAnsi"/>
                <w:spacing w:val="-8"/>
                <w:szCs w:val="20"/>
              </w:rPr>
              <w:t xml:space="preserve">claselor de biomaterialelor si a caracteristicilor generale ale acestora. </w:t>
            </w:r>
          </w:p>
          <w:p w:rsidR="00616220" w:rsidRPr="008B1C02" w:rsidRDefault="00616220" w:rsidP="00616220">
            <w:pPr>
              <w:pStyle w:val="ListParagraph"/>
              <w:numPr>
                <w:ilvl w:val="0"/>
                <w:numId w:val="9"/>
              </w:numPr>
              <w:autoSpaceDE w:val="0"/>
              <w:autoSpaceDN w:val="0"/>
              <w:adjustRightInd w:val="0"/>
              <w:rPr>
                <w:rFonts w:asciiTheme="majorHAnsi" w:hAnsiTheme="majorHAnsi" w:cs="TimesNewRoman"/>
                <w:szCs w:val="20"/>
                <w:lang w:bidi="ne-NP"/>
              </w:rPr>
            </w:pPr>
            <w:r w:rsidRPr="00CC3663">
              <w:rPr>
                <w:rFonts w:asciiTheme="majorHAnsi" w:hAnsiTheme="majorHAnsi"/>
                <w:spacing w:val="-8"/>
                <w:szCs w:val="20"/>
              </w:rPr>
              <w:t xml:space="preserve">Cunoasterea  metodelor de </w:t>
            </w:r>
            <w:r>
              <w:rPr>
                <w:rFonts w:asciiTheme="majorHAnsi" w:hAnsiTheme="majorHAnsi"/>
                <w:spacing w:val="-8"/>
                <w:szCs w:val="20"/>
              </w:rPr>
              <w:t xml:space="preserve"> identificare si </w:t>
            </w:r>
            <w:r w:rsidRPr="00CC3663">
              <w:rPr>
                <w:rFonts w:asciiTheme="majorHAnsi" w:hAnsiTheme="majorHAnsi"/>
                <w:spacing w:val="-8"/>
                <w:szCs w:val="20"/>
              </w:rPr>
              <w:t>caracterizare a biomaterialelor.</w:t>
            </w:r>
          </w:p>
        </w:tc>
      </w:tr>
    </w:tbl>
    <w:p w:rsidR="00616220" w:rsidRPr="002C10CC" w:rsidRDefault="00616220" w:rsidP="00616220">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616220" w:rsidRPr="002C10CC" w:rsidRDefault="00616220" w:rsidP="00616220">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3872" behindDoc="0" locked="0" layoutInCell="1" allowOverlap="1" wp14:anchorId="0F0D1807" wp14:editId="045F7866">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220" w:rsidRPr="000D10B6" w:rsidRDefault="00616220" w:rsidP="00616220">
                            <w:pPr>
                              <w:autoSpaceDE w:val="0"/>
                              <w:autoSpaceDN w:val="0"/>
                              <w:adjustRightInd w:val="0"/>
                            </w:pPr>
                            <w:r w:rsidRPr="00455961">
                              <w:t>Prof.dr.ing. Liliana Verestiuc</w:t>
                            </w:r>
                          </w:p>
                          <w:p w:rsidR="00616220" w:rsidRPr="003029CB" w:rsidRDefault="00616220" w:rsidP="00616220">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616220" w:rsidRPr="000D10B6" w:rsidRDefault="00616220" w:rsidP="00616220">
                      <w:pPr>
                        <w:autoSpaceDE w:val="0"/>
                        <w:autoSpaceDN w:val="0"/>
                        <w:adjustRightInd w:val="0"/>
                      </w:pPr>
                      <w:r w:rsidRPr="00455961">
                        <w:t>Prof.dr.ing. Liliana Verestiuc</w:t>
                      </w:r>
                    </w:p>
                    <w:p w:rsidR="00616220" w:rsidRPr="003029CB" w:rsidRDefault="00616220" w:rsidP="00616220">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4896" behindDoc="0" locked="0" layoutInCell="1" allowOverlap="1" wp14:anchorId="5D9A88D7" wp14:editId="0C808B42">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220" w:rsidRPr="00E93356" w:rsidRDefault="00616220" w:rsidP="00616220">
                            <w:pPr>
                              <w:rPr>
                                <w:szCs w:val="20"/>
                              </w:rPr>
                            </w:pPr>
                            <w:r>
                              <w:rPr>
                                <w:szCs w:val="20"/>
                              </w:rPr>
                              <w:t xml:space="preserve">Asist.dr. </w:t>
                            </w:r>
                            <w:r>
                              <w:rPr>
                                <w:szCs w:val="20"/>
                              </w:rPr>
                              <w:t xml:space="preserve">bioing. </w:t>
                            </w:r>
                            <w:r w:rsidRPr="00E93356">
                              <w:rPr>
                                <w:szCs w:val="20"/>
                              </w:rPr>
                              <w:t>Vera Bălan</w:t>
                            </w:r>
                          </w:p>
                          <w:p w:rsidR="00616220" w:rsidRPr="007834FC" w:rsidRDefault="00616220" w:rsidP="00616220">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616220" w:rsidRPr="00E93356" w:rsidRDefault="00616220" w:rsidP="00616220">
                      <w:pPr>
                        <w:rPr>
                          <w:szCs w:val="20"/>
                        </w:rPr>
                      </w:pPr>
                      <w:r>
                        <w:rPr>
                          <w:szCs w:val="20"/>
                        </w:rPr>
                        <w:t xml:space="preserve">Asist.dr. bioing. </w:t>
                      </w:r>
                      <w:r w:rsidRPr="00E93356">
                        <w:rPr>
                          <w:szCs w:val="20"/>
                        </w:rPr>
                        <w:t>Vera Bălan</w:t>
                      </w:r>
                    </w:p>
                    <w:p w:rsidR="00616220" w:rsidRPr="007834FC" w:rsidRDefault="00616220" w:rsidP="00616220">
                      <w:pPr>
                        <w:autoSpaceDE w:val="0"/>
                        <w:autoSpaceDN w:val="0"/>
                        <w:adjustRightInd w:val="0"/>
                        <w:rPr>
                          <w:rFonts w:ascii="TimesNewRoman" w:hAnsi="TimesNewRoman" w:cs="TimesNewRoman"/>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2848" behindDoc="0" locked="0" layoutInCell="1" allowOverlap="1" wp14:anchorId="3A6B0CB6" wp14:editId="37D382A0">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220" w:rsidRPr="009138F6" w:rsidRDefault="00616220" w:rsidP="00616220">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616220" w:rsidRPr="00622DDC" w:rsidRDefault="00616220" w:rsidP="0061622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616220" w:rsidRPr="009138F6" w:rsidRDefault="00616220" w:rsidP="00616220">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616220" w:rsidRPr="00622DDC" w:rsidRDefault="00616220" w:rsidP="00616220"/>
                  </w:txbxContent>
                </v:textbox>
                <w10:wrap type="square"/>
              </v:shape>
            </w:pict>
          </mc:Fallback>
        </mc:AlternateContent>
      </w:r>
    </w:p>
    <w:p w:rsidR="00616220" w:rsidRDefault="00616220" w:rsidP="00616220">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lastRenderedPageBreak/>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616220" w:rsidRPr="002C10CC" w:rsidRDefault="00616220" w:rsidP="00616220">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616220" w:rsidRPr="002C10CC" w:rsidRDefault="00616220" w:rsidP="00616220">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5920" behindDoc="0" locked="0" layoutInCell="1" allowOverlap="1" wp14:anchorId="73C60847" wp14:editId="0F38936B">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220" w:rsidRPr="009138F6" w:rsidRDefault="00616220" w:rsidP="00616220">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616220" w:rsidRPr="00622DDC" w:rsidRDefault="00616220" w:rsidP="00616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616220" w:rsidRPr="009138F6" w:rsidRDefault="00616220" w:rsidP="00616220">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616220" w:rsidRPr="00622DDC" w:rsidRDefault="00616220" w:rsidP="00616220"/>
                  </w:txbxContent>
                </v:textbox>
                <w10:wrap type="square"/>
              </v:shape>
            </w:pict>
          </mc:Fallback>
        </mc:AlternateContent>
      </w:r>
    </w:p>
    <w:p w:rsidR="00616220" w:rsidRPr="002C10CC" w:rsidRDefault="00616220" w:rsidP="00616220">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6944" behindDoc="0" locked="0" layoutInCell="1" allowOverlap="1" wp14:anchorId="087C1AA9" wp14:editId="1C176E02">
                <wp:simplePos x="0" y="0"/>
                <wp:positionH relativeFrom="column">
                  <wp:posOffset>2503805</wp:posOffset>
                </wp:positionH>
                <wp:positionV relativeFrom="paragraph">
                  <wp:posOffset>32385</wp:posOffset>
                </wp:positionV>
                <wp:extent cx="2324100" cy="3657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220" w:rsidRPr="003029CB" w:rsidRDefault="00616220" w:rsidP="00616220">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97.15pt;margin-top:2.55pt;width:183pt;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aWuQIAAMA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" filled="f" stroked="f">
                <v:textbox>
                  <w:txbxContent>
                    <w:p w:rsidR="00616220" w:rsidRPr="003029CB" w:rsidRDefault="00616220" w:rsidP="00616220">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616220" w:rsidRPr="002C10CC" w:rsidRDefault="00616220" w:rsidP="00616220">
      <w:pPr>
        <w:autoSpaceDE w:val="0"/>
        <w:autoSpaceDN w:val="0"/>
        <w:adjustRightInd w:val="0"/>
        <w:rPr>
          <w:rFonts w:asciiTheme="majorHAnsi" w:hAnsiTheme="majorHAnsi"/>
          <w:szCs w:val="20"/>
          <w:lang w:val="pt-BR" w:bidi="ne-NP"/>
        </w:rPr>
      </w:pPr>
    </w:p>
    <w:p w:rsidR="00616220" w:rsidRPr="002C10CC" w:rsidRDefault="00616220" w:rsidP="00616220">
      <w:pPr>
        <w:ind w:left="2124" w:firstLine="708"/>
        <w:rPr>
          <w:rFonts w:asciiTheme="majorHAnsi" w:hAnsiTheme="majorHAnsi"/>
          <w:szCs w:val="20"/>
        </w:rPr>
      </w:pPr>
      <w:r w:rsidRPr="002F0F6C">
        <w:t>Decan</w:t>
      </w:r>
      <w:r>
        <w:t xml:space="preserve"> / semnătura</w:t>
      </w:r>
      <w:r w:rsidRPr="002F0F6C">
        <w:t>,</w:t>
      </w:r>
    </w:p>
    <w:p w:rsidR="00616220" w:rsidRPr="002C10CC" w:rsidRDefault="00616220" w:rsidP="00616220">
      <w:pPr>
        <w:ind w:left="2832"/>
        <w:rPr>
          <w:rFonts w:asciiTheme="majorHAnsi" w:hAnsiTheme="majorHAnsi"/>
          <w:szCs w:val="20"/>
        </w:rPr>
      </w:pPr>
      <w:r w:rsidRPr="002C10CC">
        <w:rPr>
          <w:rFonts w:asciiTheme="majorHAnsi" w:hAnsiTheme="majorHAnsi"/>
          <w:szCs w:val="20"/>
        </w:rPr>
        <w:t>Prof. Dr. Anca Irina Galaction</w:t>
      </w:r>
    </w:p>
    <w:p w:rsidR="00616220" w:rsidRDefault="00616220" w:rsidP="00CF6B2D">
      <w:pPr>
        <w:autoSpaceDE w:val="0"/>
        <w:autoSpaceDN w:val="0"/>
        <w:adjustRightInd w:val="0"/>
        <w:rPr>
          <w:rFonts w:asciiTheme="majorHAnsi" w:hAnsiTheme="majorHAnsi" w:cs="TimesNewRoman"/>
          <w:lang w:val="pt-BR" w:bidi="ne-NP"/>
        </w:rPr>
      </w:pPr>
    </w:p>
    <w:p w:rsidR="00616220" w:rsidRDefault="00616220" w:rsidP="00CF6B2D">
      <w:pPr>
        <w:autoSpaceDE w:val="0"/>
        <w:autoSpaceDN w:val="0"/>
        <w:adjustRightInd w:val="0"/>
        <w:rPr>
          <w:rFonts w:asciiTheme="majorHAnsi" w:hAnsiTheme="majorHAnsi" w:cs="TimesNewRoman"/>
          <w:lang w:val="pt-BR" w:bidi="ne-NP"/>
        </w:rPr>
      </w:pPr>
    </w:p>
    <w:p w:rsidR="00616220" w:rsidRDefault="00616220" w:rsidP="00CF6B2D">
      <w:pPr>
        <w:autoSpaceDE w:val="0"/>
        <w:autoSpaceDN w:val="0"/>
        <w:adjustRightInd w:val="0"/>
        <w:rPr>
          <w:rFonts w:asciiTheme="majorHAnsi" w:hAnsiTheme="majorHAnsi" w:cs="TimesNewRoman"/>
          <w:lang w:val="pt-BR" w:bidi="ne-NP"/>
        </w:rPr>
      </w:pPr>
    </w:p>
    <w:p w:rsidR="00616220" w:rsidRDefault="00616220" w:rsidP="00CF6B2D">
      <w:pPr>
        <w:autoSpaceDE w:val="0"/>
        <w:autoSpaceDN w:val="0"/>
        <w:adjustRightInd w:val="0"/>
        <w:rPr>
          <w:rFonts w:asciiTheme="majorHAnsi" w:hAnsiTheme="majorHAnsi" w:cs="TimesNewRoman"/>
          <w:lang w:val="pt-BR" w:bidi="ne-NP"/>
        </w:rPr>
      </w:pPr>
    </w:p>
    <w:sectPr w:rsidR="00616220" w:rsidSect="00041200">
      <w:footerReference w:type="default" r:id="rId12"/>
      <w:headerReference w:type="first" r:id="rId13"/>
      <w:footerReference w:type="first" r:id="rId14"/>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AF" w:rsidRDefault="00F66FAF" w:rsidP="003620AC">
      <w:pPr>
        <w:spacing w:line="240" w:lineRule="auto"/>
      </w:pPr>
      <w:r>
        <w:separator/>
      </w:r>
    </w:p>
  </w:endnote>
  <w:endnote w:type="continuationSeparator" w:id="0">
    <w:p w:rsidR="00F66FAF" w:rsidRDefault="00F66FA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4E0544">
    <w:pPr>
      <w:pStyle w:val="Footer"/>
    </w:pPr>
    <w:r>
      <w:rPr>
        <w:noProof/>
        <w:lang w:val="en-US"/>
      </w:rPr>
      <mc:AlternateContent>
        <mc:Choice Requires="wps">
          <w:drawing>
            <wp:anchor distT="0" distB="0" distL="114300" distR="114300" simplePos="0" relativeHeight="251662336" behindDoc="0" locked="1" layoutInCell="1" allowOverlap="1" wp14:anchorId="7E8D12F3" wp14:editId="051CDF21">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F02FF7" w:rsidRPr="00A314B1">
                            <w:rPr>
                              <w:color w:val="7F7F7F" w:themeColor="text1" w:themeTint="80"/>
                            </w:rPr>
                            <w:fldChar w:fldCharType="begin"/>
                          </w:r>
                          <w:r w:rsidRPr="00A314B1">
                            <w:rPr>
                              <w:color w:val="7F7F7F" w:themeColor="text1" w:themeTint="80"/>
                            </w:rPr>
                            <w:instrText xml:space="preserve"> PAGE   \* MERGEFORMAT </w:instrText>
                          </w:r>
                          <w:r w:rsidR="00F02FF7" w:rsidRPr="00A314B1">
                            <w:rPr>
                              <w:color w:val="7F7F7F" w:themeColor="text1" w:themeTint="80"/>
                            </w:rPr>
                            <w:fldChar w:fldCharType="separate"/>
                          </w:r>
                          <w:r w:rsidR="00452F0B">
                            <w:rPr>
                              <w:noProof/>
                              <w:color w:val="7F7F7F" w:themeColor="text1" w:themeTint="80"/>
                            </w:rPr>
                            <w:t>3</w:t>
                          </w:r>
                          <w:r w:rsidR="00F02FF7" w:rsidRPr="00A314B1">
                            <w:rPr>
                              <w:color w:val="7F7F7F" w:themeColor="text1" w:themeTint="80"/>
                            </w:rPr>
                            <w:fldChar w:fldCharType="end"/>
                          </w:r>
                          <w:r>
                            <w:t xml:space="preserve"> din </w:t>
                          </w:r>
                          <w:r w:rsidR="00F66FAF">
                            <w:fldChar w:fldCharType="begin"/>
                          </w:r>
                          <w:r w:rsidR="00F66FAF">
                            <w:instrText xml:space="preserve"> NUMPAGES   \* MERGEFORMAT </w:instrText>
                          </w:r>
                          <w:r w:rsidR="00F66FAF">
                            <w:fldChar w:fldCharType="separate"/>
                          </w:r>
                          <w:r w:rsidR="00452F0B">
                            <w:rPr>
                              <w:noProof/>
                            </w:rPr>
                            <w:t>5</w:t>
                          </w:r>
                          <w:r w:rsidR="00F66FA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A314B1" w:rsidRDefault="00A314B1" w:rsidP="00A314B1">
                    <w:pPr>
                      <w:pStyle w:val="ContactUMF"/>
                      <w:jc w:val="right"/>
                    </w:pPr>
                    <w:r>
                      <w:t xml:space="preserve">pagina </w:t>
                    </w:r>
                    <w:r w:rsidR="00F02FF7" w:rsidRPr="00A314B1">
                      <w:rPr>
                        <w:color w:val="7F7F7F" w:themeColor="text1" w:themeTint="80"/>
                      </w:rPr>
                      <w:fldChar w:fldCharType="begin"/>
                    </w:r>
                    <w:r w:rsidRPr="00A314B1">
                      <w:rPr>
                        <w:color w:val="7F7F7F" w:themeColor="text1" w:themeTint="80"/>
                      </w:rPr>
                      <w:instrText xml:space="preserve"> PAGE   \* MERGEFORMAT </w:instrText>
                    </w:r>
                    <w:r w:rsidR="00F02FF7" w:rsidRPr="00A314B1">
                      <w:rPr>
                        <w:color w:val="7F7F7F" w:themeColor="text1" w:themeTint="80"/>
                      </w:rPr>
                      <w:fldChar w:fldCharType="separate"/>
                    </w:r>
                    <w:r w:rsidR="00452F0B">
                      <w:rPr>
                        <w:noProof/>
                        <w:color w:val="7F7F7F" w:themeColor="text1" w:themeTint="80"/>
                      </w:rPr>
                      <w:t>3</w:t>
                    </w:r>
                    <w:r w:rsidR="00F02FF7" w:rsidRPr="00A314B1">
                      <w:rPr>
                        <w:color w:val="7F7F7F" w:themeColor="text1" w:themeTint="80"/>
                      </w:rPr>
                      <w:fldChar w:fldCharType="end"/>
                    </w:r>
                    <w:r>
                      <w:t xml:space="preserve"> din </w:t>
                    </w:r>
                    <w:r w:rsidR="00F66FAF">
                      <w:fldChar w:fldCharType="begin"/>
                    </w:r>
                    <w:r w:rsidR="00F66FAF">
                      <w:instrText xml:space="preserve"> NUMPAGES   \* MERGEFORMAT </w:instrText>
                    </w:r>
                    <w:r w:rsidR="00F66FAF">
                      <w:fldChar w:fldCharType="separate"/>
                    </w:r>
                    <w:r w:rsidR="00452F0B">
                      <w:rPr>
                        <w:noProof/>
                      </w:rPr>
                      <w:t>5</w:t>
                    </w:r>
                    <w:r w:rsidR="00F66FAF">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6747350A" wp14:editId="31CAABDB">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anchor>
      </w:drawing>
    </w:r>
    <w:r w:rsidR="004E0544">
      <w:rPr>
        <w:noProof/>
        <w:lang w:val="en-US"/>
      </w:rPr>
      <mc:AlternateContent>
        <mc:Choice Requires="wps">
          <w:drawing>
            <wp:anchor distT="0" distB="0" distL="114300" distR="114300" simplePos="0" relativeHeight="251658240" behindDoc="0" locked="1" layoutInCell="1" allowOverlap="1" wp14:anchorId="472FC7A0" wp14:editId="0F0A2184">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F02FF7" w:rsidRPr="00A314B1">
                            <w:rPr>
                              <w:color w:val="7F7F7F" w:themeColor="text1" w:themeTint="80"/>
                            </w:rPr>
                            <w:fldChar w:fldCharType="begin"/>
                          </w:r>
                          <w:r w:rsidR="00A314B1" w:rsidRPr="00A314B1">
                            <w:rPr>
                              <w:color w:val="7F7F7F" w:themeColor="text1" w:themeTint="80"/>
                            </w:rPr>
                            <w:instrText xml:space="preserve"> PAGE   \* MERGEFORMAT </w:instrText>
                          </w:r>
                          <w:r w:rsidR="00F02FF7" w:rsidRPr="00A314B1">
                            <w:rPr>
                              <w:color w:val="7F7F7F" w:themeColor="text1" w:themeTint="80"/>
                            </w:rPr>
                            <w:fldChar w:fldCharType="separate"/>
                          </w:r>
                          <w:r w:rsidR="00452F0B">
                            <w:rPr>
                              <w:noProof/>
                              <w:color w:val="7F7F7F" w:themeColor="text1" w:themeTint="80"/>
                            </w:rPr>
                            <w:t>1</w:t>
                          </w:r>
                          <w:r w:rsidR="00F02FF7" w:rsidRPr="00A314B1">
                            <w:rPr>
                              <w:color w:val="7F7F7F" w:themeColor="text1" w:themeTint="80"/>
                            </w:rPr>
                            <w:fldChar w:fldCharType="end"/>
                          </w:r>
                          <w:r>
                            <w:t xml:space="preserve"> </w:t>
                          </w:r>
                          <w:r>
                            <w:t xml:space="preserve">din </w:t>
                          </w:r>
                          <w:r w:rsidR="00F66FAF">
                            <w:fldChar w:fldCharType="begin"/>
                          </w:r>
                          <w:r w:rsidR="00F66FAF">
                            <w:instrText xml:space="preserve"> NUMPAGES   \* MERGEFORMAT </w:instrText>
                          </w:r>
                          <w:r w:rsidR="00F66FAF">
                            <w:fldChar w:fldCharType="separate"/>
                          </w:r>
                          <w:r w:rsidR="00452F0B">
                            <w:rPr>
                              <w:noProof/>
                            </w:rPr>
                            <w:t>5</w:t>
                          </w:r>
                          <w:r w:rsidR="00F66FA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416344" w:rsidRDefault="00416344" w:rsidP="00416344">
                    <w:pPr>
                      <w:pStyle w:val="ContactUMF"/>
                      <w:jc w:val="right"/>
                    </w:pPr>
                    <w:r>
                      <w:t xml:space="preserve">pagina </w:t>
                    </w:r>
                    <w:r w:rsidR="00F02FF7" w:rsidRPr="00A314B1">
                      <w:rPr>
                        <w:color w:val="7F7F7F" w:themeColor="text1" w:themeTint="80"/>
                      </w:rPr>
                      <w:fldChar w:fldCharType="begin"/>
                    </w:r>
                    <w:r w:rsidR="00A314B1" w:rsidRPr="00A314B1">
                      <w:rPr>
                        <w:color w:val="7F7F7F" w:themeColor="text1" w:themeTint="80"/>
                      </w:rPr>
                      <w:instrText xml:space="preserve"> PAGE   \* MERGEFORMAT </w:instrText>
                    </w:r>
                    <w:r w:rsidR="00F02FF7" w:rsidRPr="00A314B1">
                      <w:rPr>
                        <w:color w:val="7F7F7F" w:themeColor="text1" w:themeTint="80"/>
                      </w:rPr>
                      <w:fldChar w:fldCharType="separate"/>
                    </w:r>
                    <w:r w:rsidR="00452F0B">
                      <w:rPr>
                        <w:noProof/>
                        <w:color w:val="7F7F7F" w:themeColor="text1" w:themeTint="80"/>
                      </w:rPr>
                      <w:t>1</w:t>
                    </w:r>
                    <w:r w:rsidR="00F02FF7" w:rsidRPr="00A314B1">
                      <w:rPr>
                        <w:color w:val="7F7F7F" w:themeColor="text1" w:themeTint="80"/>
                      </w:rPr>
                      <w:fldChar w:fldCharType="end"/>
                    </w:r>
                    <w:r>
                      <w:t xml:space="preserve"> </w:t>
                    </w:r>
                    <w:r>
                      <w:t xml:space="preserve">din </w:t>
                    </w:r>
                    <w:r w:rsidR="00F66FAF">
                      <w:fldChar w:fldCharType="begin"/>
                    </w:r>
                    <w:r w:rsidR="00F66FAF">
                      <w:instrText xml:space="preserve"> NUMPAGES   \* MERGEFORMAT </w:instrText>
                    </w:r>
                    <w:r w:rsidR="00F66FAF">
                      <w:fldChar w:fldCharType="separate"/>
                    </w:r>
                    <w:r w:rsidR="00452F0B">
                      <w:rPr>
                        <w:noProof/>
                      </w:rPr>
                      <w:t>5</w:t>
                    </w:r>
                    <w:r w:rsidR="00F66FAF">
                      <w:rPr>
                        <w:noProof/>
                      </w:rPr>
                      <w:fldChar w:fldCharType="end"/>
                    </w:r>
                  </w:p>
                </w:txbxContent>
              </v:textbox>
              <w10:wrap anchorx="page" anchory="page"/>
              <w10:anchorlock/>
            </v:shape>
          </w:pict>
        </mc:Fallback>
      </mc:AlternateContent>
    </w:r>
    <w:r w:rsidR="004E0544">
      <w:rPr>
        <w:noProof/>
        <w:lang w:val="en-US"/>
      </w:rPr>
      <mc:AlternateContent>
        <mc:Choice Requires="wps">
          <w:drawing>
            <wp:anchor distT="180340" distB="1080135" distL="114300" distR="114300" simplePos="0" relativeHeight="251654144" behindDoc="0" locked="0" layoutInCell="1" allowOverlap="1" wp14:anchorId="12B47702" wp14:editId="30464817">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mc:Fallback>
      </mc:AlternateContent>
    </w:r>
    <w:r w:rsidR="004E0544">
      <w:rPr>
        <w:noProof/>
        <w:lang w:val="en-US"/>
      </w:rPr>
      <mc:AlternateContent>
        <mc:Choice Requires="wps">
          <w:drawing>
            <wp:anchor distT="0" distB="0" distL="114300" distR="114300" simplePos="0" relativeHeight="251655168" behindDoc="0" locked="1" layoutInCell="1" allowOverlap="1" wp14:anchorId="13487552" wp14:editId="5DC991E5">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 xml:space="preserve">SECRETARIAT </w:t>
                          </w:r>
                          <w:r w:rsidRPr="00A85CED">
                            <w:rPr>
                              <w:b/>
                            </w:rPr>
                            <w:t>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AoAMl/4gAA&#10;AA0BAAAPAAAAAAAAAAAAAAAAAJkEAABkcnMvZG93bnJldi54bWxQSwUGAAAAAAQABADzAAAAqAUA&#10;AAAA&#10;" filled="f" stroked="f" strokeweight=".5pt">
              <v:path arrowok="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AF" w:rsidRDefault="00F66FAF" w:rsidP="003620AC">
      <w:pPr>
        <w:spacing w:line="240" w:lineRule="auto"/>
      </w:pPr>
      <w:r>
        <w:separator/>
      </w:r>
    </w:p>
  </w:footnote>
  <w:footnote w:type="continuationSeparator" w:id="0">
    <w:p w:rsidR="00F66FAF" w:rsidRDefault="00F66FAF"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E0544">
    <w:pPr>
      <w:pStyle w:val="Header"/>
    </w:pPr>
    <w:r>
      <w:rPr>
        <w:noProof/>
        <w:lang w:val="en-US"/>
      </w:rPr>
      <mc:AlternateContent>
        <mc:Choice Requires="wps">
          <w:drawing>
            <wp:anchor distT="1800225" distB="180340" distL="114300" distR="114300" simplePos="0" relativeHeight="251663360" behindDoc="0" locked="1" layoutInCell="1" allowOverlap="1" wp14:anchorId="3FA8A95D" wp14:editId="44762D5A">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" stroked="f" strokeweight="2pt">
              <v:path arrowok="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4B6A400" wp14:editId="6DBE405B">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452F0B">
                            <w:t>ȘI CERCETĂRII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452F0B">
                      <w:t>ȘI CERCETĂRII</w:t>
                    </w:r>
                    <w:r w:rsidR="00A314B1">
                      <w:t xml:space="preserve"> </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36B7D147" wp14:editId="44E47220">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" filled="f" stroked="f" strokeweight=".5pt">
              <v:path arrowok="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0AFB0D98" wp14:editId="5C453D22">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3AB"/>
    <w:multiLevelType w:val="hybridMultilevel"/>
    <w:tmpl w:val="5AA4C7AE"/>
    <w:lvl w:ilvl="0" w:tplc="78C0FBD8">
      <w:start w:val="5"/>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BDF62AD"/>
    <w:multiLevelType w:val="hybridMultilevel"/>
    <w:tmpl w:val="C98220AA"/>
    <w:lvl w:ilvl="0" w:tplc="4DA65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B6120"/>
    <w:multiLevelType w:val="hybridMultilevel"/>
    <w:tmpl w:val="C9E87712"/>
    <w:lvl w:ilvl="0" w:tplc="242E6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55509B"/>
    <w:multiLevelType w:val="hybridMultilevel"/>
    <w:tmpl w:val="024ED048"/>
    <w:lvl w:ilvl="0" w:tplc="9CB688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CA463A"/>
    <w:multiLevelType w:val="hybridMultilevel"/>
    <w:tmpl w:val="293435EE"/>
    <w:lvl w:ilvl="0" w:tplc="4BD8F27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636B5"/>
    <w:multiLevelType w:val="hybridMultilevel"/>
    <w:tmpl w:val="FF88B1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3"/>
  </w:num>
  <w:num w:numId="5">
    <w:abstractNumId w:val="1"/>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35F22"/>
    <w:rsid w:val="00041200"/>
    <w:rsid w:val="000454C3"/>
    <w:rsid w:val="00046B6C"/>
    <w:rsid w:val="0006495C"/>
    <w:rsid w:val="00096445"/>
    <w:rsid w:val="000A3CE6"/>
    <w:rsid w:val="000C69A9"/>
    <w:rsid w:val="000D10B6"/>
    <w:rsid w:val="000F6B2B"/>
    <w:rsid w:val="00102D3C"/>
    <w:rsid w:val="00112A4F"/>
    <w:rsid w:val="001171A5"/>
    <w:rsid w:val="0012200D"/>
    <w:rsid w:val="001454A6"/>
    <w:rsid w:val="00155D9D"/>
    <w:rsid w:val="00171AC8"/>
    <w:rsid w:val="00184974"/>
    <w:rsid w:val="001A38B0"/>
    <w:rsid w:val="001C0E91"/>
    <w:rsid w:val="002165F1"/>
    <w:rsid w:val="00235D5B"/>
    <w:rsid w:val="00253575"/>
    <w:rsid w:val="002911E3"/>
    <w:rsid w:val="00294955"/>
    <w:rsid w:val="002A3AD4"/>
    <w:rsid w:val="002A4330"/>
    <w:rsid w:val="002B4529"/>
    <w:rsid w:val="002E5DCD"/>
    <w:rsid w:val="00315700"/>
    <w:rsid w:val="00320D20"/>
    <w:rsid w:val="00345670"/>
    <w:rsid w:val="003620AC"/>
    <w:rsid w:val="003717C6"/>
    <w:rsid w:val="003848DD"/>
    <w:rsid w:val="003C4D7F"/>
    <w:rsid w:val="003D2BBF"/>
    <w:rsid w:val="003D4B7F"/>
    <w:rsid w:val="00401BA5"/>
    <w:rsid w:val="0040208F"/>
    <w:rsid w:val="00416344"/>
    <w:rsid w:val="00440601"/>
    <w:rsid w:val="00443E25"/>
    <w:rsid w:val="00445D59"/>
    <w:rsid w:val="00452F0B"/>
    <w:rsid w:val="00456785"/>
    <w:rsid w:val="00465A17"/>
    <w:rsid w:val="00475ED1"/>
    <w:rsid w:val="00493644"/>
    <w:rsid w:val="004936AD"/>
    <w:rsid w:val="0049528C"/>
    <w:rsid w:val="004A3B86"/>
    <w:rsid w:val="004A6BE1"/>
    <w:rsid w:val="004B316B"/>
    <w:rsid w:val="004C75EF"/>
    <w:rsid w:val="004E0544"/>
    <w:rsid w:val="004F4D8F"/>
    <w:rsid w:val="0050623B"/>
    <w:rsid w:val="00546195"/>
    <w:rsid w:val="00567187"/>
    <w:rsid w:val="005879D4"/>
    <w:rsid w:val="0059245F"/>
    <w:rsid w:val="00596F5D"/>
    <w:rsid w:val="0059747C"/>
    <w:rsid w:val="005B57ED"/>
    <w:rsid w:val="005C6536"/>
    <w:rsid w:val="005C75E1"/>
    <w:rsid w:val="005D23F0"/>
    <w:rsid w:val="005E7AB4"/>
    <w:rsid w:val="005F62D7"/>
    <w:rsid w:val="00616220"/>
    <w:rsid w:val="006168C1"/>
    <w:rsid w:val="006207C8"/>
    <w:rsid w:val="006270AD"/>
    <w:rsid w:val="006442FA"/>
    <w:rsid w:val="00647FD4"/>
    <w:rsid w:val="00697D4A"/>
    <w:rsid w:val="006B5DA5"/>
    <w:rsid w:val="006C04F8"/>
    <w:rsid w:val="006C6FE3"/>
    <w:rsid w:val="006E77DC"/>
    <w:rsid w:val="006F2A3E"/>
    <w:rsid w:val="006F3363"/>
    <w:rsid w:val="007007AC"/>
    <w:rsid w:val="00726CF0"/>
    <w:rsid w:val="007427FE"/>
    <w:rsid w:val="00756771"/>
    <w:rsid w:val="00772A25"/>
    <w:rsid w:val="0078171F"/>
    <w:rsid w:val="007B5AF2"/>
    <w:rsid w:val="007F5C97"/>
    <w:rsid w:val="00802A0A"/>
    <w:rsid w:val="008044FD"/>
    <w:rsid w:val="00805E2F"/>
    <w:rsid w:val="00806719"/>
    <w:rsid w:val="00820D2E"/>
    <w:rsid w:val="0082488A"/>
    <w:rsid w:val="008337A2"/>
    <w:rsid w:val="00876C04"/>
    <w:rsid w:val="008A37F3"/>
    <w:rsid w:val="008C08A0"/>
    <w:rsid w:val="008F4F9A"/>
    <w:rsid w:val="0091448B"/>
    <w:rsid w:val="00926650"/>
    <w:rsid w:val="00933D8D"/>
    <w:rsid w:val="00943750"/>
    <w:rsid w:val="00946E01"/>
    <w:rsid w:val="00962A28"/>
    <w:rsid w:val="00973D0F"/>
    <w:rsid w:val="00984233"/>
    <w:rsid w:val="00984A75"/>
    <w:rsid w:val="00996B19"/>
    <w:rsid w:val="009C401C"/>
    <w:rsid w:val="009D3414"/>
    <w:rsid w:val="009D67A6"/>
    <w:rsid w:val="009E202E"/>
    <w:rsid w:val="009F49F8"/>
    <w:rsid w:val="00A1190E"/>
    <w:rsid w:val="00A2055F"/>
    <w:rsid w:val="00A23102"/>
    <w:rsid w:val="00A314B1"/>
    <w:rsid w:val="00A34615"/>
    <w:rsid w:val="00A458B0"/>
    <w:rsid w:val="00A85CED"/>
    <w:rsid w:val="00A9410F"/>
    <w:rsid w:val="00AA275D"/>
    <w:rsid w:val="00AB2B8A"/>
    <w:rsid w:val="00AC23D5"/>
    <w:rsid w:val="00AD23D7"/>
    <w:rsid w:val="00AD3B62"/>
    <w:rsid w:val="00AE3CA1"/>
    <w:rsid w:val="00AE4611"/>
    <w:rsid w:val="00AE4A56"/>
    <w:rsid w:val="00AE762B"/>
    <w:rsid w:val="00B004AA"/>
    <w:rsid w:val="00B1599B"/>
    <w:rsid w:val="00B27ABD"/>
    <w:rsid w:val="00B31065"/>
    <w:rsid w:val="00B507F9"/>
    <w:rsid w:val="00B85074"/>
    <w:rsid w:val="00B85535"/>
    <w:rsid w:val="00B93BD8"/>
    <w:rsid w:val="00B97F1A"/>
    <w:rsid w:val="00BA09DB"/>
    <w:rsid w:val="00BA5481"/>
    <w:rsid w:val="00BB2215"/>
    <w:rsid w:val="00BB2FCD"/>
    <w:rsid w:val="00BC6D0C"/>
    <w:rsid w:val="00BC71F3"/>
    <w:rsid w:val="00BE2789"/>
    <w:rsid w:val="00C24F33"/>
    <w:rsid w:val="00C25A98"/>
    <w:rsid w:val="00C37DCE"/>
    <w:rsid w:val="00C51759"/>
    <w:rsid w:val="00C53F1A"/>
    <w:rsid w:val="00C55424"/>
    <w:rsid w:val="00C77790"/>
    <w:rsid w:val="00C94565"/>
    <w:rsid w:val="00CA4536"/>
    <w:rsid w:val="00CC3663"/>
    <w:rsid w:val="00CD1B82"/>
    <w:rsid w:val="00CE663F"/>
    <w:rsid w:val="00CF6B2D"/>
    <w:rsid w:val="00D30E72"/>
    <w:rsid w:val="00D45CAE"/>
    <w:rsid w:val="00D750C5"/>
    <w:rsid w:val="00D75518"/>
    <w:rsid w:val="00D7634D"/>
    <w:rsid w:val="00D9302E"/>
    <w:rsid w:val="00DA2AC3"/>
    <w:rsid w:val="00DA48BE"/>
    <w:rsid w:val="00DC610B"/>
    <w:rsid w:val="00DD4674"/>
    <w:rsid w:val="00DD4ED2"/>
    <w:rsid w:val="00E007C7"/>
    <w:rsid w:val="00E063C5"/>
    <w:rsid w:val="00E3025A"/>
    <w:rsid w:val="00E35124"/>
    <w:rsid w:val="00E61A9E"/>
    <w:rsid w:val="00E93356"/>
    <w:rsid w:val="00E962BF"/>
    <w:rsid w:val="00E97B2C"/>
    <w:rsid w:val="00EB5461"/>
    <w:rsid w:val="00EC7F4E"/>
    <w:rsid w:val="00ED4F91"/>
    <w:rsid w:val="00EE7068"/>
    <w:rsid w:val="00F016AE"/>
    <w:rsid w:val="00F02FF7"/>
    <w:rsid w:val="00F2633D"/>
    <w:rsid w:val="00F66FAF"/>
    <w:rsid w:val="00F722E0"/>
    <w:rsid w:val="00F727A5"/>
    <w:rsid w:val="00F817D0"/>
    <w:rsid w:val="00F81A4E"/>
    <w:rsid w:val="00F8787A"/>
    <w:rsid w:val="00F969D6"/>
    <w:rsid w:val="00F969EF"/>
    <w:rsid w:val="00FC6151"/>
    <w:rsid w:val="00FE4BB8"/>
    <w:rsid w:val="00FE5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customStyle="1" w:styleId="fn">
    <w:name w:val="fn"/>
    <w:rsid w:val="006F2A3E"/>
  </w:style>
  <w:style w:type="character" w:styleId="Strong">
    <w:name w:val="Strong"/>
    <w:uiPriority w:val="22"/>
    <w:qFormat/>
    <w:rsid w:val="00320D20"/>
    <w:rPr>
      <w:b/>
      <w:bCs/>
    </w:rPr>
  </w:style>
  <w:style w:type="paragraph" w:styleId="ListParagraph">
    <w:name w:val="List Paragraph"/>
    <w:basedOn w:val="Normal"/>
    <w:uiPriority w:val="34"/>
    <w:qFormat/>
    <w:rsid w:val="00B1599B"/>
    <w:pPr>
      <w:ind w:left="720"/>
      <w:contextualSpacing/>
    </w:pPr>
  </w:style>
  <w:style w:type="table" w:styleId="TableGrid">
    <w:name w:val="Table Grid"/>
    <w:basedOn w:val="TableNormal"/>
    <w:uiPriority w:val="59"/>
    <w:rsid w:val="00616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customStyle="1" w:styleId="fn">
    <w:name w:val="fn"/>
    <w:rsid w:val="006F2A3E"/>
  </w:style>
  <w:style w:type="character" w:styleId="Strong">
    <w:name w:val="Strong"/>
    <w:uiPriority w:val="22"/>
    <w:qFormat/>
    <w:rsid w:val="00320D20"/>
    <w:rPr>
      <w:b/>
      <w:bCs/>
    </w:rPr>
  </w:style>
  <w:style w:type="paragraph" w:styleId="ListParagraph">
    <w:name w:val="List Paragraph"/>
    <w:basedOn w:val="Normal"/>
    <w:uiPriority w:val="34"/>
    <w:qFormat/>
    <w:rsid w:val="00B1599B"/>
    <w:pPr>
      <w:ind w:left="720"/>
      <w:contextualSpacing/>
    </w:pPr>
  </w:style>
  <w:style w:type="table" w:styleId="TableGrid">
    <w:name w:val="Table Grid"/>
    <w:basedOn w:val="TableNormal"/>
    <w:uiPriority w:val="59"/>
    <w:rsid w:val="00616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2A5E021D04B8ABA82933D43811B75"/>
        <w:category>
          <w:name w:val="General"/>
          <w:gallery w:val="placeholder"/>
        </w:category>
        <w:types>
          <w:type w:val="bbPlcHdr"/>
        </w:types>
        <w:behaviors>
          <w:behavior w:val="content"/>
        </w:behaviors>
        <w:guid w:val="{8D15028B-C8F4-4383-9D64-5C1CC2B28698}"/>
      </w:docPartPr>
      <w:docPartBody>
        <w:p w:rsidR="00BC785E" w:rsidRDefault="00575E61" w:rsidP="00575E61">
          <w:pPr>
            <w:pStyle w:val="6C02A5E021D04B8ABA82933D43811B75"/>
          </w:pPr>
          <w:r w:rsidRPr="00D06209">
            <w:rPr>
              <w:rStyle w:val="PlaceholderText"/>
            </w:rPr>
            <w:t>Click here to enter text.</w:t>
          </w:r>
        </w:p>
      </w:docPartBody>
    </w:docPart>
    <w:docPart>
      <w:docPartPr>
        <w:name w:val="3CFB681A0C6945C4832FBA042BB06D65"/>
        <w:category>
          <w:name w:val="General"/>
          <w:gallery w:val="placeholder"/>
        </w:category>
        <w:types>
          <w:type w:val="bbPlcHdr"/>
        </w:types>
        <w:behaviors>
          <w:behavior w:val="content"/>
        </w:behaviors>
        <w:guid w:val="{9293E870-93D6-4506-831A-4AF3A4CCA4FE}"/>
      </w:docPartPr>
      <w:docPartBody>
        <w:p w:rsidR="00BC785E" w:rsidRDefault="00575E61" w:rsidP="00575E61">
          <w:pPr>
            <w:pStyle w:val="3CFB681A0C6945C4832FBA042BB06D65"/>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61"/>
    <w:rsid w:val="00552120"/>
    <w:rsid w:val="00575E61"/>
    <w:rsid w:val="00BC785E"/>
    <w:rsid w:val="00CD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E61"/>
    <w:rPr>
      <w:color w:val="808080"/>
    </w:rPr>
  </w:style>
  <w:style w:type="paragraph" w:customStyle="1" w:styleId="6C02A5E021D04B8ABA82933D43811B75">
    <w:name w:val="6C02A5E021D04B8ABA82933D43811B75"/>
    <w:rsid w:val="00575E61"/>
  </w:style>
  <w:style w:type="paragraph" w:customStyle="1" w:styleId="3CFB681A0C6945C4832FBA042BB06D65">
    <w:name w:val="3CFB681A0C6945C4832FBA042BB06D65"/>
    <w:rsid w:val="00575E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E61"/>
    <w:rPr>
      <w:color w:val="808080"/>
    </w:rPr>
  </w:style>
  <w:style w:type="paragraph" w:customStyle="1" w:styleId="6C02A5E021D04B8ABA82933D43811B75">
    <w:name w:val="6C02A5E021D04B8ABA82933D43811B75"/>
    <w:rsid w:val="00575E61"/>
  </w:style>
  <w:style w:type="paragraph" w:customStyle="1" w:styleId="3CFB681A0C6945C4832FBA042BB06D65">
    <w:name w:val="3CFB681A0C6945C4832FBA042BB06D65"/>
    <w:rsid w:val="00575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_dlc_DocId xmlns="4c155583-69f9-458b-843e-56574a4bdc09">MACCJ7WAEWV6-565203097-40</_dlc_DocId>
    <_dlc_DocIdUrl xmlns="4c155583-69f9-458b-843e-56574a4bdc09">
      <Url>https://www.umfiasi.ro/ro/academic/facultati/bioinginerie-medicala/_layouts/15/DocIdRedir.aspx?ID=MACCJ7WAEWV6-565203097-40</Url>
      <Description>MACCJ7WAEWV6-565203097-40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09F2D-BF3A-4363-8BE2-4B3587E6B598}"/>
</file>

<file path=customXml/itemProps2.xml><?xml version="1.0" encoding="utf-8"?>
<ds:datastoreItem xmlns:ds="http://schemas.openxmlformats.org/officeDocument/2006/customXml" ds:itemID="{B4628E14-7A6C-4D6B-83F9-A632A24E3B6C}"/>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96FB97D0-8E9F-40CF-A8C1-5A8F27FC01FA}"/>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1</TotalTime>
  <Pages>1</Pages>
  <Words>1622</Words>
  <Characters>9251</Characters>
  <Application>Microsoft Office Word</Application>
  <DocSecurity>0</DocSecurity>
  <Lines>77</Lines>
  <Paragraphs>21</Paragraphs>
  <ScaleCrop>false</ScaleCrop>
  <HeadingPairs>
    <vt:vector size="6" baseType="variant">
      <vt:variant>
        <vt:lpstr>Title</vt:lpstr>
      </vt:variant>
      <vt:variant>
        <vt:i4>1</vt:i4>
      </vt:variant>
      <vt:variant>
        <vt:lpstr>Título</vt:lpstr>
      </vt:variant>
      <vt:variant>
        <vt:i4>1</vt:i4>
      </vt:variant>
      <vt:variant>
        <vt:lpstr>Titlu</vt:lpstr>
      </vt:variant>
      <vt:variant>
        <vt:i4>1</vt:i4>
      </vt:variant>
    </vt:vector>
  </HeadingPairs>
  <TitlesOfParts>
    <vt:vector size="3" baseType="lpstr">
      <vt:lpstr>Antet UMF, Rectorat</vt:lpstr>
      <vt:lpstr>Antet UMF, Rectorat</vt:lpstr>
      <vt:lpstr>Antet UMF, Rectorat</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2020-09-17T15:40:00Z</dcterms:created>
  <dcterms:modified xsi:type="dcterms:W3CDTF">2020-10-24T16:45:00Z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65b6b561-cb28-4e17-b3c1-e30edb98b6f0</vt:lpwstr>
  </property>
</Properties>
</file>