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FIŞA DISCIPLINEI</w:t>
      </w:r>
    </w:p>
    <w:p w:rsidR="00FE6929" w:rsidRPr="00386A2F" w:rsidRDefault="00FE6929" w:rsidP="00FE6929">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6F8F01A944AC47B4B50730685EB88D60"/>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FE6929" w:rsidRPr="00386A2F" w:rsidTr="005327BA">
            <w:tc>
              <w:tcPr>
                <w:tcW w:w="3936" w:type="dxa"/>
                <w:shd w:val="clear" w:color="auto" w:fill="auto"/>
              </w:tcPr>
              <w:p w:rsidR="00FE6929" w:rsidRPr="00386A2F" w:rsidRDefault="00FE6929" w:rsidP="005327BA">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FE6929" w:rsidRPr="00386A2F" w:rsidRDefault="00FE6929" w:rsidP="005327BA">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FE6929" w:rsidRPr="00386A2F" w:rsidTr="005327BA">
            <w:tc>
              <w:tcPr>
                <w:tcW w:w="3936" w:type="dxa"/>
                <w:shd w:val="clear" w:color="auto" w:fill="auto"/>
              </w:tcPr>
              <w:p w:rsidR="00FE6929" w:rsidRPr="00386A2F" w:rsidRDefault="00FE6929" w:rsidP="005327BA">
                <w:pPr>
                  <w:rPr>
                    <w:rFonts w:asciiTheme="majorHAnsi" w:hAnsiTheme="majorHAnsi"/>
                  </w:rPr>
                </w:pPr>
                <w:r w:rsidRPr="00386A2F">
                  <w:rPr>
                    <w:rFonts w:asciiTheme="majorHAnsi" w:hAnsiTheme="majorHAnsi"/>
                  </w:rPr>
                  <w:t>1.2. Facultatea</w:t>
                </w:r>
              </w:p>
            </w:tc>
            <w:tc>
              <w:tcPr>
                <w:tcW w:w="6520" w:type="dxa"/>
                <w:shd w:val="clear" w:color="auto" w:fill="auto"/>
              </w:tcPr>
              <w:p w:rsidR="00FE6929" w:rsidRPr="00386A2F" w:rsidRDefault="00FE6929" w:rsidP="005327BA">
                <w:pPr>
                  <w:rPr>
                    <w:rFonts w:asciiTheme="majorHAnsi" w:hAnsiTheme="majorHAnsi"/>
                  </w:rPr>
                </w:pPr>
                <w:r w:rsidRPr="00386A2F">
                  <w:rPr>
                    <w:rFonts w:asciiTheme="majorHAnsi" w:hAnsiTheme="majorHAnsi"/>
                  </w:rPr>
                  <w:t>Bioinginerie Medicală</w:t>
                </w:r>
              </w:p>
            </w:tc>
          </w:tr>
          <w:tr w:rsidR="00FE6929" w:rsidRPr="00386A2F" w:rsidTr="005327BA">
            <w:tc>
              <w:tcPr>
                <w:tcW w:w="3936" w:type="dxa"/>
                <w:shd w:val="clear" w:color="auto" w:fill="auto"/>
              </w:tcPr>
              <w:p w:rsidR="00FE6929" w:rsidRPr="00386A2F" w:rsidRDefault="00FE6929" w:rsidP="005327BA">
                <w:pPr>
                  <w:rPr>
                    <w:rFonts w:asciiTheme="majorHAnsi" w:hAnsiTheme="majorHAnsi"/>
                  </w:rPr>
                </w:pPr>
                <w:r w:rsidRPr="00386A2F">
                  <w:rPr>
                    <w:rFonts w:asciiTheme="majorHAnsi" w:hAnsiTheme="majorHAnsi"/>
                  </w:rPr>
                  <w:t>1.3. Departamentul</w:t>
                </w:r>
              </w:p>
            </w:tc>
            <w:tc>
              <w:tcPr>
                <w:tcW w:w="6520" w:type="dxa"/>
                <w:shd w:val="clear" w:color="auto" w:fill="auto"/>
              </w:tcPr>
              <w:p w:rsidR="00FE6929" w:rsidRPr="00386A2F" w:rsidRDefault="00FE6929" w:rsidP="005327BA">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FE6929" w:rsidRPr="00386A2F" w:rsidTr="005327BA">
            <w:tc>
              <w:tcPr>
                <w:tcW w:w="3936" w:type="dxa"/>
                <w:shd w:val="clear" w:color="auto" w:fill="auto"/>
              </w:tcPr>
              <w:p w:rsidR="00FE6929" w:rsidRPr="00386A2F" w:rsidRDefault="00FE6929" w:rsidP="005327BA">
                <w:pPr>
                  <w:rPr>
                    <w:rFonts w:asciiTheme="majorHAnsi" w:hAnsiTheme="majorHAnsi"/>
                  </w:rPr>
                </w:pPr>
                <w:r w:rsidRPr="00386A2F">
                  <w:rPr>
                    <w:rFonts w:asciiTheme="majorHAnsi" w:hAnsiTheme="majorHAnsi"/>
                  </w:rPr>
                  <w:t>1.4. Domeniul de studii</w:t>
                </w:r>
              </w:p>
            </w:tc>
            <w:tc>
              <w:tcPr>
                <w:tcW w:w="6520" w:type="dxa"/>
                <w:shd w:val="clear" w:color="auto" w:fill="auto"/>
              </w:tcPr>
              <w:p w:rsidR="00FE6929" w:rsidRPr="00386A2F" w:rsidRDefault="00FE6929" w:rsidP="005327BA">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FE6929" w:rsidRPr="00386A2F" w:rsidTr="005327BA">
            <w:tc>
              <w:tcPr>
                <w:tcW w:w="3936" w:type="dxa"/>
                <w:shd w:val="clear" w:color="auto" w:fill="auto"/>
              </w:tcPr>
              <w:p w:rsidR="00FE6929" w:rsidRPr="00386A2F" w:rsidRDefault="00FE6929" w:rsidP="005327BA">
                <w:pPr>
                  <w:rPr>
                    <w:rFonts w:asciiTheme="majorHAnsi" w:hAnsiTheme="majorHAnsi"/>
                  </w:rPr>
                </w:pPr>
                <w:r w:rsidRPr="00386A2F">
                  <w:rPr>
                    <w:rFonts w:asciiTheme="majorHAnsi" w:hAnsiTheme="majorHAnsi"/>
                  </w:rPr>
                  <w:t>1.5. Ciclul de studii</w:t>
                </w:r>
              </w:p>
            </w:tc>
            <w:tc>
              <w:tcPr>
                <w:tcW w:w="6520" w:type="dxa"/>
                <w:shd w:val="clear" w:color="auto" w:fill="auto"/>
              </w:tcPr>
              <w:p w:rsidR="00FE6929" w:rsidRPr="00386A2F" w:rsidRDefault="00FE6929" w:rsidP="005327BA">
                <w:pPr>
                  <w:rPr>
                    <w:rFonts w:asciiTheme="majorHAnsi" w:hAnsiTheme="majorHAnsi"/>
                  </w:rPr>
                </w:pPr>
                <w:r w:rsidRPr="00386A2F">
                  <w:rPr>
                    <w:rFonts w:asciiTheme="majorHAnsi" w:hAnsiTheme="majorHAnsi"/>
                  </w:rPr>
                  <w:t>Licenţă</w:t>
                </w:r>
              </w:p>
            </w:tc>
          </w:tr>
          <w:tr w:rsidR="00FE6929" w:rsidRPr="00386A2F" w:rsidTr="005327BA">
            <w:tc>
              <w:tcPr>
                <w:tcW w:w="3936" w:type="dxa"/>
                <w:shd w:val="clear" w:color="auto" w:fill="auto"/>
              </w:tcPr>
              <w:p w:rsidR="00FE6929" w:rsidRPr="00386A2F" w:rsidRDefault="00FE6929" w:rsidP="005327BA">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FE6929" w:rsidRPr="00386A2F" w:rsidRDefault="00FE6929" w:rsidP="005327BA">
                <w:pPr>
                  <w:rPr>
                    <w:rFonts w:asciiTheme="majorHAnsi" w:hAnsiTheme="majorHAnsi"/>
                  </w:rPr>
                </w:pPr>
                <w:r w:rsidRPr="00386A2F">
                  <w:rPr>
                    <w:rFonts w:asciiTheme="majorHAnsi" w:hAnsiTheme="majorHAnsi"/>
                  </w:rPr>
                  <w:t>Bioinginerie / Bioinginer</w:t>
                </w:r>
              </w:p>
            </w:tc>
          </w:tr>
        </w:tbl>
      </w:sdtContent>
    </w:sdt>
    <w:p w:rsidR="00FE6929" w:rsidRPr="00386A2F" w:rsidRDefault="00FE6929" w:rsidP="00FE6929">
      <w:pPr>
        <w:rPr>
          <w:rFonts w:asciiTheme="majorHAnsi" w:hAnsiTheme="majorHAnsi"/>
        </w:rPr>
      </w:pPr>
      <w:r w:rsidRPr="00386A2F">
        <w:rPr>
          <w:rFonts w:asciiTheme="majorHAnsi" w:hAnsiTheme="majorHAnsi"/>
        </w:rPr>
        <w:t xml:space="preserve"> </w:t>
      </w:r>
    </w:p>
    <w:p w:rsidR="00FE6929" w:rsidRPr="00386A2F" w:rsidRDefault="00FE6929" w:rsidP="00FE6929">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FE6929" w:rsidRPr="00386A2F" w:rsidTr="005327BA">
        <w:tc>
          <w:tcPr>
            <w:tcW w:w="5508" w:type="dxa"/>
            <w:gridSpan w:val="4"/>
            <w:shd w:val="clear" w:color="auto" w:fill="F2F2F2" w:themeFill="background1" w:themeFillShade="F2"/>
          </w:tcPr>
          <w:p w:rsidR="00FE6929" w:rsidRPr="00AB6940" w:rsidRDefault="00FE6929" w:rsidP="005327BA">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FE6929" w:rsidRPr="00AB6940" w:rsidRDefault="00FE6929" w:rsidP="005327BA">
            <w:pPr>
              <w:rPr>
                <w:rFonts w:asciiTheme="majorHAnsi" w:hAnsiTheme="majorHAnsi"/>
                <w:b/>
              </w:rPr>
            </w:pPr>
            <w:r w:rsidRPr="00991476">
              <w:rPr>
                <w:rFonts w:asciiTheme="majorHAnsi" w:hAnsiTheme="majorHAnsi"/>
                <w:b/>
                <w:noProof/>
              </w:rPr>
              <w:t>Circuite electronice fundamentale pentru instrumentatie biomedicala</w:t>
            </w:r>
          </w:p>
        </w:tc>
        <w:tc>
          <w:tcPr>
            <w:tcW w:w="1001" w:type="dxa"/>
            <w:shd w:val="clear" w:color="auto" w:fill="F2F2F2" w:themeFill="background1" w:themeFillShade="F2"/>
          </w:tcPr>
          <w:p w:rsidR="00FE6929" w:rsidRPr="00AB6940" w:rsidRDefault="00FE6929" w:rsidP="005327BA">
            <w:pPr>
              <w:rPr>
                <w:rFonts w:asciiTheme="majorHAnsi" w:hAnsiTheme="majorHAnsi"/>
                <w:b/>
              </w:rPr>
            </w:pPr>
            <w:r w:rsidRPr="00991476">
              <w:rPr>
                <w:rFonts w:asciiTheme="majorHAnsi" w:hAnsiTheme="majorHAnsi"/>
                <w:b/>
                <w:noProof/>
              </w:rPr>
              <w:t>B1208</w:t>
            </w:r>
          </w:p>
        </w:tc>
      </w:tr>
      <w:tr w:rsidR="00FE6929" w:rsidRPr="00386A2F" w:rsidTr="005327BA">
        <w:tc>
          <w:tcPr>
            <w:tcW w:w="5508" w:type="dxa"/>
            <w:gridSpan w:val="4"/>
            <w:shd w:val="clear" w:color="auto" w:fill="auto"/>
          </w:tcPr>
          <w:p w:rsidR="00FE6929" w:rsidRPr="00AB6940" w:rsidRDefault="00FE6929" w:rsidP="005327BA">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FE6929" w:rsidRPr="00AB6940" w:rsidRDefault="00FE6929" w:rsidP="005327BA">
            <w:pPr>
              <w:rPr>
                <w:rFonts w:asciiTheme="majorHAnsi" w:hAnsiTheme="majorHAnsi"/>
              </w:rPr>
            </w:pPr>
            <w:r>
              <w:rPr>
                <w:szCs w:val="20"/>
              </w:rPr>
              <w:t>Prof. univ. dr. ing. Radu Ciorap</w:t>
            </w:r>
          </w:p>
        </w:tc>
      </w:tr>
      <w:tr w:rsidR="00FE6929" w:rsidRPr="00386A2F" w:rsidTr="005327BA">
        <w:tc>
          <w:tcPr>
            <w:tcW w:w="5508" w:type="dxa"/>
            <w:gridSpan w:val="4"/>
            <w:tcBorders>
              <w:bottom w:val="single" w:sz="4" w:space="0" w:color="auto"/>
            </w:tcBorders>
            <w:shd w:val="clear" w:color="auto" w:fill="auto"/>
          </w:tcPr>
          <w:p w:rsidR="00FE6929" w:rsidRPr="00AB6940" w:rsidRDefault="00FE6929" w:rsidP="005327BA">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FE6929" w:rsidRPr="00AB6940" w:rsidRDefault="00FE6929" w:rsidP="005327BA">
            <w:pPr>
              <w:rPr>
                <w:rFonts w:asciiTheme="majorHAnsi" w:hAnsiTheme="majorHAnsi"/>
              </w:rPr>
            </w:pPr>
            <w:r>
              <w:rPr>
                <w:szCs w:val="20"/>
              </w:rPr>
              <w:t>Prof. univ. dr. ing. Radu Ciorap / Asist.dr.bioing. Doru Andrițoi</w:t>
            </w:r>
          </w:p>
        </w:tc>
      </w:tr>
      <w:tr w:rsidR="00FE6929" w:rsidRPr="00386A2F" w:rsidTr="005327BA">
        <w:tc>
          <w:tcPr>
            <w:tcW w:w="2126" w:type="dxa"/>
            <w:shd w:val="clear" w:color="auto" w:fill="F2F2F2" w:themeFill="background1" w:themeFillShade="F2"/>
          </w:tcPr>
          <w:p w:rsidR="00FE6929" w:rsidRPr="00AB6940" w:rsidRDefault="00FE6929" w:rsidP="005327BA">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FE6929" w:rsidRPr="00AB6940" w:rsidRDefault="00FE6929" w:rsidP="005327BA">
            <w:pPr>
              <w:jc w:val="center"/>
              <w:rPr>
                <w:rFonts w:asciiTheme="majorHAnsi" w:hAnsiTheme="majorHAnsi"/>
                <w:b/>
              </w:rPr>
            </w:pPr>
            <w:r w:rsidRPr="00991476">
              <w:rPr>
                <w:rFonts w:asciiTheme="majorHAnsi" w:hAnsiTheme="majorHAnsi"/>
                <w:b/>
                <w:noProof/>
              </w:rPr>
              <w:t>II</w:t>
            </w:r>
          </w:p>
        </w:tc>
        <w:tc>
          <w:tcPr>
            <w:tcW w:w="1530" w:type="dxa"/>
            <w:shd w:val="clear" w:color="auto" w:fill="F2F2F2" w:themeFill="background1" w:themeFillShade="F2"/>
          </w:tcPr>
          <w:p w:rsidR="00FE6929" w:rsidRPr="00AB6940" w:rsidRDefault="00FE6929" w:rsidP="005327BA">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FE6929" w:rsidRPr="00AB6940" w:rsidRDefault="00FE6929" w:rsidP="005327BA">
            <w:pPr>
              <w:jc w:val="center"/>
              <w:rPr>
                <w:rFonts w:asciiTheme="majorHAnsi" w:hAnsiTheme="majorHAnsi"/>
                <w:b/>
              </w:rPr>
            </w:pPr>
            <w:r w:rsidRPr="00991476">
              <w:rPr>
                <w:rFonts w:asciiTheme="majorHAnsi" w:hAnsiTheme="majorHAnsi"/>
                <w:b/>
                <w:noProof/>
              </w:rPr>
              <w:t>1+2</w:t>
            </w:r>
          </w:p>
        </w:tc>
        <w:tc>
          <w:tcPr>
            <w:tcW w:w="2610" w:type="dxa"/>
            <w:shd w:val="clear" w:color="auto" w:fill="F2F2F2" w:themeFill="background1" w:themeFillShade="F2"/>
          </w:tcPr>
          <w:p w:rsidR="00FE6929" w:rsidRPr="00AB6940" w:rsidRDefault="00FE6929" w:rsidP="005327BA">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FE6929" w:rsidRPr="00AB6940" w:rsidRDefault="00FE6929" w:rsidP="005327BA">
            <w:pPr>
              <w:jc w:val="center"/>
              <w:rPr>
                <w:rFonts w:asciiTheme="majorHAnsi" w:hAnsiTheme="majorHAnsi"/>
                <w:b/>
              </w:rPr>
            </w:pPr>
            <w:r w:rsidRPr="00991476">
              <w:rPr>
                <w:rFonts w:asciiTheme="majorHAnsi" w:hAnsiTheme="majorHAnsi"/>
                <w:b/>
                <w:noProof/>
              </w:rPr>
              <w:t>Examen, E1, E2</w:t>
            </w:r>
          </w:p>
        </w:tc>
      </w:tr>
      <w:tr w:rsidR="00FE6929" w:rsidRPr="00386A2F" w:rsidTr="005327BA">
        <w:tc>
          <w:tcPr>
            <w:tcW w:w="3078" w:type="dxa"/>
            <w:gridSpan w:val="2"/>
            <w:shd w:val="clear" w:color="auto" w:fill="F2F2F2" w:themeFill="background1" w:themeFillShade="F2"/>
          </w:tcPr>
          <w:p w:rsidR="00FE6929" w:rsidRPr="00AB6940" w:rsidRDefault="00FE6929" w:rsidP="005327BA">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FE6929" w:rsidRPr="00AB6940" w:rsidRDefault="00FE6929" w:rsidP="005327BA">
            <w:pPr>
              <w:rPr>
                <w:rFonts w:asciiTheme="majorHAnsi" w:hAnsiTheme="majorHAnsi" w:cs="TimesNewRoman"/>
                <w:b/>
                <w:lang w:bidi="ne-NP"/>
              </w:rPr>
            </w:pPr>
            <w:r w:rsidRPr="00991476">
              <w:rPr>
                <w:rFonts w:asciiTheme="majorHAnsi" w:hAnsiTheme="majorHAnsi" w:cs="TimesNewRoman"/>
                <w:b/>
                <w:noProof/>
                <w:lang w:bidi="ne-NP"/>
              </w:rPr>
              <w:t>Obligatorie</w:t>
            </w:r>
          </w:p>
        </w:tc>
        <w:tc>
          <w:tcPr>
            <w:tcW w:w="4536" w:type="dxa"/>
            <w:gridSpan w:val="3"/>
            <w:shd w:val="clear" w:color="auto" w:fill="F2F2F2" w:themeFill="background1" w:themeFillShade="F2"/>
          </w:tcPr>
          <w:p w:rsidR="00FE6929" w:rsidRPr="00AB6940" w:rsidRDefault="00FE6929" w:rsidP="005327BA">
            <w:pPr>
              <w:rPr>
                <w:rFonts w:asciiTheme="majorHAnsi" w:hAnsiTheme="majorHAnsi" w:cs="TimesNewRoman"/>
                <w:b/>
                <w:lang w:bidi="ne-NP"/>
              </w:rPr>
            </w:pPr>
            <w:r w:rsidRPr="00991476">
              <w:rPr>
                <w:rFonts w:asciiTheme="majorHAnsi" w:hAnsiTheme="majorHAnsi" w:cs="TimesNewRoman"/>
                <w:b/>
                <w:noProof/>
                <w:lang w:bidi="ne-NP"/>
              </w:rPr>
              <w:t>Disciplină de specialitate</w:t>
            </w:r>
          </w:p>
        </w:tc>
      </w:tr>
    </w:tbl>
    <w:p w:rsidR="00FE6929" w:rsidRPr="00386A2F" w:rsidRDefault="00FE6929" w:rsidP="00FE6929">
      <w:pPr>
        <w:autoSpaceDE w:val="0"/>
        <w:autoSpaceDN w:val="0"/>
        <w:adjustRightInd w:val="0"/>
        <w:rPr>
          <w:rFonts w:asciiTheme="majorHAnsi" w:hAnsiTheme="majorHAnsi" w:cs="TimesNewRoman,Bold"/>
          <w:b/>
          <w:bCs/>
          <w:lang w:bidi="ne-NP"/>
        </w:rPr>
      </w:pPr>
    </w:p>
    <w:p w:rsidR="00FE6929" w:rsidRPr="00386A2F" w:rsidRDefault="00FE6929" w:rsidP="00FE6929">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FE6929" w:rsidRPr="00386A2F" w:rsidTr="005327BA">
        <w:tc>
          <w:tcPr>
            <w:tcW w:w="3794" w:type="dxa"/>
            <w:gridSpan w:val="2"/>
            <w:tcBorders>
              <w:bottom w:val="single" w:sz="4" w:space="0" w:color="auto"/>
            </w:tcBorders>
            <w:shd w:val="clear" w:color="auto" w:fill="F2F2F2" w:themeFill="background1" w:themeFillShade="F2"/>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FE6929" w:rsidRPr="00386A2F" w:rsidTr="005327BA">
        <w:tc>
          <w:tcPr>
            <w:tcW w:w="3168" w:type="dxa"/>
            <w:shd w:val="clear" w:color="auto" w:fill="F2F2F2" w:themeFill="background1" w:themeFillShade="F2"/>
          </w:tcPr>
          <w:p w:rsidR="00FE6929" w:rsidRPr="008607C1" w:rsidRDefault="00FE6929"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FE6929" w:rsidRPr="008607C1" w:rsidRDefault="00FE6929" w:rsidP="005327BA">
            <w:pPr>
              <w:autoSpaceDE w:val="0"/>
              <w:autoSpaceDN w:val="0"/>
              <w:adjustRightInd w:val="0"/>
              <w:rPr>
                <w:rFonts w:asciiTheme="majorHAnsi" w:hAnsiTheme="majorHAnsi" w:cs="TimesNewRoman"/>
                <w:b/>
                <w:szCs w:val="20"/>
                <w:lang w:bidi="ne-NP"/>
              </w:rPr>
            </w:pPr>
            <w:r w:rsidRPr="00991476">
              <w:rPr>
                <w:rFonts w:asciiTheme="majorHAnsi" w:hAnsiTheme="majorHAnsi" w:cs="TimesNewRoman"/>
                <w:b/>
                <w:noProof/>
                <w:szCs w:val="20"/>
                <w:lang w:bidi="ne-NP"/>
              </w:rPr>
              <w:t>2</w:t>
            </w:r>
          </w:p>
        </w:tc>
        <w:tc>
          <w:tcPr>
            <w:tcW w:w="2974" w:type="dxa"/>
            <w:shd w:val="clear" w:color="auto" w:fill="F2F2F2" w:themeFill="background1" w:themeFillShade="F2"/>
          </w:tcPr>
          <w:p w:rsidR="00FE6929" w:rsidRPr="008607C1" w:rsidRDefault="00FE6929"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w:t>
            </w:r>
          </w:p>
        </w:tc>
        <w:tc>
          <w:tcPr>
            <w:tcW w:w="3263" w:type="dxa"/>
            <w:gridSpan w:val="2"/>
            <w:shd w:val="clear" w:color="auto" w:fill="F2F2F2" w:themeFill="background1" w:themeFillShade="F2"/>
          </w:tcPr>
          <w:p w:rsidR="00FE6929" w:rsidRPr="008607C1" w:rsidRDefault="00FE6929"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1</w:t>
            </w:r>
          </w:p>
        </w:tc>
      </w:tr>
      <w:tr w:rsidR="00FE6929" w:rsidRPr="00386A2F" w:rsidTr="005327BA">
        <w:tc>
          <w:tcPr>
            <w:tcW w:w="3168" w:type="dxa"/>
            <w:tcBorders>
              <w:bottom w:val="single" w:sz="4" w:space="0" w:color="auto"/>
            </w:tcBorders>
            <w:shd w:val="clear" w:color="auto" w:fill="F2F2F2" w:themeFill="background1" w:themeFillShade="F2"/>
          </w:tcPr>
          <w:p w:rsidR="00FE6929" w:rsidRPr="008607C1" w:rsidRDefault="00FE6929"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FE6929" w:rsidRPr="00484F5D" w:rsidRDefault="00FE6929" w:rsidP="005327BA">
            <w:pPr>
              <w:autoSpaceDE w:val="0"/>
              <w:autoSpaceDN w:val="0"/>
              <w:adjustRightInd w:val="0"/>
              <w:rPr>
                <w:rFonts w:asciiTheme="majorHAnsi" w:hAnsiTheme="majorHAnsi" w:cs="TimesNewRoman"/>
                <w:b/>
                <w:szCs w:val="20"/>
                <w:lang w:bidi="ne-NP"/>
              </w:rPr>
            </w:pPr>
            <w:r w:rsidRPr="00991476">
              <w:rPr>
                <w:rFonts w:asciiTheme="majorHAnsi" w:hAnsiTheme="majorHAnsi" w:cs="TimesNewRoman"/>
                <w:b/>
                <w:noProof/>
                <w:szCs w:val="20"/>
                <w:lang w:bidi="ne-NP"/>
              </w:rPr>
              <w:t>4</w:t>
            </w:r>
          </w:p>
        </w:tc>
        <w:tc>
          <w:tcPr>
            <w:tcW w:w="2974" w:type="dxa"/>
            <w:tcBorders>
              <w:bottom w:val="single" w:sz="4" w:space="0" w:color="auto"/>
            </w:tcBorders>
            <w:shd w:val="clear" w:color="auto" w:fill="F2F2F2" w:themeFill="background1" w:themeFillShade="F2"/>
          </w:tcPr>
          <w:p w:rsidR="00FE6929" w:rsidRPr="00484F5D" w:rsidRDefault="00FE6929"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FE6929" w:rsidRPr="00484F5D" w:rsidRDefault="00FE6929"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2</w:t>
            </w:r>
          </w:p>
        </w:tc>
      </w:tr>
      <w:tr w:rsidR="00FE6929" w:rsidRPr="00386A2F" w:rsidTr="005327BA">
        <w:tc>
          <w:tcPr>
            <w:tcW w:w="3794" w:type="dxa"/>
            <w:gridSpan w:val="2"/>
            <w:shd w:val="clear" w:color="auto" w:fill="F2F2F2" w:themeFill="background1" w:themeFillShade="F2"/>
          </w:tcPr>
          <w:p w:rsidR="00FE6929" w:rsidRPr="008607C1" w:rsidRDefault="00FE6929"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FE6929" w:rsidRPr="008607C1" w:rsidRDefault="00FE6929" w:rsidP="005327BA">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FE6929" w:rsidRPr="008607C1" w:rsidRDefault="00FE6929" w:rsidP="005327BA">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FE6929" w:rsidRPr="00386A2F" w:rsidTr="005327BA">
        <w:tc>
          <w:tcPr>
            <w:tcW w:w="3794" w:type="dxa"/>
            <w:gridSpan w:val="2"/>
            <w:shd w:val="clear" w:color="auto" w:fill="F2F2F2" w:themeFill="background1" w:themeFillShade="F2"/>
          </w:tcPr>
          <w:p w:rsidR="00FE6929" w:rsidRPr="008607C1" w:rsidRDefault="00FE6929"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84</w:t>
            </w:r>
          </w:p>
        </w:tc>
        <w:tc>
          <w:tcPr>
            <w:tcW w:w="2974" w:type="dxa"/>
            <w:shd w:val="clear" w:color="auto" w:fill="F2F2F2" w:themeFill="background1" w:themeFillShade="F2"/>
          </w:tcPr>
          <w:p w:rsidR="00FE6929" w:rsidRPr="008607C1" w:rsidRDefault="00FE6929"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42</w:t>
            </w:r>
          </w:p>
        </w:tc>
        <w:tc>
          <w:tcPr>
            <w:tcW w:w="3263" w:type="dxa"/>
            <w:gridSpan w:val="2"/>
            <w:shd w:val="clear" w:color="auto" w:fill="F2F2F2" w:themeFill="background1" w:themeFillShade="F2"/>
          </w:tcPr>
          <w:p w:rsidR="00FE6929" w:rsidRPr="008607C1" w:rsidRDefault="00FE6929"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42</w:t>
            </w:r>
          </w:p>
        </w:tc>
      </w:tr>
      <w:tr w:rsidR="00FE6929" w:rsidRPr="00386A2F" w:rsidTr="005327BA">
        <w:tc>
          <w:tcPr>
            <w:tcW w:w="6768" w:type="dxa"/>
            <w:gridSpan w:val="3"/>
            <w:shd w:val="clear" w:color="auto" w:fill="auto"/>
          </w:tcPr>
          <w:p w:rsidR="00FE6929" w:rsidRPr="008607C1" w:rsidRDefault="00FE6929" w:rsidP="005327BA">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FE6929" w:rsidRPr="00386A2F" w:rsidTr="005327BA">
        <w:tc>
          <w:tcPr>
            <w:tcW w:w="6768" w:type="dxa"/>
            <w:gridSpan w:val="3"/>
            <w:shd w:val="clear" w:color="auto" w:fill="auto"/>
          </w:tcPr>
          <w:p w:rsidR="00FE6929" w:rsidRPr="008607C1" w:rsidRDefault="00FE6929"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553" w:type="dxa"/>
            <w:shd w:val="clear" w:color="auto" w:fill="auto"/>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FE6929" w:rsidRPr="00386A2F" w:rsidTr="005327BA">
        <w:tc>
          <w:tcPr>
            <w:tcW w:w="6768" w:type="dxa"/>
            <w:gridSpan w:val="3"/>
            <w:shd w:val="clear" w:color="auto" w:fill="auto"/>
          </w:tcPr>
          <w:p w:rsidR="00FE6929" w:rsidRPr="008607C1" w:rsidRDefault="00FE6929"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15</w:t>
            </w:r>
          </w:p>
        </w:tc>
        <w:tc>
          <w:tcPr>
            <w:tcW w:w="1553" w:type="dxa"/>
            <w:shd w:val="clear" w:color="auto" w:fill="auto"/>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FE6929" w:rsidRPr="00386A2F" w:rsidTr="005327BA">
        <w:tc>
          <w:tcPr>
            <w:tcW w:w="6768" w:type="dxa"/>
            <w:gridSpan w:val="3"/>
            <w:shd w:val="clear" w:color="auto" w:fill="auto"/>
          </w:tcPr>
          <w:p w:rsidR="00FE6929" w:rsidRPr="008607C1" w:rsidRDefault="00FE6929"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r>
      <w:tr w:rsidR="00FE6929" w:rsidRPr="00386A2F" w:rsidTr="005327BA">
        <w:tc>
          <w:tcPr>
            <w:tcW w:w="6768" w:type="dxa"/>
            <w:gridSpan w:val="3"/>
            <w:shd w:val="clear" w:color="auto" w:fill="auto"/>
          </w:tcPr>
          <w:p w:rsidR="00FE6929" w:rsidRPr="008607C1" w:rsidRDefault="00FE6929"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FE6929" w:rsidRPr="00386A2F" w:rsidTr="005327BA">
        <w:tc>
          <w:tcPr>
            <w:tcW w:w="6768" w:type="dxa"/>
            <w:gridSpan w:val="3"/>
            <w:shd w:val="clear" w:color="auto" w:fill="auto"/>
          </w:tcPr>
          <w:p w:rsidR="00FE6929" w:rsidRPr="008607C1" w:rsidRDefault="00FE6929"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553" w:type="dxa"/>
            <w:shd w:val="clear" w:color="auto" w:fill="auto"/>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r>
      <w:tr w:rsidR="00FE6929" w:rsidRPr="00386A2F" w:rsidTr="005327BA">
        <w:tc>
          <w:tcPr>
            <w:tcW w:w="6768" w:type="dxa"/>
            <w:gridSpan w:val="3"/>
            <w:shd w:val="clear" w:color="auto" w:fill="auto"/>
          </w:tcPr>
          <w:p w:rsidR="00FE6929" w:rsidRPr="008607C1" w:rsidRDefault="00FE6929"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FE6929" w:rsidRPr="008607C1"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FE6929" w:rsidRPr="008607C1" w:rsidRDefault="00FE6929" w:rsidP="005327BA">
            <w:pPr>
              <w:autoSpaceDE w:val="0"/>
              <w:autoSpaceDN w:val="0"/>
              <w:adjustRightInd w:val="0"/>
              <w:jc w:val="center"/>
              <w:rPr>
                <w:rFonts w:asciiTheme="majorHAnsi" w:hAnsiTheme="majorHAnsi" w:cs="TimesNewRoman,Bold"/>
                <w:szCs w:val="20"/>
                <w:lang w:bidi="ne-NP"/>
              </w:rPr>
            </w:pPr>
          </w:p>
        </w:tc>
      </w:tr>
      <w:tr w:rsidR="00FE6929" w:rsidRPr="00386A2F" w:rsidTr="005327BA">
        <w:tc>
          <w:tcPr>
            <w:tcW w:w="6768" w:type="dxa"/>
            <w:gridSpan w:val="3"/>
            <w:shd w:val="clear" w:color="auto" w:fill="E6E6E6"/>
          </w:tcPr>
          <w:p w:rsidR="00FE6929" w:rsidRPr="008607C1" w:rsidRDefault="00FE6929" w:rsidP="005327BA">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FE6929" w:rsidRPr="008607C1" w:rsidRDefault="00FE6929"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47</w:t>
            </w:r>
          </w:p>
        </w:tc>
        <w:tc>
          <w:tcPr>
            <w:tcW w:w="1553" w:type="dxa"/>
            <w:shd w:val="clear" w:color="auto" w:fill="E6E6E6"/>
          </w:tcPr>
          <w:p w:rsidR="00FE6929" w:rsidRPr="008607C1" w:rsidRDefault="00FE6929"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19</w:t>
            </w:r>
          </w:p>
        </w:tc>
      </w:tr>
      <w:tr w:rsidR="00FE6929" w:rsidRPr="00386A2F" w:rsidTr="005327BA">
        <w:tc>
          <w:tcPr>
            <w:tcW w:w="6768" w:type="dxa"/>
            <w:gridSpan w:val="3"/>
            <w:shd w:val="clear" w:color="auto" w:fill="E6E6E6"/>
          </w:tcPr>
          <w:p w:rsidR="00FE6929" w:rsidRPr="008607C1" w:rsidRDefault="00FE6929"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FE6929" w:rsidRPr="008607C1" w:rsidRDefault="00FE6929"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75</w:t>
            </w:r>
          </w:p>
        </w:tc>
        <w:tc>
          <w:tcPr>
            <w:tcW w:w="1553" w:type="dxa"/>
            <w:shd w:val="clear" w:color="auto" w:fill="E6E6E6"/>
          </w:tcPr>
          <w:p w:rsidR="00FE6929" w:rsidRPr="008607C1" w:rsidRDefault="00FE6929" w:rsidP="005327BA">
            <w:pPr>
              <w:autoSpaceDE w:val="0"/>
              <w:autoSpaceDN w:val="0"/>
              <w:adjustRightInd w:val="0"/>
              <w:jc w:val="center"/>
              <w:rPr>
                <w:rFonts w:asciiTheme="majorHAnsi" w:hAnsiTheme="majorHAnsi" w:cs="TimesNewRoman"/>
                <w:b/>
                <w:szCs w:val="20"/>
                <w:lang w:bidi="ne-NP"/>
              </w:rPr>
            </w:pPr>
            <w:r w:rsidRPr="00991476">
              <w:rPr>
                <w:rFonts w:asciiTheme="majorHAnsi" w:hAnsiTheme="majorHAnsi" w:cs="TimesNewRoman"/>
                <w:b/>
                <w:noProof/>
                <w:szCs w:val="20"/>
                <w:lang w:bidi="ne-NP"/>
              </w:rPr>
              <w:t>75</w:t>
            </w:r>
          </w:p>
        </w:tc>
      </w:tr>
      <w:tr w:rsidR="00FE6929" w:rsidRPr="00386A2F" w:rsidTr="005327BA">
        <w:tc>
          <w:tcPr>
            <w:tcW w:w="6768" w:type="dxa"/>
            <w:gridSpan w:val="3"/>
            <w:shd w:val="clear" w:color="auto" w:fill="E6E6E6"/>
          </w:tcPr>
          <w:p w:rsidR="00FE6929" w:rsidRPr="008607C1" w:rsidRDefault="00FE6929" w:rsidP="005327BA">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FE6929" w:rsidRPr="008607C1" w:rsidRDefault="00FE6929"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3</w:t>
            </w:r>
          </w:p>
        </w:tc>
        <w:tc>
          <w:tcPr>
            <w:tcW w:w="1553" w:type="dxa"/>
            <w:shd w:val="clear" w:color="auto" w:fill="E6E6E6"/>
          </w:tcPr>
          <w:p w:rsidR="00FE6929" w:rsidRPr="008607C1" w:rsidRDefault="00FE6929" w:rsidP="005327BA">
            <w:pPr>
              <w:autoSpaceDE w:val="0"/>
              <w:autoSpaceDN w:val="0"/>
              <w:adjustRightInd w:val="0"/>
              <w:jc w:val="center"/>
              <w:rPr>
                <w:rFonts w:asciiTheme="majorHAnsi" w:hAnsiTheme="majorHAnsi" w:cs="TimesNewRoman,Bold"/>
                <w:b/>
                <w:szCs w:val="20"/>
                <w:lang w:bidi="ne-NP"/>
              </w:rPr>
            </w:pPr>
            <w:r w:rsidRPr="00991476">
              <w:rPr>
                <w:rFonts w:asciiTheme="majorHAnsi" w:hAnsiTheme="majorHAnsi" w:cs="TimesNewRoman,Bold"/>
                <w:b/>
                <w:noProof/>
                <w:szCs w:val="20"/>
                <w:lang w:bidi="ne-NP"/>
              </w:rPr>
              <w:t>3</w:t>
            </w:r>
          </w:p>
        </w:tc>
      </w:tr>
    </w:tbl>
    <w:p w:rsidR="00FE6929" w:rsidRPr="00386A2F" w:rsidRDefault="00FE6929" w:rsidP="00FE6929">
      <w:pPr>
        <w:autoSpaceDE w:val="0"/>
        <w:autoSpaceDN w:val="0"/>
        <w:adjustRightInd w:val="0"/>
        <w:rPr>
          <w:rFonts w:asciiTheme="majorHAnsi" w:hAnsiTheme="majorHAnsi" w:cs="TimesNewRoman,Bold"/>
          <w:b/>
          <w:bCs/>
          <w:lang w:bidi="ne-NP"/>
        </w:rPr>
      </w:pPr>
    </w:p>
    <w:p w:rsidR="00FE6929" w:rsidRPr="008C0CCD" w:rsidRDefault="00FE6929" w:rsidP="00FE6929">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FE6929" w:rsidRPr="008C0CCD" w:rsidTr="005327BA">
        <w:tc>
          <w:tcPr>
            <w:tcW w:w="1998"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FE6929" w:rsidRPr="008C0CCD" w:rsidRDefault="00FE6929"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Fizic</w:t>
            </w:r>
            <w:r w:rsidRPr="00991476">
              <w:rPr>
                <w:rFonts w:ascii="Arial" w:hAnsi="Arial" w:cs="Arial"/>
                <w:noProof/>
                <w:szCs w:val="20"/>
                <w:lang w:bidi="ne-NP"/>
              </w:rPr>
              <w:t>ǎ</w:t>
            </w:r>
            <w:r w:rsidRPr="00991476">
              <w:rPr>
                <w:rFonts w:asciiTheme="majorHAnsi" w:hAnsiTheme="majorHAnsi" w:cs="TimesNewRoman,Bold"/>
                <w:noProof/>
                <w:szCs w:val="20"/>
                <w:lang w:bidi="ne-NP"/>
              </w:rPr>
              <w:t xml:space="preserve"> (Electricitate), Electrotehnic</w:t>
            </w:r>
            <w:r w:rsidRPr="00991476">
              <w:rPr>
                <w:rFonts w:ascii="Arial" w:hAnsi="Arial" w:cs="Arial"/>
                <w:noProof/>
                <w:szCs w:val="20"/>
                <w:lang w:bidi="ne-NP"/>
              </w:rPr>
              <w:t>ǎ</w:t>
            </w:r>
            <w:r w:rsidRPr="00991476">
              <w:rPr>
                <w:rFonts w:asciiTheme="majorHAnsi" w:hAnsiTheme="majorHAnsi" w:cs="TimesNewRoman,Bold"/>
                <w:noProof/>
                <w:szCs w:val="20"/>
                <w:lang w:bidi="ne-NP"/>
              </w:rPr>
              <w:t xml:space="preserve">, Matematica (Algebra </w:t>
            </w:r>
            <w:r w:rsidRPr="00991476">
              <w:rPr>
                <w:rFonts w:cs="Trebuchet MS"/>
                <w:noProof/>
                <w:szCs w:val="20"/>
                <w:lang w:bidi="ne-NP"/>
              </w:rPr>
              <w:t>ș</w:t>
            </w:r>
            <w:r w:rsidRPr="00991476">
              <w:rPr>
                <w:rFonts w:asciiTheme="majorHAnsi" w:hAnsiTheme="majorHAnsi" w:cs="TimesNewRoman,Bold"/>
                <w:noProof/>
                <w:szCs w:val="20"/>
                <w:lang w:bidi="ne-NP"/>
              </w:rPr>
              <w:t>i analiza matematica)</w:t>
            </w:r>
          </w:p>
        </w:tc>
      </w:tr>
      <w:tr w:rsidR="00FE6929" w:rsidRPr="008C0CCD" w:rsidTr="005327BA">
        <w:tc>
          <w:tcPr>
            <w:tcW w:w="1998"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FE6929" w:rsidRPr="008C0CCD" w:rsidRDefault="00FE6929" w:rsidP="005327BA">
            <w:pPr>
              <w:autoSpaceDE w:val="0"/>
              <w:autoSpaceDN w:val="0"/>
              <w:adjustRightInd w:val="0"/>
              <w:jc w:val="both"/>
              <w:rPr>
                <w:rFonts w:asciiTheme="majorHAnsi" w:hAnsiTheme="majorHAnsi" w:cs="TimesNewRoman,Bold"/>
                <w:szCs w:val="20"/>
                <w:lang w:bidi="ne-NP"/>
              </w:rPr>
            </w:pPr>
            <w:r w:rsidRPr="00991476">
              <w:rPr>
                <w:rFonts w:asciiTheme="majorHAnsi" w:hAnsiTheme="majorHAnsi" w:cs="TimesNewRoman,Bold"/>
                <w:noProof/>
                <w:szCs w:val="20"/>
                <w:lang w:bidi="ne-NP"/>
              </w:rPr>
              <w:t>Cunoașterea fenomenelor și mărimilor fizice electrice, recunoașterea elementelor de circuit, Legea lui Ohm, legile lui Kirchhoff. Capacitatea de a rezolva sisteme de ecuații cu mai multe necunoscute, calcul integral și diferențial</w:t>
            </w:r>
          </w:p>
        </w:tc>
      </w:tr>
    </w:tbl>
    <w:p w:rsidR="00FE6929" w:rsidRPr="00386A2F" w:rsidRDefault="00FE6929" w:rsidP="00FE6929">
      <w:pPr>
        <w:autoSpaceDE w:val="0"/>
        <w:autoSpaceDN w:val="0"/>
        <w:adjustRightInd w:val="0"/>
        <w:rPr>
          <w:rFonts w:asciiTheme="majorHAnsi" w:hAnsiTheme="majorHAnsi" w:cs="TimesNewRoman,Bold"/>
          <w:b/>
          <w:bCs/>
          <w:lang w:bidi="ne-NP"/>
        </w:rPr>
      </w:pPr>
    </w:p>
    <w:p w:rsidR="00FE6929" w:rsidRPr="008C0CCD" w:rsidRDefault="00FE6929" w:rsidP="00FE6929">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FE6929" w:rsidRPr="008C0CCD" w:rsidTr="005327BA">
        <w:tc>
          <w:tcPr>
            <w:tcW w:w="2718"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FE6929" w:rsidRPr="008C0CCD" w:rsidRDefault="00FE6929" w:rsidP="005327BA">
            <w:pPr>
              <w:autoSpaceDE w:val="0"/>
              <w:autoSpaceDN w:val="0"/>
              <w:adjustRightInd w:val="0"/>
              <w:rPr>
                <w:rFonts w:asciiTheme="majorHAnsi" w:hAnsiTheme="majorHAnsi" w:cs="TimesNewRoman,Bold"/>
                <w:bCs/>
                <w:szCs w:val="20"/>
                <w:lang w:bidi="ne-NP"/>
              </w:rPr>
            </w:pPr>
            <w:r w:rsidRPr="00991476">
              <w:rPr>
                <w:rFonts w:asciiTheme="majorHAnsi" w:hAnsiTheme="majorHAnsi" w:cs="TimesNewRoman,Bold"/>
                <w:bCs/>
                <w:noProof/>
                <w:szCs w:val="20"/>
                <w:lang w:bidi="ne-NP"/>
              </w:rPr>
              <w:t>Existenta facilitatilor de prezentare video</w:t>
            </w:r>
          </w:p>
        </w:tc>
      </w:tr>
      <w:tr w:rsidR="00FE6929" w:rsidRPr="008C0CCD" w:rsidTr="005327BA">
        <w:tc>
          <w:tcPr>
            <w:tcW w:w="2718"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FE6929" w:rsidRPr="008C0CCD" w:rsidRDefault="00FE6929" w:rsidP="005327BA">
            <w:pPr>
              <w:autoSpaceDE w:val="0"/>
              <w:autoSpaceDN w:val="0"/>
              <w:adjustRightInd w:val="0"/>
              <w:jc w:val="both"/>
              <w:rPr>
                <w:rFonts w:asciiTheme="majorHAnsi" w:hAnsiTheme="majorHAnsi" w:cs="TimesNewRoman,Bold"/>
                <w:bCs/>
                <w:szCs w:val="20"/>
                <w:lang w:bidi="ne-NP"/>
              </w:rPr>
            </w:pPr>
            <w:r w:rsidRPr="00991476">
              <w:rPr>
                <w:rFonts w:asciiTheme="majorHAnsi" w:hAnsiTheme="majorHAnsi" w:cs="TimesNewRoman,Bold"/>
                <w:bCs/>
                <w:noProof/>
                <w:szCs w:val="20"/>
                <w:lang w:bidi="ne-NP"/>
              </w:rPr>
              <w:t>Laborator dotat cu echipamente specifice, proiecție, conexiune internet.</w:t>
            </w:r>
          </w:p>
        </w:tc>
      </w:tr>
    </w:tbl>
    <w:p w:rsidR="00FE6929" w:rsidRPr="008C0CCD" w:rsidRDefault="00FE6929" w:rsidP="00FE6929">
      <w:pPr>
        <w:autoSpaceDE w:val="0"/>
        <w:autoSpaceDN w:val="0"/>
        <w:adjustRightInd w:val="0"/>
        <w:ind w:left="720"/>
        <w:rPr>
          <w:rFonts w:asciiTheme="majorHAnsi" w:hAnsiTheme="majorHAnsi" w:cs="TimesNewRoman,Bold"/>
          <w:b/>
          <w:bCs/>
          <w:szCs w:val="20"/>
          <w:lang w:bidi="ne-NP"/>
        </w:rPr>
      </w:pPr>
    </w:p>
    <w:p w:rsidR="00FE6929" w:rsidRPr="008C0CCD" w:rsidRDefault="00FE6929" w:rsidP="00FE6929">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FE6929" w:rsidRPr="008C0CCD" w:rsidTr="005327BA">
        <w:trPr>
          <w:cantSplit/>
          <w:trHeight w:val="720"/>
        </w:trPr>
        <w:tc>
          <w:tcPr>
            <w:tcW w:w="675" w:type="dxa"/>
            <w:vMerge w:val="restart"/>
            <w:shd w:val="clear" w:color="auto" w:fill="F3F3F3"/>
            <w:textDirection w:val="btLr"/>
            <w:vAlign w:val="center"/>
          </w:tcPr>
          <w:p w:rsidR="00FE6929" w:rsidRPr="00993891" w:rsidRDefault="00FE6929"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FE6929" w:rsidRPr="00993891" w:rsidRDefault="00FE6929"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FE6929" w:rsidRPr="00993891" w:rsidRDefault="00FE6929"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C1.2</w:t>
            </w:r>
          </w:p>
        </w:tc>
        <w:tc>
          <w:tcPr>
            <w:tcW w:w="8908" w:type="dxa"/>
            <w:shd w:val="clear" w:color="auto" w:fill="auto"/>
            <w:vAlign w:val="center"/>
          </w:tcPr>
          <w:p w:rsidR="00FE6929" w:rsidRPr="00371E89" w:rsidRDefault="00FE6929"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Explicarea structurii si funcționării unui circuit electronic din punct de vedere al tensiunilor si a curenților</w:t>
            </w:r>
          </w:p>
        </w:tc>
      </w:tr>
      <w:tr w:rsidR="00FE6929" w:rsidRPr="008C0CCD" w:rsidTr="005327BA">
        <w:trPr>
          <w:cantSplit/>
          <w:trHeight w:val="720"/>
        </w:trPr>
        <w:tc>
          <w:tcPr>
            <w:tcW w:w="675" w:type="dxa"/>
            <w:vMerge/>
            <w:shd w:val="clear" w:color="auto" w:fill="F3F3F3"/>
            <w:textDirection w:val="btLr"/>
            <w:vAlign w:val="center"/>
          </w:tcPr>
          <w:p w:rsidR="00FE6929" w:rsidRPr="00993891" w:rsidRDefault="00FE6929"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FE6929" w:rsidRPr="00993891" w:rsidRDefault="00FE6929"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C4.1</w:t>
            </w:r>
          </w:p>
        </w:tc>
        <w:tc>
          <w:tcPr>
            <w:tcW w:w="8908" w:type="dxa"/>
            <w:shd w:val="clear" w:color="auto" w:fill="auto"/>
            <w:vAlign w:val="center"/>
          </w:tcPr>
          <w:p w:rsidR="00FE6929" w:rsidRPr="00371E89" w:rsidRDefault="00FE6929"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Descrierea modului de funcționare a componentelor unui circuit electronic utilizat în instrumentație biomedicală</w:t>
            </w:r>
          </w:p>
        </w:tc>
      </w:tr>
      <w:tr w:rsidR="00FE6929" w:rsidRPr="008C0CCD" w:rsidTr="005327BA">
        <w:trPr>
          <w:cantSplit/>
          <w:trHeight w:val="720"/>
        </w:trPr>
        <w:tc>
          <w:tcPr>
            <w:tcW w:w="675" w:type="dxa"/>
            <w:vMerge/>
            <w:shd w:val="clear" w:color="auto" w:fill="F3F3F3"/>
            <w:textDirection w:val="btLr"/>
            <w:vAlign w:val="center"/>
          </w:tcPr>
          <w:p w:rsidR="00FE6929" w:rsidRPr="00993891" w:rsidRDefault="00FE6929"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FE6929" w:rsidRPr="00993891" w:rsidRDefault="00FE6929"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C4.3</w:t>
            </w:r>
          </w:p>
        </w:tc>
        <w:tc>
          <w:tcPr>
            <w:tcW w:w="8908" w:type="dxa"/>
            <w:shd w:val="clear" w:color="auto" w:fill="auto"/>
            <w:vAlign w:val="center"/>
          </w:tcPr>
          <w:p w:rsidR="00FE6929" w:rsidRPr="00371E89" w:rsidRDefault="00FE6929"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Conceperea diverselor module electronice ce intra în componenta echipamentelor medicale</w:t>
            </w:r>
          </w:p>
        </w:tc>
      </w:tr>
      <w:tr w:rsidR="00FE6929" w:rsidRPr="008C0CCD" w:rsidTr="005327BA">
        <w:trPr>
          <w:cantSplit/>
          <w:trHeight w:val="720"/>
        </w:trPr>
        <w:tc>
          <w:tcPr>
            <w:tcW w:w="675" w:type="dxa"/>
            <w:vMerge/>
            <w:shd w:val="clear" w:color="auto" w:fill="F3F3F3"/>
            <w:textDirection w:val="btLr"/>
            <w:vAlign w:val="center"/>
          </w:tcPr>
          <w:p w:rsidR="00FE6929" w:rsidRPr="00993891" w:rsidRDefault="00FE6929"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FE6929" w:rsidRPr="00993891" w:rsidRDefault="00FE6929" w:rsidP="005327BA">
            <w:pPr>
              <w:pStyle w:val="Default"/>
              <w:ind w:left="113" w:right="113"/>
              <w:jc w:val="center"/>
              <w:rPr>
                <w:rFonts w:asciiTheme="majorHAnsi" w:hAnsiTheme="majorHAnsi" w:cs="TimesNewRoman,Bold"/>
                <w:b/>
                <w:bCs/>
                <w:sz w:val="20"/>
                <w:szCs w:val="20"/>
                <w:lang w:val="ro-RO" w:bidi="ne-NP"/>
              </w:rPr>
            </w:pPr>
            <w:r w:rsidRPr="00191519">
              <w:rPr>
                <w:rFonts w:asciiTheme="majorHAnsi" w:hAnsiTheme="majorHAnsi" w:cs="TimesNewRoman,Bold"/>
                <w:b/>
                <w:bCs/>
                <w:noProof/>
                <w:sz w:val="20"/>
                <w:szCs w:val="20"/>
                <w:lang w:val="ro-RO" w:bidi="ne-NP"/>
              </w:rPr>
              <w:t>C6.1</w:t>
            </w:r>
          </w:p>
        </w:tc>
        <w:tc>
          <w:tcPr>
            <w:tcW w:w="8908" w:type="dxa"/>
            <w:shd w:val="clear" w:color="auto" w:fill="auto"/>
            <w:vAlign w:val="center"/>
          </w:tcPr>
          <w:p w:rsidR="00FE6929" w:rsidRPr="00371E89" w:rsidRDefault="00FE6929" w:rsidP="005327BA">
            <w:pPr>
              <w:pStyle w:val="Default"/>
              <w:rPr>
                <w:rFonts w:asciiTheme="majorHAnsi" w:hAnsiTheme="majorHAnsi" w:cs="TimesNewRoman,Bold"/>
                <w:bCs/>
                <w:sz w:val="20"/>
                <w:szCs w:val="20"/>
                <w:lang w:val="ro-RO" w:bidi="ne-NP"/>
              </w:rPr>
            </w:pPr>
            <w:r w:rsidRPr="00191519">
              <w:rPr>
                <w:rFonts w:asciiTheme="majorHAnsi" w:hAnsiTheme="majorHAnsi" w:cs="TimesNewRoman,Bold"/>
                <w:bCs/>
                <w:noProof/>
                <w:sz w:val="20"/>
                <w:szCs w:val="20"/>
                <w:lang w:val="ro-RO" w:bidi="ne-NP"/>
              </w:rPr>
              <w:t>Conceperea unui circuit, analiza lui în funcționare și prelucrarea datelor obținute</w:t>
            </w:r>
          </w:p>
        </w:tc>
      </w:tr>
      <w:tr w:rsidR="00FE6929" w:rsidRPr="008C0CCD" w:rsidTr="005327BA">
        <w:trPr>
          <w:cantSplit/>
          <w:trHeight w:val="720"/>
        </w:trPr>
        <w:tc>
          <w:tcPr>
            <w:tcW w:w="675" w:type="dxa"/>
            <w:vMerge/>
            <w:shd w:val="clear" w:color="auto" w:fill="F3F3F3"/>
            <w:textDirection w:val="btLr"/>
            <w:vAlign w:val="center"/>
          </w:tcPr>
          <w:p w:rsidR="00FE6929" w:rsidRPr="00993891" w:rsidRDefault="00FE6929" w:rsidP="005327BA">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FE6929" w:rsidRDefault="00FE6929" w:rsidP="005327B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908" w:type="dxa"/>
            <w:shd w:val="clear" w:color="auto" w:fill="auto"/>
            <w:vAlign w:val="center"/>
          </w:tcPr>
          <w:p w:rsidR="00FE6929" w:rsidRDefault="00FE6929" w:rsidP="005327B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FE6929" w:rsidRDefault="00FE6929" w:rsidP="00FE69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FE6929" w:rsidRPr="008C0CCD" w:rsidTr="005327BA">
        <w:trPr>
          <w:cantSplit/>
          <w:trHeight w:val="720"/>
        </w:trPr>
        <w:tc>
          <w:tcPr>
            <w:tcW w:w="675" w:type="dxa"/>
            <w:vMerge w:val="restart"/>
            <w:shd w:val="clear" w:color="auto" w:fill="F3F3F3"/>
            <w:textDirection w:val="btLr"/>
            <w:vAlign w:val="center"/>
          </w:tcPr>
          <w:p w:rsidR="00FE6929" w:rsidRPr="00993891" w:rsidRDefault="00FE6929"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FE6929" w:rsidRPr="00993891" w:rsidRDefault="00FE6929" w:rsidP="005327BA">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97" w:type="dxa"/>
            <w:shd w:val="clear" w:color="auto" w:fill="F3F3F3"/>
            <w:textDirection w:val="btLr"/>
          </w:tcPr>
          <w:p w:rsidR="00FE6929" w:rsidRPr="00993891" w:rsidRDefault="00FE6929" w:rsidP="005327BA">
            <w:pPr>
              <w:spacing w:line="240" w:lineRule="auto"/>
              <w:ind w:left="113" w:right="113"/>
              <w:jc w:val="center"/>
              <w:rPr>
                <w:rFonts w:asciiTheme="majorHAnsi" w:hAnsiTheme="majorHAnsi"/>
                <w:b/>
                <w:szCs w:val="20"/>
              </w:rPr>
            </w:pPr>
            <w:r w:rsidRPr="00991476">
              <w:rPr>
                <w:rFonts w:asciiTheme="majorHAnsi" w:hAnsiTheme="majorHAnsi"/>
                <w:b/>
                <w:noProof/>
                <w:szCs w:val="20"/>
              </w:rPr>
              <w:t>CT2</w:t>
            </w:r>
          </w:p>
        </w:tc>
        <w:tc>
          <w:tcPr>
            <w:tcW w:w="8872" w:type="dxa"/>
            <w:shd w:val="clear" w:color="auto" w:fill="auto"/>
            <w:vAlign w:val="center"/>
          </w:tcPr>
          <w:p w:rsidR="00FE6929" w:rsidRPr="00371E89" w:rsidRDefault="00FE6929" w:rsidP="005327BA">
            <w:pPr>
              <w:autoSpaceDE w:val="0"/>
              <w:autoSpaceDN w:val="0"/>
              <w:adjustRightInd w:val="0"/>
              <w:spacing w:line="240" w:lineRule="auto"/>
              <w:rPr>
                <w:rFonts w:asciiTheme="majorHAnsi" w:hAnsiTheme="majorHAnsi" w:cs="TimesNewRoman,Bold"/>
                <w:bCs/>
                <w:szCs w:val="20"/>
                <w:lang w:bidi="ne-NP"/>
              </w:rPr>
            </w:pPr>
            <w:r w:rsidRPr="00991476">
              <w:rPr>
                <w:rFonts w:asciiTheme="majorHAnsi" w:hAnsiTheme="majorHAnsi" w:cs="TimesNewRoman,Bold"/>
                <w:bCs/>
                <w:noProof/>
                <w:szCs w:val="20"/>
                <w:lang w:bidi="ne-NP"/>
              </w:rPr>
              <w:t>Capacitatea studenților de a lucra in echipă, de a consulta documentația de specialitate și de a organiza experimentul pentru obţinerea datelor necesare</w:t>
            </w:r>
          </w:p>
        </w:tc>
      </w:tr>
      <w:tr w:rsidR="00FE6929" w:rsidRPr="008C0CCD" w:rsidTr="005327BA">
        <w:trPr>
          <w:cantSplit/>
          <w:trHeight w:val="720"/>
        </w:trPr>
        <w:tc>
          <w:tcPr>
            <w:tcW w:w="675" w:type="dxa"/>
            <w:vMerge/>
            <w:shd w:val="clear" w:color="auto" w:fill="F3F3F3"/>
            <w:textDirection w:val="btLr"/>
            <w:vAlign w:val="center"/>
          </w:tcPr>
          <w:p w:rsidR="00FE6929" w:rsidRPr="00993891" w:rsidRDefault="00FE6929" w:rsidP="005327BA">
            <w:pPr>
              <w:autoSpaceDE w:val="0"/>
              <w:autoSpaceDN w:val="0"/>
              <w:adjustRightInd w:val="0"/>
              <w:ind w:left="113" w:right="113"/>
              <w:jc w:val="center"/>
              <w:rPr>
                <w:rFonts w:asciiTheme="majorHAnsi" w:hAnsiTheme="majorHAnsi" w:cs="TimesNewRoman,Bold"/>
                <w:b/>
                <w:bCs/>
                <w:szCs w:val="20"/>
                <w:lang w:bidi="ne-NP"/>
              </w:rPr>
            </w:pPr>
          </w:p>
        </w:tc>
        <w:tc>
          <w:tcPr>
            <w:tcW w:w="497" w:type="dxa"/>
            <w:shd w:val="clear" w:color="auto" w:fill="F3F3F3"/>
            <w:textDirection w:val="btLr"/>
          </w:tcPr>
          <w:p w:rsidR="00FE6929" w:rsidRDefault="00FE6929" w:rsidP="005327BA">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872" w:type="dxa"/>
            <w:shd w:val="clear" w:color="auto" w:fill="auto"/>
            <w:vAlign w:val="center"/>
          </w:tcPr>
          <w:p w:rsidR="00FE6929" w:rsidRDefault="00FE6929" w:rsidP="005327BA">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FE6929" w:rsidRPr="008C0CCD" w:rsidRDefault="00FE6929" w:rsidP="00FE6929">
      <w:pPr>
        <w:autoSpaceDE w:val="0"/>
        <w:autoSpaceDN w:val="0"/>
        <w:adjustRightInd w:val="0"/>
        <w:ind w:left="720"/>
        <w:rPr>
          <w:rFonts w:asciiTheme="majorHAnsi" w:hAnsiTheme="majorHAnsi" w:cs="TimesNewRoman"/>
          <w:szCs w:val="20"/>
          <w:lang w:bidi="ne-NP"/>
        </w:rPr>
      </w:pPr>
    </w:p>
    <w:p w:rsidR="00FE6929" w:rsidRPr="008C0CCD" w:rsidRDefault="00FE6929" w:rsidP="00FE6929">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FE6929" w:rsidRPr="008C0CCD" w:rsidTr="005327BA">
        <w:tc>
          <w:tcPr>
            <w:tcW w:w="2358"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FE6929" w:rsidRPr="008C0CCD" w:rsidRDefault="00FE6929" w:rsidP="005327BA">
            <w:pPr>
              <w:autoSpaceDE w:val="0"/>
              <w:autoSpaceDN w:val="0"/>
              <w:adjustRightInd w:val="0"/>
              <w:jc w:val="both"/>
              <w:rPr>
                <w:rFonts w:asciiTheme="majorHAnsi" w:hAnsiTheme="majorHAnsi"/>
                <w:szCs w:val="20"/>
              </w:rPr>
            </w:pPr>
            <w:r w:rsidRPr="00991476">
              <w:rPr>
                <w:rFonts w:asciiTheme="majorHAnsi" w:hAnsiTheme="majorHAnsi"/>
                <w:noProof/>
                <w:szCs w:val="20"/>
              </w:rPr>
              <w:t>Furnizarea cunoștințelor generale referitoare la dispozitivele electronice pasive si active precum si referitoare la circuitele electronice fundamentale utilizate în instrumentație biomedicală</w:t>
            </w:r>
          </w:p>
        </w:tc>
      </w:tr>
      <w:tr w:rsidR="00FE6929" w:rsidRPr="008C0CCD" w:rsidTr="005327BA">
        <w:tc>
          <w:tcPr>
            <w:tcW w:w="2358"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FE6929" w:rsidRPr="00991476" w:rsidRDefault="00FE6929" w:rsidP="005327BA">
            <w:pPr>
              <w:autoSpaceDE w:val="0"/>
              <w:autoSpaceDN w:val="0"/>
              <w:adjustRightInd w:val="0"/>
              <w:jc w:val="both"/>
              <w:rPr>
                <w:rFonts w:asciiTheme="majorHAnsi" w:hAnsiTheme="majorHAnsi" w:cs="TimesNewRoman"/>
                <w:noProof/>
                <w:szCs w:val="20"/>
                <w:lang w:bidi="ne-NP"/>
              </w:rPr>
            </w:pPr>
            <w:r w:rsidRPr="00991476">
              <w:rPr>
                <w:rFonts w:asciiTheme="majorHAnsi" w:hAnsiTheme="majorHAnsi" w:cs="TimesNewRoman"/>
                <w:noProof/>
                <w:szCs w:val="20"/>
                <w:lang w:bidi="ne-NP"/>
              </w:rPr>
              <w:t xml:space="preserve">Însuşirea principiilor de funcţionare, a dispozitivelor electronice și a circuitelor de bază din instrumentația biomedicală, a condiţiilor de utilizare corectă şi a aspectelor tehnice în funcţionarea optimă a acestora. </w:t>
            </w:r>
          </w:p>
          <w:p w:rsidR="00FE6929" w:rsidRPr="008C0CCD" w:rsidRDefault="00FE6929" w:rsidP="005327BA">
            <w:pPr>
              <w:autoSpaceDE w:val="0"/>
              <w:autoSpaceDN w:val="0"/>
              <w:adjustRightInd w:val="0"/>
              <w:jc w:val="both"/>
              <w:rPr>
                <w:rFonts w:asciiTheme="majorHAnsi" w:hAnsiTheme="majorHAnsi" w:cs="TimesNewRoman"/>
                <w:szCs w:val="20"/>
                <w:lang w:bidi="ne-NP"/>
              </w:rPr>
            </w:pPr>
            <w:r w:rsidRPr="00991476">
              <w:rPr>
                <w:rFonts w:asciiTheme="majorHAnsi" w:hAnsiTheme="majorHAnsi" w:cs="TimesNewRoman"/>
                <w:noProof/>
                <w:szCs w:val="20"/>
                <w:lang w:bidi="ne-NP"/>
              </w:rPr>
              <w:t>Obţinerea de cunoştinţe teoretice şi practice cu privire la proiectarea circuitelor electronice de baza din instrumentația biomedicală</w:t>
            </w:r>
          </w:p>
        </w:tc>
      </w:tr>
    </w:tbl>
    <w:p w:rsidR="00FE6929" w:rsidRDefault="00FE6929" w:rsidP="00FE6929">
      <w:pPr>
        <w:autoSpaceDE w:val="0"/>
        <w:autoSpaceDN w:val="0"/>
        <w:adjustRightInd w:val="0"/>
        <w:ind w:left="720"/>
        <w:rPr>
          <w:rFonts w:asciiTheme="majorHAnsi" w:hAnsiTheme="majorHAnsi" w:cs="TimesNewRoman,Bold"/>
          <w:b/>
          <w:bCs/>
          <w:lang w:bidi="ne-NP"/>
        </w:rPr>
      </w:pPr>
    </w:p>
    <w:p w:rsidR="00FE6929" w:rsidRPr="008C0CCD" w:rsidRDefault="00FE6929" w:rsidP="00FE6929">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1"/>
        <w:gridCol w:w="2858"/>
        <w:gridCol w:w="835"/>
      </w:tblGrid>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b/>
                <w:bCs/>
                <w:szCs w:val="20"/>
                <w:lang w:bidi="ne-NP"/>
              </w:rPr>
            </w:pPr>
            <w:r>
              <w:rPr>
                <w:b/>
                <w:bCs/>
                <w:szCs w:val="20"/>
                <w:lang w:bidi="ne-NP"/>
              </w:rPr>
              <w:t>8. 1. Curs</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b/>
                <w:bCs/>
                <w:szCs w:val="20"/>
                <w:lang w:bidi="ne-NP"/>
              </w:rPr>
            </w:pPr>
            <w:r>
              <w:rPr>
                <w:b/>
                <w:bCs/>
                <w:szCs w:val="20"/>
                <w:lang w:bidi="ne-NP"/>
              </w:rPr>
              <w:t>Metode de predare</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b/>
                <w:bCs/>
                <w:szCs w:val="20"/>
                <w:lang w:bidi="ne-NP"/>
              </w:rPr>
            </w:pPr>
            <w:r>
              <w:rPr>
                <w:b/>
                <w:bCs/>
                <w:szCs w:val="20"/>
                <w:lang w:bidi="ne-NP"/>
              </w:rPr>
              <w:t>Obs.</w:t>
            </w:r>
          </w:p>
        </w:tc>
      </w:tr>
      <w:tr w:rsidR="00FE6929" w:rsidTr="005327BA">
        <w:tc>
          <w:tcPr>
            <w:tcW w:w="10456" w:type="dxa"/>
            <w:gridSpan w:val="3"/>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b/>
                <w:bCs/>
                <w:szCs w:val="20"/>
                <w:lang w:bidi="ne-NP"/>
              </w:rPr>
            </w:pPr>
            <w:r>
              <w:rPr>
                <w:b/>
                <w:bCs/>
                <w:szCs w:val="20"/>
                <w:lang w:bidi="ne-NP"/>
              </w:rPr>
              <w:t>SEM. 1</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pStyle w:val="ListParagraph"/>
              <w:spacing w:line="240" w:lineRule="auto"/>
              <w:ind w:left="0"/>
              <w:rPr>
                <w:szCs w:val="20"/>
              </w:rPr>
            </w:pPr>
            <w:r>
              <w:rPr>
                <w:szCs w:val="20"/>
              </w:rPr>
              <w:t>Componente pasive. Circuite elementare cu rezistoare, condensatoare și bobine</w:t>
            </w:r>
          </w:p>
          <w:p w:rsidR="00FE6929" w:rsidRDefault="00FE6929" w:rsidP="00FE6929">
            <w:pPr>
              <w:pStyle w:val="ListParagraph"/>
              <w:numPr>
                <w:ilvl w:val="0"/>
                <w:numId w:val="3"/>
              </w:numPr>
              <w:spacing w:after="0" w:line="240" w:lineRule="auto"/>
              <w:rPr>
                <w:szCs w:val="20"/>
              </w:rPr>
            </w:pPr>
            <w:r>
              <w:rPr>
                <w:szCs w:val="20"/>
              </w:rPr>
              <w:t>Sarcina electrica. Curentul electric în conductori metalici</w:t>
            </w:r>
          </w:p>
          <w:p w:rsidR="00FE6929" w:rsidRDefault="00FE6929" w:rsidP="00FE6929">
            <w:pPr>
              <w:pStyle w:val="ListParagraph"/>
              <w:numPr>
                <w:ilvl w:val="0"/>
                <w:numId w:val="3"/>
              </w:numPr>
              <w:spacing w:after="0" w:line="240" w:lineRule="auto"/>
              <w:rPr>
                <w:szCs w:val="20"/>
              </w:rPr>
            </w:pPr>
            <w:r>
              <w:rPr>
                <w:szCs w:val="20"/>
              </w:rPr>
              <w:t>Legile circuitelor electrice</w:t>
            </w:r>
          </w:p>
          <w:p w:rsidR="00FE6929" w:rsidRDefault="00FE6929" w:rsidP="00FE6929">
            <w:pPr>
              <w:pStyle w:val="ListParagraph"/>
              <w:numPr>
                <w:ilvl w:val="0"/>
                <w:numId w:val="3"/>
              </w:numPr>
              <w:spacing w:after="0" w:line="240" w:lineRule="auto"/>
              <w:rPr>
                <w:szCs w:val="20"/>
              </w:rPr>
            </w:pPr>
            <w:r>
              <w:rPr>
                <w:szCs w:val="20"/>
              </w:rPr>
              <w:t>Rezistorul: definiție, parametri; clasificare, tipuri constructive, marcare; conectarea în serie și în paralel</w:t>
            </w:r>
          </w:p>
          <w:p w:rsidR="00FE6929" w:rsidRDefault="00FE6929" w:rsidP="00FE6929">
            <w:pPr>
              <w:pStyle w:val="ListParagraph"/>
              <w:numPr>
                <w:ilvl w:val="0"/>
                <w:numId w:val="3"/>
              </w:numPr>
              <w:spacing w:after="0" w:line="240" w:lineRule="auto"/>
              <w:rPr>
                <w:szCs w:val="20"/>
              </w:rPr>
            </w:pPr>
            <w:r>
              <w:rPr>
                <w:szCs w:val="20"/>
              </w:rPr>
              <w:t>Condensatorul: definiție, parametri; clasificare, tipuri constructive, marcare; conectarea în serie și în paralel</w:t>
            </w:r>
          </w:p>
          <w:p w:rsidR="00FE6929" w:rsidRDefault="00FE6929" w:rsidP="00FE6929">
            <w:pPr>
              <w:pStyle w:val="ListParagraph"/>
              <w:numPr>
                <w:ilvl w:val="0"/>
                <w:numId w:val="3"/>
              </w:numPr>
              <w:spacing w:after="0" w:line="240" w:lineRule="auto"/>
              <w:rPr>
                <w:szCs w:val="20"/>
              </w:rPr>
            </w:pPr>
            <w:r>
              <w:rPr>
                <w:szCs w:val="20"/>
              </w:rPr>
              <w:lastRenderedPageBreak/>
              <w:t>Bobina (inductorul): definiție, parametri; clasificare, tipuri constructive, marcare; conectarea în serie și în paralel</w:t>
            </w:r>
          </w:p>
        </w:tc>
        <w:tc>
          <w:tcPr>
            <w:tcW w:w="2977" w:type="dxa"/>
            <w:tcBorders>
              <w:top w:val="single" w:sz="4" w:space="0" w:color="auto"/>
              <w:left w:val="single" w:sz="4" w:space="0" w:color="auto"/>
              <w:bottom w:val="single" w:sz="4" w:space="0" w:color="auto"/>
              <w:right w:val="single" w:sz="4" w:space="0" w:color="auto"/>
            </w:tcBorders>
            <w:vAlign w:val="center"/>
            <w:hideMark/>
          </w:tcPr>
          <w:p w:rsidR="00FE6929" w:rsidRDefault="00FE6929" w:rsidP="005327BA">
            <w:pPr>
              <w:autoSpaceDE w:val="0"/>
              <w:autoSpaceDN w:val="0"/>
              <w:adjustRightInd w:val="0"/>
              <w:rPr>
                <w:szCs w:val="20"/>
                <w:lang w:bidi="ne-NP"/>
              </w:rPr>
            </w:pPr>
            <w:r>
              <w:rPr>
                <w:szCs w:val="20"/>
                <w:lang w:bidi="ne-NP"/>
              </w:rPr>
              <w:lastRenderedPageBreak/>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vAlign w:val="center"/>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lastRenderedPageBreak/>
              <w:t>Circuite elementare utilizând componente pasive. Răspunsul circuitelor RC la semnal dreptunghiular periodic.</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pStyle w:val="ListParagraph"/>
              <w:spacing w:line="240" w:lineRule="auto"/>
              <w:ind w:left="0"/>
              <w:rPr>
                <w:rFonts w:eastAsia="Times New Roman"/>
                <w:szCs w:val="20"/>
              </w:rPr>
            </w:pPr>
            <w:r>
              <w:rPr>
                <w:rFonts w:eastAsia="Times New Roman"/>
                <w:szCs w:val="20"/>
              </w:rPr>
              <w:t>Componente active. Conducția în semiconductoare</w:t>
            </w:r>
          </w:p>
          <w:p w:rsidR="00FE6929" w:rsidRDefault="00FE6929" w:rsidP="00FE6929">
            <w:pPr>
              <w:pStyle w:val="ListParagraph"/>
              <w:numPr>
                <w:ilvl w:val="0"/>
                <w:numId w:val="4"/>
              </w:numPr>
              <w:spacing w:after="0" w:line="240" w:lineRule="auto"/>
              <w:rPr>
                <w:rFonts w:eastAsia="Times New Roman"/>
                <w:szCs w:val="20"/>
              </w:rPr>
            </w:pPr>
            <w:r>
              <w:rPr>
                <w:rFonts w:eastAsia="Times New Roman"/>
                <w:szCs w:val="20"/>
              </w:rPr>
              <w:t>Purtători de sarcină în semiconductoare</w:t>
            </w:r>
          </w:p>
          <w:p w:rsidR="00FE6929" w:rsidRDefault="00FE6929" w:rsidP="00FE6929">
            <w:pPr>
              <w:pStyle w:val="ListParagraph"/>
              <w:numPr>
                <w:ilvl w:val="0"/>
                <w:numId w:val="4"/>
              </w:numPr>
              <w:spacing w:after="0" w:line="240" w:lineRule="auto"/>
              <w:rPr>
                <w:rFonts w:eastAsia="Times New Roman"/>
                <w:szCs w:val="20"/>
              </w:rPr>
            </w:pPr>
            <w:r>
              <w:rPr>
                <w:rFonts w:eastAsia="Times New Roman"/>
                <w:szCs w:val="20"/>
              </w:rPr>
              <w:t>Joncțiunea p-n: procese fizice</w:t>
            </w:r>
          </w:p>
          <w:p w:rsidR="00FE6929" w:rsidRDefault="00FE6929" w:rsidP="00FE6929">
            <w:pPr>
              <w:numPr>
                <w:ilvl w:val="0"/>
                <w:numId w:val="4"/>
              </w:numPr>
              <w:autoSpaceDE w:val="0"/>
              <w:autoSpaceDN w:val="0"/>
              <w:adjustRightInd w:val="0"/>
              <w:spacing w:line="240" w:lineRule="auto"/>
              <w:rPr>
                <w:szCs w:val="20"/>
              </w:rPr>
            </w:pPr>
            <w:r>
              <w:rPr>
                <w:szCs w:val="20"/>
              </w:rPr>
              <w:t>Dioda semiconductoare: polarizare, caracteristici statice</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pStyle w:val="ListParagraph"/>
              <w:spacing w:line="240" w:lineRule="auto"/>
              <w:ind w:left="0"/>
              <w:rPr>
                <w:rFonts w:eastAsia="Times New Roman"/>
                <w:szCs w:val="20"/>
              </w:rPr>
            </w:pPr>
            <w:r>
              <w:rPr>
                <w:rFonts w:eastAsia="Times New Roman"/>
                <w:szCs w:val="20"/>
              </w:rPr>
              <w:t xml:space="preserve">Tipuri constructive de diode semiconductoare: </w:t>
            </w:r>
          </w:p>
          <w:p w:rsidR="00FE6929" w:rsidRDefault="00FE6929" w:rsidP="00FE6929">
            <w:pPr>
              <w:pStyle w:val="ListParagraph"/>
              <w:numPr>
                <w:ilvl w:val="0"/>
                <w:numId w:val="5"/>
              </w:numPr>
              <w:spacing w:after="0" w:line="240" w:lineRule="auto"/>
              <w:rPr>
                <w:rFonts w:eastAsia="Times New Roman"/>
                <w:szCs w:val="20"/>
              </w:rPr>
            </w:pPr>
            <w:r>
              <w:rPr>
                <w:rFonts w:eastAsia="Times New Roman"/>
                <w:szCs w:val="20"/>
              </w:rPr>
              <w:t>Dioda redresoare</w:t>
            </w:r>
          </w:p>
          <w:p w:rsidR="00FE6929" w:rsidRDefault="00FE6929" w:rsidP="00FE6929">
            <w:pPr>
              <w:pStyle w:val="ListParagraph"/>
              <w:numPr>
                <w:ilvl w:val="0"/>
                <w:numId w:val="5"/>
              </w:numPr>
              <w:spacing w:after="0" w:line="240" w:lineRule="auto"/>
              <w:rPr>
                <w:rFonts w:eastAsia="Times New Roman"/>
                <w:szCs w:val="20"/>
              </w:rPr>
            </w:pPr>
            <w:r>
              <w:rPr>
                <w:rFonts w:eastAsia="Times New Roman"/>
                <w:szCs w:val="20"/>
              </w:rPr>
              <w:t>Dioda Zenner (stabilizatoare)</w:t>
            </w:r>
          </w:p>
          <w:p w:rsidR="00FE6929" w:rsidRDefault="00FE6929" w:rsidP="00FE6929">
            <w:pPr>
              <w:pStyle w:val="ListParagraph"/>
              <w:numPr>
                <w:ilvl w:val="0"/>
                <w:numId w:val="5"/>
              </w:numPr>
              <w:spacing w:after="0" w:line="240" w:lineRule="auto"/>
              <w:rPr>
                <w:rFonts w:eastAsia="Times New Roman"/>
                <w:szCs w:val="20"/>
              </w:rPr>
            </w:pPr>
            <w:r>
              <w:rPr>
                <w:rFonts w:eastAsia="Times New Roman"/>
                <w:szCs w:val="20"/>
              </w:rPr>
              <w:t>Diode de comutație (Schottky, ultrarapidă, pin)</w:t>
            </w:r>
          </w:p>
          <w:p w:rsidR="00FE6929" w:rsidRDefault="00FE6929" w:rsidP="00FE6929">
            <w:pPr>
              <w:pStyle w:val="ListParagraph"/>
              <w:numPr>
                <w:ilvl w:val="0"/>
                <w:numId w:val="5"/>
              </w:numPr>
              <w:spacing w:after="0" w:line="240" w:lineRule="auto"/>
              <w:rPr>
                <w:rFonts w:eastAsia="Times New Roman"/>
                <w:szCs w:val="20"/>
              </w:rPr>
            </w:pPr>
            <w:r>
              <w:rPr>
                <w:rFonts w:eastAsia="Times New Roman"/>
                <w:szCs w:val="20"/>
              </w:rPr>
              <w:t>Diode varicap (varactor)</w:t>
            </w:r>
          </w:p>
          <w:p w:rsidR="00FE6929" w:rsidRDefault="00FE6929" w:rsidP="00FE6929">
            <w:pPr>
              <w:pStyle w:val="ListParagraph"/>
              <w:numPr>
                <w:ilvl w:val="0"/>
                <w:numId w:val="5"/>
              </w:numPr>
              <w:spacing w:after="0" w:line="240" w:lineRule="auto"/>
              <w:rPr>
                <w:rFonts w:eastAsia="Times New Roman"/>
                <w:szCs w:val="20"/>
              </w:rPr>
            </w:pPr>
            <w:r>
              <w:rPr>
                <w:rFonts w:eastAsia="Times New Roman"/>
                <w:szCs w:val="20"/>
              </w:rPr>
              <w:t>Diode tunel</w:t>
            </w:r>
          </w:p>
          <w:p w:rsidR="00FE6929" w:rsidRDefault="00FE6929" w:rsidP="00FE6929">
            <w:pPr>
              <w:pStyle w:val="ListParagraph"/>
              <w:numPr>
                <w:ilvl w:val="0"/>
                <w:numId w:val="5"/>
              </w:numPr>
              <w:spacing w:after="0" w:line="240" w:lineRule="auto"/>
              <w:rPr>
                <w:rFonts w:eastAsia="Times New Roman"/>
                <w:szCs w:val="20"/>
              </w:rPr>
            </w:pPr>
            <w:r>
              <w:rPr>
                <w:rFonts w:eastAsia="Times New Roman"/>
                <w:szCs w:val="20"/>
              </w:rPr>
              <w:t>Fotodiode</w:t>
            </w:r>
          </w:p>
          <w:p w:rsidR="00FE6929" w:rsidRDefault="00FE6929" w:rsidP="00FE6929">
            <w:pPr>
              <w:pStyle w:val="ListParagraph"/>
              <w:numPr>
                <w:ilvl w:val="0"/>
                <w:numId w:val="5"/>
              </w:numPr>
              <w:spacing w:after="0" w:line="240" w:lineRule="auto"/>
              <w:rPr>
                <w:rFonts w:eastAsia="Times New Roman"/>
                <w:szCs w:val="20"/>
              </w:rPr>
            </w:pPr>
            <w:r>
              <w:rPr>
                <w:rFonts w:eastAsia="Times New Roman"/>
                <w:szCs w:val="20"/>
              </w:rPr>
              <w:t>Dioda electroluminiscentă (LED)</w:t>
            </w:r>
          </w:p>
          <w:p w:rsidR="00FE6929" w:rsidRDefault="00FE6929" w:rsidP="00FE6929">
            <w:pPr>
              <w:pStyle w:val="ListParagraph"/>
              <w:numPr>
                <w:ilvl w:val="0"/>
                <w:numId w:val="5"/>
              </w:numPr>
              <w:spacing w:after="0" w:line="240" w:lineRule="auto"/>
              <w:rPr>
                <w:szCs w:val="20"/>
              </w:rPr>
            </w:pPr>
            <w:r>
              <w:rPr>
                <w:rFonts w:eastAsia="Times New Roman"/>
                <w:szCs w:val="20"/>
              </w:rPr>
              <w:t>Dioda laser</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Tranzistorul bipolar (TB)</w:t>
            </w:r>
          </w:p>
          <w:p w:rsidR="00FE6929" w:rsidRDefault="00FE6929" w:rsidP="00FE6929">
            <w:pPr>
              <w:numPr>
                <w:ilvl w:val="0"/>
                <w:numId w:val="6"/>
              </w:numPr>
              <w:spacing w:line="240" w:lineRule="auto"/>
              <w:rPr>
                <w:szCs w:val="20"/>
              </w:rPr>
            </w:pPr>
            <w:r>
              <w:rPr>
                <w:szCs w:val="20"/>
              </w:rPr>
              <w:t>Structură şi principiul de funcţionare, Curenţi şi tensiuni</w:t>
            </w:r>
          </w:p>
          <w:p w:rsidR="00FE6929" w:rsidRDefault="00FE6929" w:rsidP="00FE6929">
            <w:pPr>
              <w:numPr>
                <w:ilvl w:val="0"/>
                <w:numId w:val="6"/>
              </w:numPr>
              <w:spacing w:line="240" w:lineRule="auto"/>
              <w:rPr>
                <w:szCs w:val="20"/>
              </w:rPr>
            </w:pPr>
            <w:r>
              <w:rPr>
                <w:szCs w:val="20"/>
              </w:rPr>
              <w:t>Caracteristicile statice ale TB</w:t>
            </w:r>
          </w:p>
          <w:p w:rsidR="00FE6929" w:rsidRDefault="00FE6929" w:rsidP="00FE6929">
            <w:pPr>
              <w:numPr>
                <w:ilvl w:val="0"/>
                <w:numId w:val="6"/>
              </w:numPr>
              <w:spacing w:line="240" w:lineRule="auto"/>
              <w:rPr>
                <w:szCs w:val="20"/>
              </w:rPr>
            </w:pPr>
            <w:r>
              <w:rPr>
                <w:szCs w:val="20"/>
              </w:rPr>
              <w:t>Polarizarea TB; determinarea PSF</w:t>
            </w:r>
          </w:p>
          <w:p w:rsidR="00FE6929" w:rsidRDefault="00FE6929" w:rsidP="00FE6929">
            <w:pPr>
              <w:numPr>
                <w:ilvl w:val="0"/>
                <w:numId w:val="6"/>
              </w:numPr>
              <w:autoSpaceDE w:val="0"/>
              <w:autoSpaceDN w:val="0"/>
              <w:adjustRightInd w:val="0"/>
              <w:spacing w:line="240" w:lineRule="auto"/>
              <w:rPr>
                <w:szCs w:val="20"/>
              </w:rPr>
            </w:pPr>
            <w:r>
              <w:rPr>
                <w:szCs w:val="20"/>
              </w:rPr>
              <w:t>Model de semnal mic pentru TB</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Tranzistorul bipolar (TB) in montaj de amplificator</w:t>
            </w:r>
          </w:p>
          <w:p w:rsidR="00FE6929" w:rsidRDefault="00FE6929" w:rsidP="00FE6929">
            <w:pPr>
              <w:numPr>
                <w:ilvl w:val="0"/>
                <w:numId w:val="7"/>
              </w:numPr>
              <w:spacing w:line="240" w:lineRule="auto"/>
              <w:rPr>
                <w:szCs w:val="20"/>
              </w:rPr>
            </w:pPr>
            <w:r>
              <w:rPr>
                <w:szCs w:val="20"/>
              </w:rPr>
              <w:t>Amplificator cu TB in conexiune emitor comun</w:t>
            </w:r>
          </w:p>
          <w:p w:rsidR="00FE6929" w:rsidRDefault="00FE6929" w:rsidP="00FE6929">
            <w:pPr>
              <w:numPr>
                <w:ilvl w:val="0"/>
                <w:numId w:val="7"/>
              </w:numPr>
              <w:spacing w:line="240" w:lineRule="auto"/>
              <w:rPr>
                <w:szCs w:val="20"/>
              </w:rPr>
            </w:pPr>
            <w:r>
              <w:rPr>
                <w:szCs w:val="20"/>
              </w:rPr>
              <w:t>Amplificator cu TB in conexiune colector comun</w:t>
            </w:r>
          </w:p>
          <w:p w:rsidR="00FE6929" w:rsidRDefault="00FE6929" w:rsidP="00FE6929">
            <w:pPr>
              <w:numPr>
                <w:ilvl w:val="0"/>
                <w:numId w:val="7"/>
              </w:numPr>
              <w:spacing w:line="240" w:lineRule="auto"/>
              <w:rPr>
                <w:szCs w:val="20"/>
              </w:rPr>
            </w:pPr>
            <w:r>
              <w:rPr>
                <w:szCs w:val="20"/>
              </w:rPr>
              <w:t>Amplificator cu TB in conexiune bază comună</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pStyle w:val="ListParagraph"/>
              <w:spacing w:line="240" w:lineRule="auto"/>
              <w:ind w:left="0"/>
              <w:rPr>
                <w:rFonts w:eastAsia="Times New Roman"/>
                <w:szCs w:val="20"/>
              </w:rPr>
            </w:pPr>
            <w:r>
              <w:rPr>
                <w:rFonts w:eastAsia="Times New Roman"/>
                <w:szCs w:val="20"/>
              </w:rPr>
              <w:t>Tranzistoare unipolare</w:t>
            </w:r>
          </w:p>
          <w:p w:rsidR="00FE6929" w:rsidRDefault="00FE6929" w:rsidP="00FE6929">
            <w:pPr>
              <w:pStyle w:val="ListParagraph"/>
              <w:numPr>
                <w:ilvl w:val="0"/>
                <w:numId w:val="8"/>
              </w:numPr>
              <w:spacing w:after="0" w:line="240" w:lineRule="auto"/>
              <w:rPr>
                <w:rFonts w:eastAsia="Times New Roman"/>
                <w:szCs w:val="20"/>
              </w:rPr>
            </w:pPr>
            <w:r>
              <w:rPr>
                <w:rFonts w:eastAsia="Times New Roman"/>
                <w:szCs w:val="20"/>
              </w:rPr>
              <w:t>Structura fizică și funcționarea JFET (TEC-J)</w:t>
            </w:r>
          </w:p>
          <w:p w:rsidR="00FE6929" w:rsidRDefault="00FE6929" w:rsidP="00FE6929">
            <w:pPr>
              <w:pStyle w:val="ListParagraph"/>
              <w:numPr>
                <w:ilvl w:val="0"/>
                <w:numId w:val="8"/>
              </w:numPr>
              <w:spacing w:after="0" w:line="240" w:lineRule="auto"/>
              <w:rPr>
                <w:rFonts w:eastAsia="Times New Roman"/>
                <w:szCs w:val="20"/>
              </w:rPr>
            </w:pPr>
            <w:r>
              <w:rPr>
                <w:rFonts w:eastAsia="Times New Roman"/>
                <w:szCs w:val="20"/>
              </w:rPr>
              <w:t>Caracteristici statice și polarizarea JFET</w:t>
            </w:r>
          </w:p>
          <w:p w:rsidR="00FE6929" w:rsidRDefault="00FE6929" w:rsidP="00FE6929">
            <w:pPr>
              <w:pStyle w:val="ListParagraph"/>
              <w:numPr>
                <w:ilvl w:val="0"/>
                <w:numId w:val="8"/>
              </w:numPr>
              <w:spacing w:after="0" w:line="240" w:lineRule="auto"/>
              <w:rPr>
                <w:rFonts w:eastAsia="Times New Roman"/>
                <w:szCs w:val="20"/>
              </w:rPr>
            </w:pPr>
            <w:r>
              <w:rPr>
                <w:rFonts w:eastAsia="Times New Roman"/>
                <w:szCs w:val="20"/>
              </w:rPr>
              <w:t>Structura fizică și funcționarea MOS-FET (TEC-MOS)</w:t>
            </w:r>
          </w:p>
          <w:p w:rsidR="00FE6929" w:rsidRDefault="00FE6929" w:rsidP="00FE6929">
            <w:pPr>
              <w:pStyle w:val="ListParagraph"/>
              <w:numPr>
                <w:ilvl w:val="0"/>
                <w:numId w:val="8"/>
              </w:numPr>
              <w:spacing w:after="0" w:line="240" w:lineRule="auto"/>
              <w:rPr>
                <w:rFonts w:eastAsia="Times New Roman"/>
                <w:szCs w:val="20"/>
              </w:rPr>
            </w:pPr>
            <w:r>
              <w:rPr>
                <w:rFonts w:eastAsia="Times New Roman"/>
                <w:szCs w:val="20"/>
              </w:rPr>
              <w:t>Caracteristici statice și polarizarea MOS-FET</w:t>
            </w:r>
          </w:p>
          <w:p w:rsidR="00FE6929" w:rsidRDefault="00FE6929" w:rsidP="00FE6929">
            <w:pPr>
              <w:pStyle w:val="ListParagraph"/>
              <w:numPr>
                <w:ilvl w:val="0"/>
                <w:numId w:val="8"/>
              </w:numPr>
              <w:spacing w:after="0" w:line="240" w:lineRule="auto"/>
              <w:rPr>
                <w:rFonts w:eastAsia="Times New Roman"/>
                <w:szCs w:val="20"/>
              </w:rPr>
            </w:pPr>
            <w:r>
              <w:rPr>
                <w:rFonts w:eastAsia="Times New Roman"/>
                <w:szCs w:val="20"/>
              </w:rPr>
              <w:t>Amplificatoare cu tranzistoare unipolare</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10456" w:type="dxa"/>
            <w:gridSpan w:val="3"/>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bCs/>
                <w:szCs w:val="20"/>
                <w:lang w:bidi="ne-NP"/>
              </w:rPr>
            </w:pPr>
            <w:r>
              <w:rPr>
                <w:b/>
                <w:szCs w:val="20"/>
              </w:rPr>
              <w:t>SEM.2</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rPr>
            </w:pPr>
            <w:r>
              <w:rPr>
                <w:szCs w:val="20"/>
              </w:rPr>
              <w:t>Alte dispozitive semiconductoare</w:t>
            </w:r>
          </w:p>
          <w:p w:rsidR="00FE6929" w:rsidRDefault="00FE6929" w:rsidP="00FE6929">
            <w:pPr>
              <w:numPr>
                <w:ilvl w:val="0"/>
                <w:numId w:val="9"/>
              </w:numPr>
              <w:autoSpaceDE w:val="0"/>
              <w:autoSpaceDN w:val="0"/>
              <w:adjustRightInd w:val="0"/>
              <w:spacing w:line="240" w:lineRule="auto"/>
              <w:rPr>
                <w:szCs w:val="20"/>
              </w:rPr>
            </w:pPr>
            <w:r>
              <w:rPr>
                <w:szCs w:val="20"/>
              </w:rPr>
              <w:t>Tiristorul</w:t>
            </w:r>
          </w:p>
          <w:p w:rsidR="00FE6929" w:rsidRDefault="00FE6929" w:rsidP="00FE6929">
            <w:pPr>
              <w:pStyle w:val="ListParagraph"/>
              <w:numPr>
                <w:ilvl w:val="0"/>
                <w:numId w:val="9"/>
              </w:numPr>
              <w:spacing w:after="0" w:line="240" w:lineRule="auto"/>
              <w:rPr>
                <w:rFonts w:eastAsia="Times New Roman"/>
                <w:szCs w:val="20"/>
                <w:lang w:val="en-US"/>
              </w:rPr>
            </w:pPr>
            <w:proofErr w:type="spellStart"/>
            <w:r>
              <w:rPr>
                <w:rFonts w:eastAsia="Times New Roman"/>
                <w:szCs w:val="20"/>
                <w:lang w:val="en-US"/>
              </w:rPr>
              <w:t>Triacul</w:t>
            </w:r>
            <w:proofErr w:type="spellEnd"/>
          </w:p>
          <w:p w:rsidR="00FE6929" w:rsidRDefault="00FE6929" w:rsidP="00FE6929">
            <w:pPr>
              <w:pStyle w:val="ListParagraph"/>
              <w:numPr>
                <w:ilvl w:val="0"/>
                <w:numId w:val="9"/>
              </w:numPr>
              <w:spacing w:after="0" w:line="240" w:lineRule="auto"/>
              <w:rPr>
                <w:rFonts w:eastAsia="Times New Roman"/>
                <w:szCs w:val="20"/>
                <w:lang w:val="en-US"/>
              </w:rPr>
            </w:pPr>
            <w:proofErr w:type="spellStart"/>
            <w:r>
              <w:rPr>
                <w:rFonts w:eastAsia="Times New Roman"/>
                <w:szCs w:val="20"/>
                <w:lang w:val="en-US"/>
              </w:rPr>
              <w:t>Diacul</w:t>
            </w:r>
            <w:proofErr w:type="spellEnd"/>
          </w:p>
          <w:p w:rsidR="00FE6929" w:rsidRDefault="00FE6929" w:rsidP="00FE6929">
            <w:pPr>
              <w:pStyle w:val="ListParagraph"/>
              <w:numPr>
                <w:ilvl w:val="0"/>
                <w:numId w:val="9"/>
              </w:numPr>
              <w:spacing w:after="0" w:line="240" w:lineRule="auto"/>
              <w:rPr>
                <w:rFonts w:eastAsia="Times New Roman"/>
                <w:szCs w:val="20"/>
                <w:lang w:val="en-US"/>
              </w:rPr>
            </w:pPr>
            <w:proofErr w:type="spellStart"/>
            <w:r>
              <w:rPr>
                <w:rFonts w:eastAsia="Times New Roman"/>
                <w:szCs w:val="20"/>
                <w:lang w:val="en-US"/>
              </w:rPr>
              <w:t>Tranzistorul</w:t>
            </w:r>
            <w:proofErr w:type="spellEnd"/>
            <w:r>
              <w:rPr>
                <w:rFonts w:eastAsia="Times New Roman"/>
                <w:szCs w:val="20"/>
                <w:lang w:val="en-US"/>
              </w:rPr>
              <w:t xml:space="preserve"> </w:t>
            </w:r>
            <w:proofErr w:type="spellStart"/>
            <w:r>
              <w:rPr>
                <w:rFonts w:eastAsia="Times New Roman"/>
                <w:szCs w:val="20"/>
                <w:lang w:val="en-US"/>
              </w:rPr>
              <w:t>unijoncțiune</w:t>
            </w:r>
            <w:proofErr w:type="spellEnd"/>
            <w:r>
              <w:rPr>
                <w:rFonts w:eastAsia="Times New Roman"/>
                <w:szCs w:val="20"/>
                <w:lang w:val="en-US"/>
              </w:rPr>
              <w:t xml:space="preserve"> TUJ</w:t>
            </w:r>
          </w:p>
          <w:p w:rsidR="00FE6929" w:rsidRDefault="00FE6929" w:rsidP="00FE6929">
            <w:pPr>
              <w:pStyle w:val="ListParagraph"/>
              <w:numPr>
                <w:ilvl w:val="0"/>
                <w:numId w:val="9"/>
              </w:numPr>
              <w:spacing w:after="0" w:line="240" w:lineRule="auto"/>
              <w:rPr>
                <w:rFonts w:eastAsia="Times New Roman"/>
                <w:szCs w:val="20"/>
                <w:lang w:val="en-US"/>
              </w:rPr>
            </w:pPr>
            <w:proofErr w:type="spellStart"/>
            <w:r>
              <w:rPr>
                <w:rFonts w:eastAsia="Times New Roman"/>
                <w:szCs w:val="20"/>
                <w:lang w:val="en-US"/>
              </w:rPr>
              <w:t>Tranzistorul</w:t>
            </w:r>
            <w:proofErr w:type="spellEnd"/>
            <w:r>
              <w:rPr>
                <w:rFonts w:eastAsia="Times New Roman"/>
                <w:szCs w:val="20"/>
                <w:lang w:val="en-US"/>
              </w:rPr>
              <w:t xml:space="preserve"> </w:t>
            </w:r>
            <w:proofErr w:type="spellStart"/>
            <w:r>
              <w:rPr>
                <w:rFonts w:eastAsia="Times New Roman"/>
                <w:szCs w:val="20"/>
                <w:lang w:val="en-US"/>
              </w:rPr>
              <w:t>unijoncțiune</w:t>
            </w:r>
            <w:proofErr w:type="spellEnd"/>
            <w:r>
              <w:rPr>
                <w:rFonts w:eastAsia="Times New Roman"/>
                <w:szCs w:val="20"/>
                <w:lang w:val="en-US"/>
              </w:rPr>
              <w:t xml:space="preserve"> </w:t>
            </w:r>
            <w:proofErr w:type="spellStart"/>
            <w:r>
              <w:rPr>
                <w:rFonts w:eastAsia="Times New Roman"/>
                <w:szCs w:val="20"/>
                <w:lang w:val="en-US"/>
              </w:rPr>
              <w:t>programabil</w:t>
            </w:r>
            <w:proofErr w:type="spellEnd"/>
            <w:r>
              <w:rPr>
                <w:rFonts w:eastAsia="Times New Roman"/>
                <w:szCs w:val="20"/>
                <w:lang w:val="en-US"/>
              </w:rPr>
              <w:t xml:space="preserve"> TUP</w:t>
            </w:r>
          </w:p>
          <w:p w:rsidR="00FE6929" w:rsidRDefault="00FE6929" w:rsidP="00FE6929">
            <w:pPr>
              <w:pStyle w:val="ListParagraph"/>
              <w:numPr>
                <w:ilvl w:val="0"/>
                <w:numId w:val="9"/>
              </w:numPr>
              <w:spacing w:after="0" w:line="240" w:lineRule="auto"/>
              <w:rPr>
                <w:rFonts w:eastAsia="Times New Roman"/>
                <w:szCs w:val="20"/>
                <w:lang w:val="en-US"/>
              </w:rPr>
            </w:pPr>
            <w:proofErr w:type="spellStart"/>
            <w:r>
              <w:rPr>
                <w:rFonts w:eastAsia="Times New Roman"/>
                <w:szCs w:val="20"/>
                <w:lang w:val="en-US"/>
              </w:rPr>
              <w:t>Fototranzistorul</w:t>
            </w:r>
            <w:proofErr w:type="spellEnd"/>
          </w:p>
          <w:p w:rsidR="00FE6929" w:rsidRDefault="00FE6929" w:rsidP="00FE6929">
            <w:pPr>
              <w:pStyle w:val="ListParagraph"/>
              <w:numPr>
                <w:ilvl w:val="0"/>
                <w:numId w:val="9"/>
              </w:numPr>
              <w:spacing w:after="0" w:line="240" w:lineRule="auto"/>
              <w:rPr>
                <w:rFonts w:eastAsia="Times New Roman"/>
                <w:szCs w:val="20"/>
                <w:lang w:val="en-US"/>
              </w:rPr>
            </w:pPr>
            <w:proofErr w:type="spellStart"/>
            <w:r>
              <w:rPr>
                <w:rFonts w:eastAsia="Times New Roman"/>
                <w:szCs w:val="20"/>
                <w:lang w:val="en-US"/>
              </w:rPr>
              <w:t>Optocuploarele</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Circuite de amplificare</w:t>
            </w:r>
          </w:p>
          <w:p w:rsidR="00FE6929" w:rsidRDefault="00FE6929" w:rsidP="005327BA">
            <w:pPr>
              <w:numPr>
                <w:ilvl w:val="0"/>
                <w:numId w:val="13"/>
              </w:numPr>
              <w:spacing w:line="240" w:lineRule="auto"/>
              <w:rPr>
                <w:szCs w:val="20"/>
              </w:rPr>
            </w:pPr>
            <w:r>
              <w:rPr>
                <w:szCs w:val="20"/>
              </w:rPr>
              <w:t>Parametrii amplificatoarelor</w:t>
            </w:r>
          </w:p>
          <w:p w:rsidR="00FE6929" w:rsidRDefault="00FE6929" w:rsidP="005327BA">
            <w:pPr>
              <w:numPr>
                <w:ilvl w:val="0"/>
                <w:numId w:val="13"/>
              </w:numPr>
              <w:spacing w:line="240" w:lineRule="auto"/>
              <w:rPr>
                <w:szCs w:val="20"/>
              </w:rPr>
            </w:pPr>
            <w:r>
              <w:rPr>
                <w:szCs w:val="20"/>
              </w:rPr>
              <w:t>Reacția în amplificatoare</w:t>
            </w:r>
          </w:p>
          <w:p w:rsidR="00FE6929" w:rsidRDefault="00FE6929" w:rsidP="005327BA">
            <w:pPr>
              <w:numPr>
                <w:ilvl w:val="0"/>
                <w:numId w:val="13"/>
              </w:numPr>
              <w:spacing w:line="240" w:lineRule="auto"/>
              <w:rPr>
                <w:szCs w:val="20"/>
              </w:rPr>
            </w:pPr>
            <w:r>
              <w:rPr>
                <w:szCs w:val="20"/>
              </w:rPr>
              <w:t>Răspunsul în frecvență al amplificatoarelor</w:t>
            </w:r>
          </w:p>
          <w:p w:rsidR="00FE6929" w:rsidRDefault="00FE6929" w:rsidP="005327BA">
            <w:pPr>
              <w:numPr>
                <w:ilvl w:val="0"/>
                <w:numId w:val="13"/>
              </w:numPr>
              <w:spacing w:line="240" w:lineRule="auto"/>
              <w:rPr>
                <w:szCs w:val="20"/>
              </w:rPr>
            </w:pPr>
            <w:r>
              <w:rPr>
                <w:szCs w:val="20"/>
              </w:rPr>
              <w:t>Zgomotul amplificatoarelor</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Amplificatorul operațional (A.O.)</w:t>
            </w:r>
          </w:p>
          <w:p w:rsidR="00FE6929" w:rsidRDefault="00FE6929" w:rsidP="00FE6929">
            <w:pPr>
              <w:numPr>
                <w:ilvl w:val="0"/>
                <w:numId w:val="10"/>
              </w:numPr>
              <w:spacing w:line="240" w:lineRule="auto"/>
              <w:rPr>
                <w:szCs w:val="20"/>
              </w:rPr>
            </w:pPr>
            <w:r>
              <w:rPr>
                <w:szCs w:val="20"/>
              </w:rPr>
              <w:t>Simboluri, notaţii, principiul de funcţionare al A.O.</w:t>
            </w:r>
          </w:p>
          <w:p w:rsidR="00FE6929" w:rsidRDefault="00FE6929" w:rsidP="00FE6929">
            <w:pPr>
              <w:numPr>
                <w:ilvl w:val="0"/>
                <w:numId w:val="10"/>
              </w:numPr>
              <w:autoSpaceDE w:val="0"/>
              <w:autoSpaceDN w:val="0"/>
              <w:adjustRightInd w:val="0"/>
              <w:spacing w:line="240" w:lineRule="auto"/>
              <w:rPr>
                <w:szCs w:val="20"/>
              </w:rPr>
            </w:pPr>
            <w:r>
              <w:rPr>
                <w:szCs w:val="20"/>
              </w:rPr>
              <w:t xml:space="preserve">Parametrii specifici A.O. </w:t>
            </w:r>
          </w:p>
          <w:p w:rsidR="00FE6929" w:rsidRDefault="00FE6929" w:rsidP="00FE6929">
            <w:pPr>
              <w:numPr>
                <w:ilvl w:val="0"/>
                <w:numId w:val="10"/>
              </w:numPr>
              <w:spacing w:line="240" w:lineRule="auto"/>
              <w:rPr>
                <w:szCs w:val="20"/>
              </w:rPr>
            </w:pPr>
            <w:r>
              <w:rPr>
                <w:szCs w:val="20"/>
              </w:rPr>
              <w:t>Conexiuni de amplificare de baza cu A.O. (conexiunea neinversoare, inversoare, diferențială)</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Aplicații liniare ale A.O.</w:t>
            </w:r>
          </w:p>
          <w:p w:rsidR="00FE6929" w:rsidRDefault="00FE6929" w:rsidP="00FE6929">
            <w:pPr>
              <w:numPr>
                <w:ilvl w:val="0"/>
                <w:numId w:val="11"/>
              </w:numPr>
              <w:spacing w:line="240" w:lineRule="auto"/>
              <w:jc w:val="both"/>
              <w:rPr>
                <w:szCs w:val="20"/>
              </w:rPr>
            </w:pPr>
            <w:r>
              <w:rPr>
                <w:szCs w:val="20"/>
              </w:rPr>
              <w:t>Sumator cu A.O.</w:t>
            </w:r>
          </w:p>
          <w:p w:rsidR="00FE6929" w:rsidRDefault="00FE6929" w:rsidP="00FE6929">
            <w:pPr>
              <w:numPr>
                <w:ilvl w:val="0"/>
                <w:numId w:val="11"/>
              </w:numPr>
              <w:spacing w:line="240" w:lineRule="auto"/>
              <w:jc w:val="both"/>
              <w:rPr>
                <w:szCs w:val="20"/>
              </w:rPr>
            </w:pPr>
            <w:r>
              <w:rPr>
                <w:szCs w:val="20"/>
              </w:rPr>
              <w:t>Circuitul integrator si circuitul de derivare</w:t>
            </w:r>
          </w:p>
          <w:p w:rsidR="00FE6929" w:rsidRDefault="00FE6929" w:rsidP="00FE6929">
            <w:pPr>
              <w:numPr>
                <w:ilvl w:val="0"/>
                <w:numId w:val="11"/>
              </w:numPr>
              <w:autoSpaceDE w:val="0"/>
              <w:autoSpaceDN w:val="0"/>
              <w:adjustRightInd w:val="0"/>
              <w:spacing w:line="240" w:lineRule="auto"/>
              <w:rPr>
                <w:szCs w:val="20"/>
              </w:rPr>
            </w:pPr>
            <w:r>
              <w:rPr>
                <w:szCs w:val="20"/>
              </w:rPr>
              <w:t>Comparatoare cu A.O.</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3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Circuite de bază cu A.O.</w:t>
            </w:r>
          </w:p>
          <w:p w:rsidR="00FE6929" w:rsidRDefault="00FE6929" w:rsidP="00FE6929">
            <w:pPr>
              <w:numPr>
                <w:ilvl w:val="0"/>
                <w:numId w:val="12"/>
              </w:numPr>
              <w:spacing w:line="240" w:lineRule="auto"/>
              <w:rPr>
                <w:szCs w:val="20"/>
              </w:rPr>
            </w:pPr>
            <w:r>
              <w:rPr>
                <w:szCs w:val="20"/>
              </w:rPr>
              <w:t>Sursă de curent constant</w:t>
            </w:r>
          </w:p>
          <w:p w:rsidR="00FE6929" w:rsidRDefault="00FE6929" w:rsidP="00FE6929">
            <w:pPr>
              <w:numPr>
                <w:ilvl w:val="0"/>
                <w:numId w:val="12"/>
              </w:numPr>
              <w:spacing w:line="240" w:lineRule="auto"/>
              <w:rPr>
                <w:szCs w:val="20"/>
              </w:rPr>
            </w:pPr>
            <w:r>
              <w:rPr>
                <w:szCs w:val="20"/>
              </w:rPr>
              <w:lastRenderedPageBreak/>
              <w:t>Convertor curent-tensiune si tensiune-curent</w:t>
            </w:r>
          </w:p>
          <w:p w:rsidR="00FE6929" w:rsidRDefault="00FE6929" w:rsidP="00FE6929">
            <w:pPr>
              <w:numPr>
                <w:ilvl w:val="0"/>
                <w:numId w:val="12"/>
              </w:numPr>
              <w:spacing w:line="240" w:lineRule="auto"/>
              <w:rPr>
                <w:szCs w:val="20"/>
              </w:rPr>
            </w:pPr>
            <w:r>
              <w:rPr>
                <w:szCs w:val="20"/>
              </w:rPr>
              <w:t>Detector de vârf</w:t>
            </w:r>
          </w:p>
          <w:p w:rsidR="00FE6929" w:rsidRDefault="00FE6929" w:rsidP="00FE6929">
            <w:pPr>
              <w:numPr>
                <w:ilvl w:val="0"/>
                <w:numId w:val="12"/>
              </w:numPr>
              <w:spacing w:line="240" w:lineRule="auto"/>
              <w:rPr>
                <w:szCs w:val="20"/>
              </w:rPr>
            </w:pPr>
            <w:r>
              <w:rPr>
                <w:szCs w:val="20"/>
              </w:rPr>
              <w:t>Amplificator logaritmic și antilogaritmic</w:t>
            </w:r>
          </w:p>
          <w:p w:rsidR="00FE6929" w:rsidRDefault="00FE6929" w:rsidP="00FE6929">
            <w:pPr>
              <w:numPr>
                <w:ilvl w:val="0"/>
                <w:numId w:val="12"/>
              </w:numPr>
              <w:spacing w:line="240" w:lineRule="auto"/>
              <w:rPr>
                <w:szCs w:val="20"/>
              </w:rPr>
            </w:pPr>
            <w:r>
              <w:rPr>
                <w:szCs w:val="20"/>
              </w:rPr>
              <w:t>Amplificator de transconductanță</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lastRenderedPageBreak/>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3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lastRenderedPageBreak/>
              <w:t>Circuite de alimentare</w:t>
            </w:r>
          </w:p>
          <w:p w:rsidR="00FE6929" w:rsidRDefault="00FE6929" w:rsidP="00FE6929">
            <w:pPr>
              <w:numPr>
                <w:ilvl w:val="0"/>
                <w:numId w:val="16"/>
              </w:numPr>
              <w:spacing w:line="240" w:lineRule="auto"/>
              <w:rPr>
                <w:szCs w:val="20"/>
              </w:rPr>
            </w:pPr>
            <w:r>
              <w:rPr>
                <w:szCs w:val="20"/>
              </w:rPr>
              <w:t>Redresoare monofazate monoalternanta și bialternanta</w:t>
            </w:r>
          </w:p>
          <w:p w:rsidR="00FE6929" w:rsidRDefault="00FE6929" w:rsidP="00FE6929">
            <w:pPr>
              <w:numPr>
                <w:ilvl w:val="0"/>
                <w:numId w:val="16"/>
              </w:numPr>
              <w:autoSpaceDE w:val="0"/>
              <w:autoSpaceDN w:val="0"/>
              <w:adjustRightInd w:val="0"/>
              <w:spacing w:line="240" w:lineRule="auto"/>
              <w:rPr>
                <w:szCs w:val="20"/>
              </w:rPr>
            </w:pPr>
            <w:r>
              <w:rPr>
                <w:szCs w:val="20"/>
              </w:rPr>
              <w:t>Redresoare trifazate</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4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Circuite de alimentare</w:t>
            </w:r>
          </w:p>
          <w:p w:rsidR="00FE6929" w:rsidRDefault="00FE6929" w:rsidP="00FE6929">
            <w:pPr>
              <w:numPr>
                <w:ilvl w:val="0"/>
                <w:numId w:val="15"/>
              </w:numPr>
              <w:spacing w:line="240" w:lineRule="auto"/>
              <w:rPr>
                <w:szCs w:val="20"/>
              </w:rPr>
            </w:pPr>
            <w:r>
              <w:rPr>
                <w:szCs w:val="20"/>
              </w:rPr>
              <w:t>Stabilizatoare de tensiune si curent</w:t>
            </w:r>
          </w:p>
          <w:p w:rsidR="00FE6929" w:rsidRDefault="00FE6929" w:rsidP="00FE6929">
            <w:pPr>
              <w:numPr>
                <w:ilvl w:val="0"/>
                <w:numId w:val="15"/>
              </w:numPr>
              <w:autoSpaceDE w:val="0"/>
              <w:autoSpaceDN w:val="0"/>
              <w:adjustRightInd w:val="0"/>
              <w:spacing w:line="240" w:lineRule="auto"/>
              <w:rPr>
                <w:szCs w:val="20"/>
              </w:rPr>
            </w:pPr>
            <w:r>
              <w:rPr>
                <w:szCs w:val="20"/>
              </w:rPr>
              <w:t>Stabilizatoare te tensiune integrate</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4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rPr>
            </w:pPr>
            <w:r>
              <w:rPr>
                <w:szCs w:val="20"/>
              </w:rPr>
              <w:t>Circuite de limitare și axare</w:t>
            </w:r>
          </w:p>
          <w:p w:rsidR="00FE6929" w:rsidRDefault="00FE6929" w:rsidP="00FE6929">
            <w:pPr>
              <w:numPr>
                <w:ilvl w:val="0"/>
                <w:numId w:val="14"/>
              </w:numPr>
              <w:autoSpaceDE w:val="0"/>
              <w:autoSpaceDN w:val="0"/>
              <w:adjustRightInd w:val="0"/>
              <w:spacing w:line="240" w:lineRule="auto"/>
              <w:rPr>
                <w:szCs w:val="20"/>
              </w:rPr>
            </w:pPr>
            <w:r>
              <w:rPr>
                <w:szCs w:val="20"/>
              </w:rPr>
              <w:t>Circuite de limitare cu diode</w:t>
            </w:r>
          </w:p>
          <w:p w:rsidR="00FE6929" w:rsidRDefault="00FE6929" w:rsidP="00FE6929">
            <w:pPr>
              <w:numPr>
                <w:ilvl w:val="0"/>
                <w:numId w:val="14"/>
              </w:numPr>
              <w:autoSpaceDE w:val="0"/>
              <w:autoSpaceDN w:val="0"/>
              <w:adjustRightInd w:val="0"/>
              <w:spacing w:line="240" w:lineRule="auto"/>
              <w:rPr>
                <w:szCs w:val="20"/>
              </w:rPr>
            </w:pPr>
            <w:r>
              <w:rPr>
                <w:szCs w:val="20"/>
              </w:rPr>
              <w:t>Circuite de limitare cu reacție</w:t>
            </w:r>
          </w:p>
          <w:p w:rsidR="00FE6929" w:rsidRDefault="00FE6929" w:rsidP="00FE6929">
            <w:pPr>
              <w:numPr>
                <w:ilvl w:val="0"/>
                <w:numId w:val="14"/>
              </w:numPr>
              <w:autoSpaceDE w:val="0"/>
              <w:autoSpaceDN w:val="0"/>
              <w:adjustRightInd w:val="0"/>
              <w:spacing w:line="240" w:lineRule="auto"/>
              <w:rPr>
                <w:szCs w:val="20"/>
              </w:rPr>
            </w:pPr>
            <w:r>
              <w:rPr>
                <w:szCs w:val="20"/>
              </w:rPr>
              <w:t xml:space="preserve">Circuite de axare </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Filtre active cu A.O.</w:t>
            </w:r>
          </w:p>
          <w:p w:rsidR="00FE6929" w:rsidRDefault="00FE6929" w:rsidP="00FE6929">
            <w:pPr>
              <w:numPr>
                <w:ilvl w:val="0"/>
                <w:numId w:val="17"/>
              </w:numPr>
              <w:spacing w:line="240" w:lineRule="auto"/>
              <w:rPr>
                <w:szCs w:val="20"/>
              </w:rPr>
            </w:pPr>
            <w:r>
              <w:rPr>
                <w:szCs w:val="20"/>
              </w:rPr>
              <w:t xml:space="preserve">Funcții de transfer pt. FTJ, FTS,FOB si FTB </w:t>
            </w:r>
          </w:p>
          <w:p w:rsidR="00FE6929" w:rsidRDefault="00FE6929" w:rsidP="00FE6929">
            <w:pPr>
              <w:numPr>
                <w:ilvl w:val="0"/>
                <w:numId w:val="17"/>
              </w:numPr>
              <w:autoSpaceDE w:val="0"/>
              <w:autoSpaceDN w:val="0"/>
              <w:adjustRightInd w:val="0"/>
              <w:spacing w:line="240" w:lineRule="auto"/>
              <w:rPr>
                <w:szCs w:val="20"/>
              </w:rPr>
            </w:pPr>
            <w:r>
              <w:rPr>
                <w:szCs w:val="20"/>
              </w:rPr>
              <w:t>Implementarea funcțiilor de transfer cu A.O.</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 xml:space="preserve">Circuite de temporizare si generare de semnal </w:t>
            </w:r>
          </w:p>
          <w:p w:rsidR="00FE6929" w:rsidRDefault="00FE6929" w:rsidP="00FE6929">
            <w:pPr>
              <w:numPr>
                <w:ilvl w:val="0"/>
                <w:numId w:val="18"/>
              </w:numPr>
              <w:spacing w:line="240" w:lineRule="auto"/>
              <w:rPr>
                <w:szCs w:val="20"/>
              </w:rPr>
            </w:pPr>
            <w:r>
              <w:rPr>
                <w:szCs w:val="20"/>
              </w:rPr>
              <w:t>Principiul temporizării analogice</w:t>
            </w:r>
          </w:p>
          <w:p w:rsidR="00FE6929" w:rsidRDefault="00FE6929" w:rsidP="00FE6929">
            <w:pPr>
              <w:numPr>
                <w:ilvl w:val="0"/>
                <w:numId w:val="18"/>
              </w:numPr>
              <w:spacing w:line="240" w:lineRule="auto"/>
              <w:rPr>
                <w:szCs w:val="20"/>
              </w:rPr>
            </w:pPr>
            <w:r>
              <w:rPr>
                <w:szCs w:val="20"/>
              </w:rPr>
              <w:t>Circuite de temporizare și de întârziere a frontului unui impuls</w:t>
            </w:r>
          </w:p>
          <w:p w:rsidR="00FE6929" w:rsidRDefault="00FE6929" w:rsidP="00FE6929">
            <w:pPr>
              <w:numPr>
                <w:ilvl w:val="0"/>
                <w:numId w:val="18"/>
              </w:numPr>
              <w:spacing w:line="240" w:lineRule="auto"/>
              <w:rPr>
                <w:szCs w:val="20"/>
              </w:rPr>
            </w:pPr>
            <w:r>
              <w:rPr>
                <w:szCs w:val="20"/>
              </w:rPr>
              <w:t>Generare de semnal dreptunghiular și triunghiular</w:t>
            </w:r>
          </w:p>
          <w:p w:rsidR="00FE6929" w:rsidRDefault="00FE6929" w:rsidP="00FE6929">
            <w:pPr>
              <w:numPr>
                <w:ilvl w:val="0"/>
                <w:numId w:val="18"/>
              </w:numPr>
              <w:autoSpaceDE w:val="0"/>
              <w:autoSpaceDN w:val="0"/>
              <w:adjustRightInd w:val="0"/>
              <w:spacing w:line="240" w:lineRule="auto"/>
              <w:rPr>
                <w:szCs w:val="20"/>
              </w:rPr>
            </w:pPr>
            <w:r>
              <w:rPr>
                <w:szCs w:val="20"/>
              </w:rPr>
              <w:t>Oscilatoare sinusoidale</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4 ore</w:t>
            </w:r>
          </w:p>
        </w:tc>
      </w:tr>
      <w:tr w:rsidR="00FE6929" w:rsidTr="005327BA">
        <w:tc>
          <w:tcPr>
            <w:tcW w:w="6629"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Circuite de modulare si demodulare</w:t>
            </w:r>
          </w:p>
          <w:p w:rsidR="00FE6929" w:rsidRDefault="00FE6929" w:rsidP="00FE6929">
            <w:pPr>
              <w:numPr>
                <w:ilvl w:val="0"/>
                <w:numId w:val="19"/>
              </w:numPr>
              <w:spacing w:line="240" w:lineRule="auto"/>
              <w:rPr>
                <w:szCs w:val="20"/>
              </w:rPr>
            </w:pPr>
            <w:r>
              <w:rPr>
                <w:szCs w:val="20"/>
              </w:rPr>
              <w:t>Modulația în amplitudine și frecvența</w:t>
            </w:r>
          </w:p>
          <w:p w:rsidR="00FE6929" w:rsidRDefault="00FE6929" w:rsidP="00FE6929">
            <w:pPr>
              <w:numPr>
                <w:ilvl w:val="0"/>
                <w:numId w:val="19"/>
              </w:numPr>
              <w:autoSpaceDE w:val="0"/>
              <w:autoSpaceDN w:val="0"/>
              <w:adjustRightInd w:val="0"/>
              <w:spacing w:line="240" w:lineRule="auto"/>
              <w:rPr>
                <w:szCs w:val="20"/>
              </w:rPr>
            </w:pPr>
            <w:r>
              <w:rPr>
                <w:szCs w:val="20"/>
              </w:rPr>
              <w:t>Circuite de demodulare</w:t>
            </w:r>
          </w:p>
        </w:tc>
        <w:tc>
          <w:tcPr>
            <w:tcW w:w="297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 PowerPoint,</w:t>
            </w:r>
          </w:p>
          <w:p w:rsidR="00FE6929" w:rsidRDefault="00FE6929" w:rsidP="005327BA">
            <w:pPr>
              <w:autoSpaceDE w:val="0"/>
              <w:autoSpaceDN w:val="0"/>
              <w:adjustRightInd w:val="0"/>
              <w:rPr>
                <w:b/>
                <w:bCs/>
                <w:szCs w:val="20"/>
                <w:lang w:bidi="ne-NP"/>
              </w:rPr>
            </w:pPr>
            <w:r>
              <w:rPr>
                <w:szCs w:val="20"/>
                <w:lang w:bidi="ne-NP"/>
              </w:rPr>
              <w:t>Discuții, Explicații</w:t>
            </w:r>
          </w:p>
        </w:tc>
        <w:tc>
          <w:tcPr>
            <w:tcW w:w="850"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bl>
    <w:p w:rsidR="00FE6929" w:rsidRDefault="00FE6929" w:rsidP="00FE6929">
      <w:pPr>
        <w:autoSpaceDE w:val="0"/>
        <w:autoSpaceDN w:val="0"/>
        <w:adjustRightInd w:val="0"/>
        <w:rPr>
          <w:rFonts w:asciiTheme="majorHAnsi" w:hAnsiTheme="majorHAnsi" w:cs="TimesNewRoman,Bold"/>
          <w:b/>
          <w:bCs/>
          <w:szCs w:val="20"/>
          <w:lang w:bidi="ne-NP"/>
        </w:rPr>
      </w:pPr>
    </w:p>
    <w:p w:rsidR="00FE6929" w:rsidRDefault="00FE6929" w:rsidP="00FE6929">
      <w:pPr>
        <w:autoSpaceDE w:val="0"/>
        <w:autoSpaceDN w:val="0"/>
        <w:adjustRightInd w:val="0"/>
        <w:rPr>
          <w:rFonts w:asciiTheme="majorHAnsi" w:hAnsiTheme="majorHAnsi" w:cs="TimesNewRoman,Bold"/>
          <w:b/>
          <w:bCs/>
          <w:szCs w:val="20"/>
          <w:lang w:bidi="ne-NP"/>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95"/>
        <w:gridCol w:w="852"/>
      </w:tblGrid>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b/>
                <w:bCs/>
                <w:szCs w:val="20"/>
                <w:lang w:bidi="ne-NP"/>
              </w:rPr>
              <w:t>8.2. Lucr</w:t>
            </w:r>
            <w:r>
              <w:rPr>
                <w:rFonts w:ascii="Arial" w:hAnsi="Arial" w:cs="Arial"/>
                <w:b/>
                <w:bCs/>
                <w:szCs w:val="20"/>
                <w:lang w:bidi="ne-NP"/>
              </w:rPr>
              <w:t>ǎ</w:t>
            </w:r>
            <w:r>
              <w:rPr>
                <w:b/>
                <w:bCs/>
                <w:szCs w:val="20"/>
                <w:lang w:bidi="ne-NP"/>
              </w:rPr>
              <w:t>ri practice</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b/>
                <w:bCs/>
                <w:szCs w:val="20"/>
                <w:lang w:bidi="ne-NP"/>
              </w:rPr>
            </w:pPr>
            <w:r>
              <w:rPr>
                <w:b/>
                <w:bCs/>
                <w:szCs w:val="20"/>
                <w:lang w:bidi="ne-NP"/>
              </w:rPr>
              <w:t>Metode de predare</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b/>
                <w:bCs/>
                <w:szCs w:val="20"/>
                <w:lang w:bidi="ne-NP"/>
              </w:rPr>
            </w:pPr>
            <w:r>
              <w:rPr>
                <w:b/>
                <w:bCs/>
                <w:szCs w:val="20"/>
                <w:lang w:bidi="ne-NP"/>
              </w:rPr>
              <w:t>Obs.</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b/>
                <w:bCs/>
                <w:szCs w:val="20"/>
                <w:lang w:bidi="ne-NP"/>
              </w:rPr>
            </w:pPr>
            <w:r>
              <w:rPr>
                <w:b/>
                <w:bCs/>
                <w:szCs w:val="20"/>
                <w:lang w:bidi="ne-NP"/>
              </w:rPr>
              <w:t>SEM.1</w:t>
            </w:r>
          </w:p>
        </w:tc>
        <w:tc>
          <w:tcPr>
            <w:tcW w:w="6095" w:type="dxa"/>
            <w:tcBorders>
              <w:top w:val="single" w:sz="4" w:space="0" w:color="auto"/>
              <w:left w:val="single" w:sz="4" w:space="0" w:color="auto"/>
              <w:bottom w:val="single" w:sz="4" w:space="0" w:color="auto"/>
              <w:right w:val="single" w:sz="4" w:space="0" w:color="auto"/>
            </w:tcBorders>
          </w:tcPr>
          <w:p w:rsidR="00FE6929" w:rsidRDefault="00FE6929" w:rsidP="005327BA">
            <w:pPr>
              <w:autoSpaceDE w:val="0"/>
              <w:autoSpaceDN w:val="0"/>
              <w:adjustRightInd w:val="0"/>
              <w:rPr>
                <w:b/>
                <w:bCs/>
                <w:szCs w:val="20"/>
                <w:lang w:bidi="ne-NP"/>
              </w:rPr>
            </w:pPr>
          </w:p>
        </w:tc>
        <w:tc>
          <w:tcPr>
            <w:tcW w:w="852" w:type="dxa"/>
            <w:tcBorders>
              <w:top w:val="single" w:sz="4" w:space="0" w:color="auto"/>
              <w:left w:val="single" w:sz="4" w:space="0" w:color="auto"/>
              <w:bottom w:val="single" w:sz="4" w:space="0" w:color="auto"/>
              <w:right w:val="single" w:sz="4" w:space="0" w:color="auto"/>
            </w:tcBorders>
          </w:tcPr>
          <w:p w:rsidR="00FE6929" w:rsidRDefault="00FE6929" w:rsidP="005327BA">
            <w:pPr>
              <w:autoSpaceDE w:val="0"/>
              <w:autoSpaceDN w:val="0"/>
              <w:adjustRightInd w:val="0"/>
              <w:rPr>
                <w:b/>
                <w:bCs/>
                <w:szCs w:val="20"/>
                <w:lang w:bidi="ne-NP"/>
              </w:rPr>
            </w:pP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Norme de protecția muncii în laboratorul de electronică; Aparatura utilizată în laboratorul de electronică</w:t>
            </w:r>
          </w:p>
        </w:tc>
        <w:tc>
          <w:tcPr>
            <w:tcW w:w="6095" w:type="dxa"/>
            <w:tcBorders>
              <w:top w:val="single" w:sz="4" w:space="0" w:color="auto"/>
              <w:left w:val="single" w:sz="4" w:space="0" w:color="auto"/>
              <w:bottom w:val="single" w:sz="4" w:space="0" w:color="auto"/>
              <w:right w:val="single" w:sz="4" w:space="0" w:color="auto"/>
            </w:tcBorders>
            <w:hideMark/>
          </w:tcPr>
          <w:p w:rsidR="00E01724" w:rsidRDefault="00E01724" w:rsidP="00E01724">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E01724" w:rsidRDefault="00E01724" w:rsidP="00E01724">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FE6929" w:rsidRDefault="00FE6929" w:rsidP="005327BA">
            <w:pPr>
              <w:autoSpaceDE w:val="0"/>
              <w:autoSpaceDN w:val="0"/>
              <w:adjustRightInd w:val="0"/>
              <w:rPr>
                <w:szCs w:val="20"/>
                <w:lang w:bidi="ne-NP"/>
              </w:rPr>
            </w:pPr>
            <w:bookmarkStart w:id="0" w:name="_GoBack"/>
            <w:bookmarkEnd w:id="0"/>
            <w:r>
              <w:rPr>
                <w:szCs w:val="20"/>
                <w:lang w:bidi="ne-NP"/>
              </w:rPr>
              <w:t>Însușirea normelor generale de protecție a muncii si a normelor de protecție a muncii în activitatea practică de laborator, cunoașterea echipamentelor si aparaturii din cadrul laboratorului.</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Utilizarea sistemului de instrumentație virtuală NI-ELVIS</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Dispozitive electronice pasive: rezistorul, condensatorul şi bobina, Circuite elementare cu elemente pasive R, L, C</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b/>
                <w:szCs w:val="20"/>
              </w:rPr>
            </w:pPr>
            <w:r>
              <w:rPr>
                <w:szCs w:val="20"/>
              </w:rPr>
              <w:t>Răspunsul circuitelor cu elemente pasive RC la semnal dreptunghiular</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 xml:space="preserve">Determinarea caracteristicii statice a diodei semiconductoare </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rPr>
                <w:szCs w:val="20"/>
              </w:rPr>
            </w:pPr>
            <w:r>
              <w:rPr>
                <w:szCs w:val="20"/>
              </w:rPr>
              <w:t>Determinarea caracteristicilor statice ale TB</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 xml:space="preserve">Prezentarea informațiilor teoretice. Implementarea practica a lucrării. Obținerea si prelucrarea datelor experimentale. </w:t>
            </w:r>
            <w:r>
              <w:rPr>
                <w:szCs w:val="20"/>
                <w:lang w:bidi="ne-NP"/>
              </w:rPr>
              <w:lastRenderedPageBreak/>
              <w:t>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lastRenderedPageBreak/>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szCs w:val="20"/>
              </w:rPr>
            </w:pPr>
            <w:r>
              <w:rPr>
                <w:szCs w:val="20"/>
              </w:rPr>
              <w:lastRenderedPageBreak/>
              <w:t>Polarizarea TB; determinarea PSF</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10174" w:type="dxa"/>
            <w:gridSpan w:val="3"/>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bCs/>
                <w:szCs w:val="20"/>
                <w:lang w:bidi="ne-NP"/>
              </w:rPr>
            </w:pPr>
            <w:r>
              <w:rPr>
                <w:b/>
                <w:szCs w:val="20"/>
              </w:rPr>
              <w:t>SEM.2</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szCs w:val="20"/>
              </w:rPr>
            </w:pPr>
            <w:r>
              <w:rPr>
                <w:szCs w:val="20"/>
              </w:rPr>
              <w:t>Alte tipuri de dispozitive semiconductoare –  determinarea caracteristicilor statice pentru dioda Zenner, LED și fototranzistor</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szCs w:val="20"/>
              </w:rPr>
            </w:pPr>
            <w:r>
              <w:rPr>
                <w:szCs w:val="20"/>
              </w:rPr>
              <w:t>Etaj de amplificare cu TB in conexiune EC, CC, BC</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szCs w:val="20"/>
              </w:rPr>
            </w:pPr>
            <w:r>
              <w:rPr>
                <w:szCs w:val="20"/>
              </w:rPr>
              <w:t>Etaj de amplificare cu TEC</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szCs w:val="20"/>
              </w:rPr>
            </w:pPr>
            <w:r>
              <w:rPr>
                <w:szCs w:val="20"/>
              </w:rPr>
              <w:t>Conexiuni de baza cu A.O.</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szCs w:val="20"/>
              </w:rPr>
            </w:pPr>
            <w:r>
              <w:rPr>
                <w:szCs w:val="20"/>
              </w:rPr>
              <w:t>Aplicații liniare ale A.O.:circuite sumatoare, de integrare si de diferențiere</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szCs w:val="20"/>
              </w:rPr>
            </w:pPr>
            <w:r>
              <w:rPr>
                <w:szCs w:val="20"/>
              </w:rPr>
              <w:t>Comparatoare cu A.O.</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b/>
                <w:szCs w:val="20"/>
              </w:rPr>
            </w:pPr>
            <w:r>
              <w:rPr>
                <w:szCs w:val="20"/>
              </w:rPr>
              <w:t xml:space="preserve">Circuite redresoare </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b/>
                <w:szCs w:val="20"/>
              </w:rPr>
            </w:pPr>
            <w:r>
              <w:rPr>
                <w:szCs w:val="20"/>
              </w:rPr>
              <w:t xml:space="preserve">Stabilizatoare de tensiune; </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szCs w:val="20"/>
              </w:rPr>
            </w:pPr>
            <w:r>
              <w:rPr>
                <w:szCs w:val="20"/>
              </w:rPr>
              <w:t>Circuite de limitare şi axare</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b/>
                <w:szCs w:val="20"/>
              </w:rPr>
            </w:pPr>
            <w:r>
              <w:rPr>
                <w:szCs w:val="20"/>
              </w:rPr>
              <w:t>Circuite de filtrare cu A.O</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b/>
                <w:szCs w:val="20"/>
              </w:rPr>
            </w:pPr>
            <w:r>
              <w:rPr>
                <w:szCs w:val="20"/>
              </w:rPr>
              <w:t xml:space="preserve">Multivibrator cu A.O.; </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szCs w:val="20"/>
              </w:rPr>
            </w:pPr>
            <w:r>
              <w:rPr>
                <w:szCs w:val="20"/>
              </w:rPr>
              <w:t>Aplicații cu circuitul temporizator 555</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szCs w:val="20"/>
              </w:rPr>
            </w:pPr>
            <w:r>
              <w:rPr>
                <w:szCs w:val="20"/>
              </w:rPr>
              <w:t>Oscilatoare sinusoidale</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r w:rsidR="00FE6929" w:rsidTr="005327BA">
        <w:tc>
          <w:tcPr>
            <w:tcW w:w="3227" w:type="dxa"/>
            <w:tcBorders>
              <w:top w:val="single" w:sz="4" w:space="0" w:color="auto"/>
              <w:left w:val="single" w:sz="4" w:space="0" w:color="auto"/>
              <w:bottom w:val="single" w:sz="4" w:space="0" w:color="auto"/>
              <w:right w:val="single" w:sz="4" w:space="0" w:color="auto"/>
            </w:tcBorders>
            <w:hideMark/>
          </w:tcPr>
          <w:p w:rsidR="00FE6929" w:rsidRDefault="00FE6929" w:rsidP="005327BA">
            <w:pPr>
              <w:spacing w:line="312" w:lineRule="auto"/>
              <w:rPr>
                <w:b/>
                <w:szCs w:val="20"/>
              </w:rPr>
            </w:pPr>
            <w:r>
              <w:rPr>
                <w:szCs w:val="20"/>
              </w:rPr>
              <w:t>Modularea şi demodularea semnalelor</w:t>
            </w:r>
          </w:p>
        </w:tc>
        <w:tc>
          <w:tcPr>
            <w:tcW w:w="6095"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rPr>
                <w:szCs w:val="20"/>
                <w:lang w:bidi="ne-NP"/>
              </w:rPr>
            </w:pPr>
            <w:r>
              <w:rPr>
                <w:szCs w:val="20"/>
                <w:lang w:bidi="ne-NP"/>
              </w:rPr>
              <w:t>Prezentarea informațiilor teoretice. Implementarea practica a lucrării. Obținerea si prelucrarea datelor experimentale. Prezentarea concluziilor</w:t>
            </w:r>
          </w:p>
        </w:tc>
        <w:tc>
          <w:tcPr>
            <w:tcW w:w="852" w:type="dxa"/>
            <w:tcBorders>
              <w:top w:val="single" w:sz="4" w:space="0" w:color="auto"/>
              <w:left w:val="single" w:sz="4" w:space="0" w:color="auto"/>
              <w:bottom w:val="single" w:sz="4" w:space="0" w:color="auto"/>
              <w:right w:val="single" w:sz="4" w:space="0" w:color="auto"/>
            </w:tcBorders>
            <w:hideMark/>
          </w:tcPr>
          <w:p w:rsidR="00FE6929" w:rsidRDefault="00FE6929" w:rsidP="005327BA">
            <w:pPr>
              <w:autoSpaceDE w:val="0"/>
              <w:autoSpaceDN w:val="0"/>
              <w:adjustRightInd w:val="0"/>
              <w:jc w:val="center"/>
              <w:rPr>
                <w:bCs/>
                <w:szCs w:val="20"/>
                <w:lang w:bidi="ne-NP"/>
              </w:rPr>
            </w:pPr>
            <w:r>
              <w:rPr>
                <w:bCs/>
                <w:szCs w:val="20"/>
                <w:lang w:bidi="ne-NP"/>
              </w:rPr>
              <w:t>2 ore</w:t>
            </w:r>
          </w:p>
        </w:tc>
      </w:tr>
    </w:tbl>
    <w:p w:rsidR="00FE6929" w:rsidRPr="008C0CCD" w:rsidRDefault="00FE6929" w:rsidP="00FE6929">
      <w:pPr>
        <w:autoSpaceDE w:val="0"/>
        <w:autoSpaceDN w:val="0"/>
        <w:adjustRightInd w:val="0"/>
        <w:rPr>
          <w:rFonts w:asciiTheme="majorHAnsi" w:hAnsiTheme="majorHAnsi" w:cs="TimesNewRoman,Bold"/>
          <w:b/>
          <w:bCs/>
          <w:szCs w:val="20"/>
          <w:lang w:bidi="ne-NP"/>
        </w:rPr>
      </w:pPr>
    </w:p>
    <w:p w:rsidR="00FE6929" w:rsidRPr="008C0CCD" w:rsidRDefault="00FE6929" w:rsidP="00FE6929">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FE6929" w:rsidRDefault="00FE6929" w:rsidP="00FE6929">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lastRenderedPageBreak/>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FE6929" w:rsidTr="005327BA">
        <w:tc>
          <w:tcPr>
            <w:tcW w:w="10044" w:type="dxa"/>
          </w:tcPr>
          <w:tbl>
            <w:tblPr>
              <w:tblW w:w="10207" w:type="dxa"/>
              <w:tblLook w:val="01E0" w:firstRow="1" w:lastRow="1" w:firstColumn="1" w:lastColumn="1" w:noHBand="0" w:noVBand="0"/>
            </w:tblPr>
            <w:tblGrid>
              <w:gridCol w:w="10207"/>
            </w:tblGrid>
            <w:tr w:rsidR="00FE6929" w:rsidTr="005327BA">
              <w:tc>
                <w:tcPr>
                  <w:tcW w:w="9497" w:type="dxa"/>
                  <w:hideMark/>
                </w:tcPr>
                <w:p w:rsidR="00FE6929" w:rsidRDefault="00FE6929" w:rsidP="005327BA">
                  <w:pPr>
                    <w:jc w:val="both"/>
                    <w:rPr>
                      <w:szCs w:val="20"/>
                    </w:rPr>
                  </w:pPr>
                  <w:r>
                    <w:rPr>
                      <w:b/>
                      <w:bCs/>
                      <w:szCs w:val="20"/>
                    </w:rPr>
                    <w:t>Ciorap, R.</w:t>
                  </w:r>
                  <w:r>
                    <w:rPr>
                      <w:szCs w:val="20"/>
                    </w:rPr>
                    <w:t xml:space="preserve"> – „Circuite electronice fundamentale pentru instrumentație biomedicală – Note de curs”, Editura Gr.T. Popa, Iaşi</w:t>
                  </w:r>
                </w:p>
              </w:tc>
            </w:tr>
            <w:tr w:rsidR="00FE6929" w:rsidTr="005327BA">
              <w:tc>
                <w:tcPr>
                  <w:tcW w:w="9497" w:type="dxa"/>
                  <w:hideMark/>
                </w:tcPr>
                <w:p w:rsidR="00FE6929" w:rsidRDefault="00FE6929" w:rsidP="005327BA">
                  <w:pPr>
                    <w:jc w:val="both"/>
                    <w:rPr>
                      <w:szCs w:val="20"/>
                    </w:rPr>
                  </w:pPr>
                  <w:r>
                    <w:rPr>
                      <w:b/>
                      <w:bCs/>
                      <w:szCs w:val="20"/>
                    </w:rPr>
                    <w:t>Ciorap, R.</w:t>
                  </w:r>
                  <w:r>
                    <w:rPr>
                      <w:szCs w:val="20"/>
                    </w:rPr>
                    <w:t xml:space="preserve"> „Introducere in Electronica Biomedicala” Editura PIM, Iaşi, 2007 </w:t>
                  </w:r>
                </w:p>
              </w:tc>
            </w:tr>
            <w:tr w:rsidR="00FE6929" w:rsidTr="005327BA">
              <w:tc>
                <w:tcPr>
                  <w:tcW w:w="9497" w:type="dxa"/>
                  <w:hideMark/>
                </w:tcPr>
                <w:p w:rsidR="00FE6929" w:rsidRDefault="00FE6929" w:rsidP="005327BA">
                  <w:pPr>
                    <w:jc w:val="both"/>
                    <w:rPr>
                      <w:szCs w:val="20"/>
                    </w:rPr>
                  </w:pPr>
                  <w:r>
                    <w:rPr>
                      <w:szCs w:val="20"/>
                    </w:rPr>
                    <w:t xml:space="preserve">Arotăriţei, D., </w:t>
                  </w:r>
                  <w:r>
                    <w:rPr>
                      <w:b/>
                      <w:bCs/>
                      <w:szCs w:val="20"/>
                    </w:rPr>
                    <w:t>Ciorap, R.</w:t>
                  </w:r>
                  <w:r>
                    <w:rPr>
                      <w:szCs w:val="20"/>
                    </w:rPr>
                    <w:t xml:space="preserve"> – „Circuite digitale şi arhitecturi cu microprocesor”, Editura Gr.T. Popa, Iaşi, 2004</w:t>
                  </w:r>
                </w:p>
                <w:p w:rsidR="00FE6929" w:rsidRDefault="00FE6929" w:rsidP="005327BA">
                  <w:pPr>
                    <w:jc w:val="both"/>
                    <w:rPr>
                      <w:b/>
                      <w:bCs/>
                      <w:szCs w:val="20"/>
                    </w:rPr>
                  </w:pPr>
                </w:p>
              </w:tc>
            </w:tr>
          </w:tbl>
          <w:p w:rsidR="00FE6929" w:rsidRDefault="00FE6929" w:rsidP="005327BA">
            <w:pPr>
              <w:autoSpaceDE w:val="0"/>
              <w:autoSpaceDN w:val="0"/>
              <w:adjustRightInd w:val="0"/>
              <w:rPr>
                <w:rFonts w:asciiTheme="majorHAnsi" w:hAnsiTheme="majorHAnsi" w:cs="TimesNewRoman,Bold"/>
                <w:b/>
                <w:bCs/>
                <w:i/>
                <w:szCs w:val="20"/>
                <w:lang w:bidi="ne-NP"/>
              </w:rPr>
            </w:pPr>
          </w:p>
        </w:tc>
      </w:tr>
      <w:tr w:rsidR="00FE6929" w:rsidTr="005327BA">
        <w:tc>
          <w:tcPr>
            <w:tcW w:w="10044" w:type="dxa"/>
          </w:tcPr>
          <w:p w:rsidR="00FE6929" w:rsidRDefault="00FE6929" w:rsidP="005327BA">
            <w:pPr>
              <w:autoSpaceDE w:val="0"/>
              <w:autoSpaceDN w:val="0"/>
              <w:adjustRightInd w:val="0"/>
              <w:rPr>
                <w:rFonts w:asciiTheme="majorHAnsi" w:hAnsiTheme="majorHAnsi" w:cs="TimesNewRoman,Bold"/>
                <w:b/>
                <w:bCs/>
                <w:i/>
                <w:szCs w:val="20"/>
                <w:lang w:bidi="ne-NP"/>
              </w:rPr>
            </w:pPr>
          </w:p>
        </w:tc>
      </w:tr>
      <w:tr w:rsidR="00FE6929" w:rsidTr="005327BA">
        <w:tc>
          <w:tcPr>
            <w:tcW w:w="10044" w:type="dxa"/>
          </w:tcPr>
          <w:p w:rsidR="00FE6929" w:rsidRDefault="00FE6929" w:rsidP="005327BA">
            <w:pPr>
              <w:autoSpaceDE w:val="0"/>
              <w:autoSpaceDN w:val="0"/>
              <w:adjustRightInd w:val="0"/>
              <w:rPr>
                <w:rFonts w:asciiTheme="majorHAnsi" w:hAnsiTheme="majorHAnsi" w:cs="TimesNewRoman,Bold"/>
                <w:b/>
                <w:bCs/>
                <w:i/>
                <w:szCs w:val="20"/>
                <w:lang w:bidi="ne-NP"/>
              </w:rPr>
            </w:pPr>
          </w:p>
        </w:tc>
      </w:tr>
    </w:tbl>
    <w:p w:rsidR="00FE6929" w:rsidRPr="008C0CCD" w:rsidRDefault="00FE6929" w:rsidP="00FE6929">
      <w:pPr>
        <w:autoSpaceDE w:val="0"/>
        <w:autoSpaceDN w:val="0"/>
        <w:adjustRightInd w:val="0"/>
        <w:rPr>
          <w:rFonts w:asciiTheme="majorHAnsi" w:hAnsiTheme="majorHAnsi" w:cs="TimesNewRoman,Bold"/>
          <w:b/>
          <w:bCs/>
          <w:i/>
          <w:szCs w:val="20"/>
          <w:lang w:bidi="ne-NP"/>
        </w:rPr>
      </w:pPr>
    </w:p>
    <w:p w:rsidR="00FE6929" w:rsidRDefault="00FE6929" w:rsidP="00FE6929">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FE6929" w:rsidTr="005327BA">
        <w:tc>
          <w:tcPr>
            <w:tcW w:w="10044" w:type="dxa"/>
          </w:tcPr>
          <w:tbl>
            <w:tblPr>
              <w:tblW w:w="10207" w:type="dxa"/>
              <w:tblLook w:val="01E0" w:firstRow="1" w:lastRow="1" w:firstColumn="1" w:lastColumn="1" w:noHBand="0" w:noVBand="0"/>
            </w:tblPr>
            <w:tblGrid>
              <w:gridCol w:w="10207"/>
            </w:tblGrid>
            <w:tr w:rsidR="00FE6929" w:rsidTr="005327BA">
              <w:tc>
                <w:tcPr>
                  <w:tcW w:w="9497" w:type="dxa"/>
                  <w:hideMark/>
                </w:tcPr>
                <w:p w:rsidR="00FE6929" w:rsidRDefault="00FE6929" w:rsidP="005327BA">
                  <w:pPr>
                    <w:jc w:val="both"/>
                    <w:rPr>
                      <w:bCs/>
                      <w:szCs w:val="20"/>
                    </w:rPr>
                  </w:pPr>
                  <w:r>
                    <w:rPr>
                      <w:bCs/>
                      <w:szCs w:val="20"/>
                    </w:rPr>
                    <w:t>Aliverti Paolo – ”Manual de electronica pentru amatori – ghid complet”, Ed. M.A.S.T. București, 2016</w:t>
                  </w:r>
                </w:p>
              </w:tc>
            </w:tr>
            <w:tr w:rsidR="00FE6929" w:rsidTr="005327BA">
              <w:tc>
                <w:tcPr>
                  <w:tcW w:w="9497" w:type="dxa"/>
                  <w:hideMark/>
                </w:tcPr>
                <w:p w:rsidR="00FE6929" w:rsidRDefault="00FE6929" w:rsidP="005327BA">
                  <w:pPr>
                    <w:jc w:val="both"/>
                    <w:rPr>
                      <w:bCs/>
                      <w:szCs w:val="20"/>
                    </w:rPr>
                  </w:pPr>
                  <w:r>
                    <w:rPr>
                      <w:szCs w:val="20"/>
                    </w:rPr>
                    <w:t>Ederle J., Blanchard Susan, Bronzino J.D. Introduction to Biomedical Engineering, ELSEVIER Academic Press, 2005</w:t>
                  </w:r>
                </w:p>
              </w:tc>
            </w:tr>
            <w:tr w:rsidR="00FE6929" w:rsidTr="005327BA">
              <w:tc>
                <w:tcPr>
                  <w:tcW w:w="9497" w:type="dxa"/>
                  <w:hideMark/>
                </w:tcPr>
                <w:p w:rsidR="00FE6929" w:rsidRDefault="00FE6929" w:rsidP="005327BA">
                  <w:pPr>
                    <w:jc w:val="both"/>
                    <w:rPr>
                      <w:szCs w:val="20"/>
                    </w:rPr>
                  </w:pPr>
                  <w:r>
                    <w:rPr>
                      <w:szCs w:val="20"/>
                    </w:rPr>
                    <w:t>Floyd, L. Thomas – „Dispozitive Electronice”, Editura Teora, Bucureşti, 2003</w:t>
                  </w:r>
                </w:p>
              </w:tc>
            </w:tr>
            <w:tr w:rsidR="00FE6929" w:rsidTr="005327BA">
              <w:tc>
                <w:tcPr>
                  <w:tcW w:w="9497" w:type="dxa"/>
                  <w:hideMark/>
                </w:tcPr>
                <w:p w:rsidR="00FE6929" w:rsidRDefault="00FE6929" w:rsidP="005327BA">
                  <w:pPr>
                    <w:jc w:val="both"/>
                    <w:rPr>
                      <w:szCs w:val="20"/>
                    </w:rPr>
                  </w:pPr>
                  <w:r>
                    <w:rPr>
                      <w:szCs w:val="20"/>
                    </w:rPr>
                    <w:t>Kitchin, C, Counts, L. - „A Designer’s Guide to Instrumentation Amplifiers”, Analog Device, 2000</w:t>
                  </w:r>
                </w:p>
              </w:tc>
            </w:tr>
            <w:tr w:rsidR="00FE6929" w:rsidTr="005327BA">
              <w:tc>
                <w:tcPr>
                  <w:tcW w:w="9497" w:type="dxa"/>
                  <w:hideMark/>
                </w:tcPr>
                <w:p w:rsidR="00FE6929" w:rsidRDefault="00FE6929" w:rsidP="005327BA">
                  <w:pPr>
                    <w:jc w:val="both"/>
                    <w:rPr>
                      <w:szCs w:val="20"/>
                    </w:rPr>
                  </w:pPr>
                  <w:r>
                    <w:rPr>
                      <w:szCs w:val="20"/>
                    </w:rPr>
                    <w:t>Prutchi, D., Norris, M. – „Design and development of Medical Electronic Instrumentation”, John Wilez &amp; Sons Publication, 2005</w:t>
                  </w:r>
                </w:p>
              </w:tc>
            </w:tr>
            <w:tr w:rsidR="00FE6929" w:rsidTr="005327BA">
              <w:tc>
                <w:tcPr>
                  <w:tcW w:w="9497" w:type="dxa"/>
                  <w:hideMark/>
                </w:tcPr>
                <w:p w:rsidR="00FE6929" w:rsidRDefault="00FE6929" w:rsidP="005327BA">
                  <w:pPr>
                    <w:jc w:val="both"/>
                    <w:rPr>
                      <w:szCs w:val="20"/>
                    </w:rPr>
                  </w:pPr>
                  <w:r>
                    <w:rPr>
                      <w:szCs w:val="20"/>
                    </w:rPr>
                    <w:t>Neamen, Donald A. – „Electronic circuit analysis and design”, Ed. McGraw-Hill Higher Education, 2001</w:t>
                  </w:r>
                </w:p>
              </w:tc>
            </w:tr>
            <w:tr w:rsidR="00FE6929" w:rsidTr="005327BA">
              <w:tc>
                <w:tcPr>
                  <w:tcW w:w="9497" w:type="dxa"/>
                  <w:hideMark/>
                </w:tcPr>
                <w:p w:rsidR="00FE6929" w:rsidRDefault="00FE6929" w:rsidP="005327BA">
                  <w:pPr>
                    <w:jc w:val="both"/>
                    <w:rPr>
                      <w:szCs w:val="20"/>
                    </w:rPr>
                  </w:pPr>
                  <w:r>
                    <w:rPr>
                      <w:szCs w:val="20"/>
                    </w:rPr>
                    <w:t>Scherz Paul – „Practical Electronics for inventors”, Editura McGraw Hill, New York 2007</w:t>
                  </w:r>
                </w:p>
              </w:tc>
            </w:tr>
            <w:tr w:rsidR="00FE6929" w:rsidTr="005327BA">
              <w:tc>
                <w:tcPr>
                  <w:tcW w:w="9497" w:type="dxa"/>
                  <w:hideMark/>
                </w:tcPr>
                <w:p w:rsidR="00FE6929" w:rsidRDefault="00FE6929" w:rsidP="005327BA">
                  <w:pPr>
                    <w:jc w:val="both"/>
                    <w:rPr>
                      <w:szCs w:val="20"/>
                    </w:rPr>
                  </w:pPr>
                  <w:r>
                    <w:rPr>
                      <w:bCs/>
                      <w:szCs w:val="20"/>
                    </w:rPr>
                    <w:t>Tomescu N., Sztojanov I., Pasca S. „Electronica analogica si digitala” Editura Albastra Cluj-Napoca, 2008</w:t>
                  </w:r>
                </w:p>
              </w:tc>
            </w:tr>
          </w:tbl>
          <w:p w:rsidR="00FE6929" w:rsidRDefault="00FE6929" w:rsidP="005327BA">
            <w:pPr>
              <w:jc w:val="both"/>
              <w:rPr>
                <w:rFonts w:asciiTheme="majorHAnsi" w:hAnsiTheme="majorHAnsi"/>
                <w:b/>
                <w:bCs/>
                <w:i/>
                <w:szCs w:val="20"/>
                <w:lang w:val="it-IT"/>
              </w:rPr>
            </w:pPr>
          </w:p>
        </w:tc>
      </w:tr>
      <w:tr w:rsidR="00FE6929" w:rsidTr="005327BA">
        <w:tc>
          <w:tcPr>
            <w:tcW w:w="10044" w:type="dxa"/>
          </w:tcPr>
          <w:p w:rsidR="00FE6929" w:rsidRDefault="00FE6929" w:rsidP="005327BA">
            <w:pPr>
              <w:jc w:val="both"/>
              <w:rPr>
                <w:rFonts w:asciiTheme="majorHAnsi" w:hAnsiTheme="majorHAnsi"/>
                <w:b/>
                <w:bCs/>
                <w:i/>
                <w:szCs w:val="20"/>
                <w:lang w:val="it-IT"/>
              </w:rPr>
            </w:pPr>
          </w:p>
        </w:tc>
      </w:tr>
      <w:tr w:rsidR="00FE6929" w:rsidTr="005327BA">
        <w:tc>
          <w:tcPr>
            <w:tcW w:w="10044" w:type="dxa"/>
          </w:tcPr>
          <w:p w:rsidR="00FE6929" w:rsidRDefault="00FE6929" w:rsidP="005327BA">
            <w:pPr>
              <w:jc w:val="both"/>
              <w:rPr>
                <w:rFonts w:asciiTheme="majorHAnsi" w:hAnsiTheme="majorHAnsi"/>
                <w:b/>
                <w:bCs/>
                <w:i/>
                <w:szCs w:val="20"/>
                <w:lang w:val="it-IT"/>
              </w:rPr>
            </w:pPr>
          </w:p>
        </w:tc>
      </w:tr>
    </w:tbl>
    <w:p w:rsidR="00FE6929" w:rsidRDefault="00FE6929" w:rsidP="005327BA">
      <w:pPr>
        <w:jc w:val="both"/>
        <w:rPr>
          <w:rFonts w:asciiTheme="majorHAnsi" w:hAnsiTheme="majorHAnsi"/>
          <w:b/>
          <w:bCs/>
          <w:i/>
          <w:szCs w:val="20"/>
          <w:lang w:val="it-IT"/>
        </w:rPr>
      </w:pPr>
    </w:p>
    <w:p w:rsidR="00FE6929" w:rsidRPr="008C0CCD" w:rsidRDefault="00FE6929" w:rsidP="005327BA">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6F8F01A944AC47B4B50730685EB88D60"/>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FE6929" w:rsidRPr="008C0CCD" w:rsidRDefault="00FE6929" w:rsidP="005327BA">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6F8F01A944AC47B4B50730685EB88D60"/>
          </w:placeholder>
        </w:sdtPr>
        <w:sdtEndPr/>
        <w:sdtContent>
          <w:tr w:rsidR="00FE6929" w:rsidRPr="008C0CCD" w:rsidTr="005327BA">
            <w:trPr>
              <w:jc w:val="center"/>
            </w:trPr>
            <w:tc>
              <w:tcPr>
                <w:tcW w:w="10456" w:type="dxa"/>
                <w:shd w:val="clear" w:color="auto" w:fill="auto"/>
              </w:tcPr>
              <w:p w:rsidR="00FE6929" w:rsidRPr="008C0CCD" w:rsidRDefault="00FE6929" w:rsidP="005327BA">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FE6929" w:rsidRDefault="00FE6929" w:rsidP="00FE6929">
      <w:pPr>
        <w:autoSpaceDE w:val="0"/>
        <w:autoSpaceDN w:val="0"/>
        <w:adjustRightInd w:val="0"/>
        <w:rPr>
          <w:rFonts w:asciiTheme="majorHAnsi" w:hAnsiTheme="majorHAnsi" w:cs="TimesNewRoman,Bold"/>
          <w:b/>
          <w:bCs/>
          <w:szCs w:val="20"/>
          <w:lang w:bidi="ne-NP"/>
        </w:rPr>
      </w:pPr>
    </w:p>
    <w:p w:rsidR="00FE6929" w:rsidRPr="008C0CCD" w:rsidRDefault="00FE6929" w:rsidP="00FE6929">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FE6929" w:rsidRPr="008C0CCD" w:rsidRDefault="00FE6929" w:rsidP="00FE6929">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FE6929" w:rsidRPr="008C0CCD" w:rsidTr="005327BA">
        <w:trPr>
          <w:jc w:val="center"/>
        </w:trPr>
        <w:tc>
          <w:tcPr>
            <w:tcW w:w="2764" w:type="dxa"/>
            <w:shd w:val="clear" w:color="auto" w:fill="auto"/>
            <w:vAlign w:val="center"/>
          </w:tcPr>
          <w:p w:rsidR="00FE6929" w:rsidRPr="008C0CCD" w:rsidRDefault="00FE6929"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FE6929" w:rsidRPr="008C0CCD" w:rsidRDefault="00FE6929"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FE6929" w:rsidRPr="008C0CCD" w:rsidRDefault="00FE6929" w:rsidP="005327BA">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FE6929" w:rsidRPr="008C0CCD" w:rsidRDefault="00FE6929" w:rsidP="005327BA">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FE6929" w:rsidRPr="008C0CCD" w:rsidTr="005327BA">
        <w:trPr>
          <w:jc w:val="center"/>
        </w:trPr>
        <w:tc>
          <w:tcPr>
            <w:tcW w:w="2764"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94277D8256824FD2BE0E217B221A7734"/>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 si oral</w:t>
                </w:r>
              </w:p>
            </w:tc>
          </w:sdtContent>
        </w:sdt>
        <w:tc>
          <w:tcPr>
            <w:tcW w:w="1025" w:type="dxa"/>
            <w:shd w:val="clear" w:color="auto" w:fill="auto"/>
            <w:vAlign w:val="center"/>
          </w:tcPr>
          <w:p w:rsidR="00FE6929" w:rsidRPr="008C0CCD" w:rsidRDefault="00FE6929"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FE6929" w:rsidRPr="008C0CCD" w:rsidTr="005327BA">
        <w:trPr>
          <w:jc w:val="center"/>
        </w:trPr>
        <w:tc>
          <w:tcPr>
            <w:tcW w:w="2764"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FE6929" w:rsidRPr="008C0CCD" w:rsidRDefault="00FE6929"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FE6929" w:rsidRPr="008C0CCD" w:rsidTr="005327BA">
        <w:trPr>
          <w:jc w:val="center"/>
        </w:trPr>
        <w:tc>
          <w:tcPr>
            <w:tcW w:w="2764"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FE6929" w:rsidRPr="008C0CCD" w:rsidRDefault="00FE6929" w:rsidP="005327B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FE6929" w:rsidRPr="008C0CCD" w:rsidRDefault="00FE6929" w:rsidP="005327BA">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FE6929" w:rsidRPr="008C0CCD" w:rsidTr="005327BA">
        <w:trPr>
          <w:jc w:val="center"/>
        </w:trPr>
        <w:tc>
          <w:tcPr>
            <w:tcW w:w="10042" w:type="dxa"/>
            <w:gridSpan w:val="4"/>
            <w:shd w:val="clear" w:color="auto" w:fill="auto"/>
          </w:tcPr>
          <w:p w:rsidR="00FE6929" w:rsidRPr="00D91AB7" w:rsidRDefault="00FE6929" w:rsidP="005327BA">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FE6929" w:rsidRPr="008C0CCD" w:rsidTr="005327BA">
        <w:trPr>
          <w:jc w:val="center"/>
        </w:trPr>
        <w:tc>
          <w:tcPr>
            <w:tcW w:w="10042" w:type="dxa"/>
            <w:gridSpan w:val="4"/>
            <w:shd w:val="clear" w:color="auto" w:fill="auto"/>
          </w:tcPr>
          <w:p w:rsidR="00FE6929" w:rsidRDefault="00FE6929" w:rsidP="005327BA">
            <w:pPr>
              <w:autoSpaceDE w:val="0"/>
              <w:autoSpaceDN w:val="0"/>
              <w:adjustRightInd w:val="0"/>
              <w:rPr>
                <w:szCs w:val="20"/>
                <w:lang w:bidi="ne-NP"/>
              </w:rPr>
            </w:pPr>
            <w:r>
              <w:rPr>
                <w:szCs w:val="20"/>
                <w:lang w:bidi="ne-NP"/>
              </w:rPr>
              <w:t>Cunoașterea și identificarea componentelor electronice și a simbolizării acestora.</w:t>
            </w:r>
          </w:p>
          <w:p w:rsidR="00FE6929" w:rsidRDefault="00FE6929" w:rsidP="005327BA">
            <w:pPr>
              <w:autoSpaceDE w:val="0"/>
              <w:autoSpaceDN w:val="0"/>
              <w:adjustRightInd w:val="0"/>
              <w:rPr>
                <w:szCs w:val="20"/>
                <w:lang w:bidi="ne-NP"/>
              </w:rPr>
            </w:pPr>
            <w:r>
              <w:rPr>
                <w:szCs w:val="20"/>
                <w:lang w:bidi="ne-NP"/>
              </w:rPr>
              <w:t>Proiectarea unei configurații de amplificator utilizat în bioinginerie</w:t>
            </w:r>
          </w:p>
          <w:p w:rsidR="00FE6929" w:rsidRDefault="00FE6929" w:rsidP="005327BA">
            <w:pPr>
              <w:autoSpaceDE w:val="0"/>
              <w:autoSpaceDN w:val="0"/>
              <w:adjustRightInd w:val="0"/>
              <w:rPr>
                <w:szCs w:val="20"/>
                <w:lang w:bidi="ne-NP"/>
              </w:rPr>
            </w:pPr>
            <w:r>
              <w:rPr>
                <w:szCs w:val="20"/>
                <w:lang w:bidi="ne-NP"/>
              </w:rPr>
              <w:t>Proiectarea unui etaj de alimentare utilizat în bioinginerie</w:t>
            </w:r>
          </w:p>
          <w:p w:rsidR="00FE6929" w:rsidRPr="00600863" w:rsidRDefault="00FE6929" w:rsidP="005327BA">
            <w:pPr>
              <w:autoSpaceDE w:val="0"/>
              <w:autoSpaceDN w:val="0"/>
              <w:adjustRightInd w:val="0"/>
              <w:rPr>
                <w:rFonts w:asciiTheme="majorHAnsi" w:hAnsiTheme="majorHAnsi" w:cs="TimesNewRoman"/>
                <w:szCs w:val="20"/>
                <w:lang w:bidi="ne-NP"/>
              </w:rPr>
            </w:pPr>
            <w:r>
              <w:rPr>
                <w:szCs w:val="20"/>
                <w:lang w:bidi="ne-NP"/>
              </w:rPr>
              <w:t>Identificarea și utilizarea circuitelor fundamentale de condiționare a semnalelor.</w:t>
            </w:r>
          </w:p>
        </w:tc>
      </w:tr>
    </w:tbl>
    <w:p w:rsidR="00FE6929" w:rsidRDefault="00FE6929" w:rsidP="00FE692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                   </w:t>
      </w:r>
    </w:p>
    <w:p w:rsidR="00FE6929" w:rsidRPr="002C10CC" w:rsidRDefault="00FE6929" w:rsidP="00FE6929">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w:lastRenderedPageBreak/>
        <mc:AlternateContent>
          <mc:Choice Requires="wps">
            <w:drawing>
              <wp:anchor distT="0" distB="0" distL="114300" distR="114300" simplePos="0" relativeHeight="251672576" behindDoc="0" locked="0" layoutInCell="1" allowOverlap="1" wp14:anchorId="746D3600" wp14:editId="1CBD8BD9">
                <wp:simplePos x="0" y="0"/>
                <wp:positionH relativeFrom="column">
                  <wp:posOffset>3669030</wp:posOffset>
                </wp:positionH>
                <wp:positionV relativeFrom="paragraph">
                  <wp:posOffset>358140</wp:posOffset>
                </wp:positionV>
                <wp:extent cx="2680335" cy="662940"/>
                <wp:effectExtent l="0" t="0" r="0" b="381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29" w:rsidRPr="00E82C57" w:rsidRDefault="00FE6929" w:rsidP="00FE6929">
                            <w:pPr>
                              <w:autoSpaceDE w:val="0"/>
                              <w:autoSpaceDN w:val="0"/>
                              <w:adjustRightInd w:val="0"/>
                              <w:rPr>
                                <w:rFonts w:cs="TimesNewRoman"/>
                                <w:szCs w:val="20"/>
                              </w:rPr>
                            </w:pPr>
                            <w:r w:rsidRPr="00E82C57">
                              <w:rPr>
                                <w:rFonts w:cs="TimesNewRoman"/>
                                <w:szCs w:val="20"/>
                              </w:rPr>
                              <w:t>Prof.</w:t>
                            </w:r>
                            <w:r>
                              <w:rPr>
                                <w:rFonts w:cs="TimesNewRoman"/>
                                <w:szCs w:val="20"/>
                              </w:rPr>
                              <w:t>univ. dr. i</w:t>
                            </w:r>
                            <w:r w:rsidRPr="00E82C57">
                              <w:rPr>
                                <w:rFonts w:cs="TimesNewRoman"/>
                                <w:szCs w:val="20"/>
                              </w:rPr>
                              <w:t>ng. Radu Ciorap</w:t>
                            </w:r>
                          </w:p>
                          <w:p w:rsidR="00FE6929" w:rsidRDefault="00FE6929" w:rsidP="00FE6929">
                            <w:pPr>
                              <w:rPr>
                                <w:rFonts w:asciiTheme="majorHAnsi" w:hAnsiTheme="majorHAnsi"/>
                                <w:lang w:val="pt-BR"/>
                              </w:rPr>
                            </w:pPr>
                            <w:r w:rsidRPr="002F2EC4">
                              <w:rPr>
                                <w:szCs w:val="20"/>
                              </w:rPr>
                              <w:t>Asist.dr.bioing. Doru Andrițoi</w:t>
                            </w:r>
                          </w:p>
                          <w:p w:rsidR="00FE6929" w:rsidRPr="007834FC" w:rsidRDefault="00FE6929" w:rsidP="00FE6929">
                            <w:pPr>
                              <w:autoSpaceDE w:val="0"/>
                              <w:autoSpaceDN w:val="0"/>
                              <w:adjustRightInd w:val="0"/>
                              <w:rPr>
                                <w:rFonts w:ascii="TimesNewRoman" w:hAnsi="TimesNewRoman"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88.9pt;margin-top:28.2pt;width:211.05pt;height:5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aHtwIAALs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" filled="f" stroked="f">
                <v:textbox>
                  <w:txbxContent>
                    <w:p w:rsidR="00FE6929" w:rsidRPr="00E82C57" w:rsidRDefault="00FE6929" w:rsidP="00FE6929">
                      <w:pPr>
                        <w:autoSpaceDE w:val="0"/>
                        <w:autoSpaceDN w:val="0"/>
                        <w:adjustRightInd w:val="0"/>
                        <w:rPr>
                          <w:rFonts w:cs="TimesNewRoman"/>
                          <w:szCs w:val="20"/>
                        </w:rPr>
                      </w:pPr>
                      <w:r w:rsidRPr="00E82C57">
                        <w:rPr>
                          <w:rFonts w:cs="TimesNewRoman"/>
                          <w:szCs w:val="20"/>
                        </w:rPr>
                        <w:t>Prof.</w:t>
                      </w:r>
                      <w:r>
                        <w:rPr>
                          <w:rFonts w:cs="TimesNewRoman"/>
                          <w:szCs w:val="20"/>
                        </w:rPr>
                        <w:t>univ. dr. i</w:t>
                      </w:r>
                      <w:r w:rsidRPr="00E82C57">
                        <w:rPr>
                          <w:rFonts w:cs="TimesNewRoman"/>
                          <w:szCs w:val="20"/>
                        </w:rPr>
                        <w:t>ng. Radu Ciorap</w:t>
                      </w:r>
                    </w:p>
                    <w:p w:rsidR="00FE6929" w:rsidRDefault="00FE6929" w:rsidP="00FE6929">
                      <w:pPr>
                        <w:rPr>
                          <w:rFonts w:asciiTheme="majorHAnsi" w:hAnsiTheme="majorHAnsi"/>
                          <w:lang w:val="pt-BR"/>
                        </w:rPr>
                      </w:pPr>
                      <w:r w:rsidRPr="002F2EC4">
                        <w:rPr>
                          <w:szCs w:val="20"/>
                        </w:rPr>
                        <w:t>Asist.dr.bioing. Doru Andrițoi</w:t>
                      </w:r>
                    </w:p>
                    <w:p w:rsidR="00FE6929" w:rsidRPr="007834FC" w:rsidRDefault="00FE6929" w:rsidP="00FE6929">
                      <w:pPr>
                        <w:autoSpaceDE w:val="0"/>
                        <w:autoSpaceDN w:val="0"/>
                        <w:adjustRightInd w:val="0"/>
                        <w:rPr>
                          <w:rFonts w:ascii="TimesNewRoman" w:hAnsi="TimesNewRoman" w:cs="TimesNewRoman"/>
                        </w:rPr>
                      </w:pPr>
                    </w:p>
                  </w:txbxContent>
                </v:textbox>
                <w10:wrap type="square"/>
              </v:shape>
            </w:pict>
          </mc:Fallback>
        </mc:AlternateContent>
      </w:r>
      <w:r w:rsidRPr="002C10CC">
        <w:rPr>
          <w:rFonts w:asciiTheme="majorHAnsi" w:hAnsiTheme="majorHAnsi"/>
          <w:szCs w:val="20"/>
          <w:lang w:val="pt-BR" w:bidi="ne-NP"/>
        </w:rPr>
        <w:t>Data com</w:t>
      </w:r>
      <w:r>
        <w:rPr>
          <w:rFonts w:asciiTheme="majorHAnsi" w:hAnsiTheme="majorHAnsi"/>
          <w:szCs w:val="20"/>
          <w:lang w:val="pt-BR" w:bidi="ne-NP"/>
        </w:rPr>
        <w:t xml:space="preserve">pletării          </w:t>
      </w:r>
      <w:r w:rsidRPr="002C10CC">
        <w:rPr>
          <w:rFonts w:asciiTheme="majorHAnsi" w:hAnsiTheme="majorHAnsi"/>
          <w:szCs w:val="20"/>
          <w:lang w:val="pt-BR" w:bidi="ne-NP"/>
        </w:rPr>
        <w:t xml:space="preserve"> </w:t>
      </w:r>
      <w:r>
        <w:rPr>
          <w:rFonts w:asciiTheme="majorHAnsi" w:hAnsiTheme="majorHAnsi" w:cs="TimesNewRoman"/>
          <w:szCs w:val="20"/>
          <w:lang w:bidi="ne-NP"/>
        </w:rPr>
        <w:t>Titular</w:t>
      </w:r>
      <w:r w:rsidRPr="008C0CCD">
        <w:rPr>
          <w:rFonts w:asciiTheme="majorHAnsi" w:hAnsiTheme="majorHAnsi" w:cs="TimesNewRoman"/>
          <w:szCs w:val="20"/>
          <w:lang w:bidi="ne-NP"/>
        </w:rPr>
        <w:t xml:space="preserve"> de curs</w:t>
      </w:r>
      <w:r>
        <w:rPr>
          <w:rFonts w:asciiTheme="majorHAnsi" w:hAnsiTheme="majorHAnsi" w:cs="TimesNewRoman"/>
          <w:szCs w:val="20"/>
          <w:lang w:bidi="ne-NP"/>
        </w:rPr>
        <w:t xml:space="preserve"> / semnătura</w:t>
      </w:r>
      <w:r w:rsidRPr="002C10CC">
        <w:rPr>
          <w:rFonts w:asciiTheme="majorHAnsi" w:hAnsiTheme="majorHAnsi"/>
          <w:szCs w:val="20"/>
          <w:lang w:val="pt-BR" w:bidi="ne-NP"/>
        </w:rPr>
        <w:t xml:space="preserve"> </w:t>
      </w:r>
      <w:r>
        <w:rPr>
          <w:rFonts w:asciiTheme="majorHAnsi" w:hAnsiTheme="majorHAnsi"/>
          <w:szCs w:val="20"/>
          <w:lang w:val="pt-BR" w:bidi="ne-NP"/>
        </w:rPr>
        <w:tab/>
      </w:r>
      <w:r>
        <w:rPr>
          <w:rFonts w:asciiTheme="majorHAnsi" w:hAnsiTheme="majorHAnsi"/>
          <w:szCs w:val="20"/>
          <w:lang w:val="pt-BR" w:bidi="ne-NP"/>
        </w:rPr>
        <w:tab/>
      </w:r>
      <w:r>
        <w:rPr>
          <w:rFonts w:asciiTheme="majorHAnsi" w:hAnsiTheme="majorHAnsi" w:cs="TimesNewRoman"/>
          <w:szCs w:val="20"/>
          <w:lang w:bidi="ne-NP"/>
        </w:rPr>
        <w:t>Tit</w:t>
      </w:r>
      <w:r w:rsidRPr="008C0CCD">
        <w:rPr>
          <w:rFonts w:asciiTheme="majorHAnsi" w:hAnsiTheme="majorHAnsi" w:cs="TimesNewRoman"/>
          <w:szCs w:val="20"/>
          <w:lang w:bidi="ne-NP"/>
        </w:rPr>
        <w:t xml:space="preserve">ular de </w:t>
      </w:r>
      <w:r>
        <w:rPr>
          <w:rFonts w:asciiTheme="majorHAnsi" w:hAnsiTheme="majorHAnsi" w:cs="TimesNewRoman"/>
          <w:szCs w:val="20"/>
          <w:lang w:bidi="ne-NP"/>
        </w:rPr>
        <w:t>activități practice / semnătura,</w:t>
      </w:r>
    </w:p>
    <w:p w:rsidR="00FE6929" w:rsidRPr="002C10CC" w:rsidRDefault="00FE6929" w:rsidP="00FE6929">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71552" behindDoc="0" locked="0" layoutInCell="1" allowOverlap="1" wp14:anchorId="736CA107" wp14:editId="296A773D">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29" w:rsidRPr="00E82C57" w:rsidRDefault="00FE6929" w:rsidP="00FE6929">
                            <w:pPr>
                              <w:autoSpaceDE w:val="0"/>
                              <w:autoSpaceDN w:val="0"/>
                              <w:adjustRightInd w:val="0"/>
                              <w:rPr>
                                <w:rFonts w:cs="TimesNewRoman"/>
                                <w:szCs w:val="20"/>
                              </w:rPr>
                            </w:pPr>
                            <w:r w:rsidRPr="00E82C57">
                              <w:rPr>
                                <w:rFonts w:cs="TimesNewRoman"/>
                                <w:szCs w:val="20"/>
                              </w:rPr>
                              <w:t>Prof.</w:t>
                            </w:r>
                            <w:r>
                              <w:rPr>
                                <w:rFonts w:cs="TimesNewRoman"/>
                                <w:szCs w:val="20"/>
                              </w:rPr>
                              <w:t xml:space="preserve">univ. </w:t>
                            </w:r>
                            <w:r>
                              <w:rPr>
                                <w:rFonts w:cs="TimesNewRoman"/>
                                <w:szCs w:val="20"/>
                              </w:rPr>
                              <w:t>dr. i</w:t>
                            </w:r>
                            <w:r w:rsidRPr="00E82C57">
                              <w:rPr>
                                <w:rFonts w:cs="TimesNewRoman"/>
                                <w:szCs w:val="20"/>
                              </w:rPr>
                              <w:t>ng. Radu Ciorap</w:t>
                            </w:r>
                          </w:p>
                          <w:p w:rsidR="00FE6929" w:rsidRDefault="00FE6929" w:rsidP="00FE6929">
                            <w:pPr>
                              <w:autoSpaceDE w:val="0"/>
                              <w:autoSpaceDN w:val="0"/>
                              <w:adjustRightInd w:val="0"/>
                              <w:rPr>
                                <w:rFonts w:asciiTheme="majorHAnsi" w:hAnsiTheme="majorHAnsi" w:cs="TimesNewRoman"/>
                              </w:rPr>
                            </w:pPr>
                          </w:p>
                          <w:p w:rsidR="00FE6929" w:rsidRPr="003029CB" w:rsidRDefault="00FE6929" w:rsidP="00FE6929">
                            <w:pPr>
                              <w:autoSpaceDE w:val="0"/>
                              <w:autoSpaceDN w:val="0"/>
                              <w:adjustRightInd w:val="0"/>
                              <w:rPr>
                                <w:rFonts w:asciiTheme="majorHAnsi" w:hAnsiTheme="majorHAnsi"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84.15pt;margin-top:12.85pt;width:212.25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iuQIAAMI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" filled="f" stroked="f">
                <v:textbox style="mso-fit-shape-to-text:t">
                  <w:txbxContent>
                    <w:p w:rsidR="00FE6929" w:rsidRPr="00E82C57" w:rsidRDefault="00FE6929" w:rsidP="00FE6929">
                      <w:pPr>
                        <w:autoSpaceDE w:val="0"/>
                        <w:autoSpaceDN w:val="0"/>
                        <w:adjustRightInd w:val="0"/>
                        <w:rPr>
                          <w:rFonts w:cs="TimesNewRoman"/>
                          <w:szCs w:val="20"/>
                        </w:rPr>
                      </w:pPr>
                      <w:r w:rsidRPr="00E82C57">
                        <w:rPr>
                          <w:rFonts w:cs="TimesNewRoman"/>
                          <w:szCs w:val="20"/>
                        </w:rPr>
                        <w:t>Prof.</w:t>
                      </w:r>
                      <w:r>
                        <w:rPr>
                          <w:rFonts w:cs="TimesNewRoman"/>
                          <w:szCs w:val="20"/>
                        </w:rPr>
                        <w:t>univ. dr. i</w:t>
                      </w:r>
                      <w:r w:rsidRPr="00E82C57">
                        <w:rPr>
                          <w:rFonts w:cs="TimesNewRoman"/>
                          <w:szCs w:val="20"/>
                        </w:rPr>
                        <w:t>ng. Radu Ciorap</w:t>
                      </w:r>
                    </w:p>
                    <w:p w:rsidR="00FE6929" w:rsidRDefault="00FE6929" w:rsidP="00FE6929">
                      <w:pPr>
                        <w:autoSpaceDE w:val="0"/>
                        <w:autoSpaceDN w:val="0"/>
                        <w:adjustRightInd w:val="0"/>
                        <w:rPr>
                          <w:rFonts w:asciiTheme="majorHAnsi" w:hAnsiTheme="majorHAnsi" w:cs="TimesNewRoman"/>
                        </w:rPr>
                      </w:pPr>
                    </w:p>
                    <w:p w:rsidR="00FE6929" w:rsidRPr="003029CB" w:rsidRDefault="00FE6929" w:rsidP="00FE6929">
                      <w:pPr>
                        <w:autoSpaceDE w:val="0"/>
                        <w:autoSpaceDN w:val="0"/>
                        <w:adjustRightInd w:val="0"/>
                        <w:rPr>
                          <w:rFonts w:asciiTheme="majorHAnsi" w:hAnsiTheme="majorHAnsi" w:cs="TimesNewRoman"/>
                          <w:szCs w:val="20"/>
                        </w:rPr>
                      </w:pPr>
                    </w:p>
                  </w:txbxContent>
                </v:textbox>
                <w10:wrap type="square"/>
              </v:shape>
            </w:pict>
          </mc:Fallback>
        </mc:AlternateContent>
      </w:r>
      <w:r w:rsidRPr="002C10CC">
        <w:rPr>
          <w:rFonts w:asciiTheme="majorHAnsi" w:hAnsiTheme="majorHAnsi"/>
          <w:noProof/>
          <w:szCs w:val="20"/>
          <w:lang w:val="en-US"/>
        </w:rPr>
        <mc:AlternateContent>
          <mc:Choice Requires="wps">
            <w:drawing>
              <wp:anchor distT="0" distB="0" distL="114300" distR="114300" simplePos="0" relativeHeight="251670528" behindDoc="0" locked="0" layoutInCell="1" allowOverlap="1" wp14:anchorId="45AA27B0" wp14:editId="2BC15AD0">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29" w:rsidRPr="009138F6" w:rsidRDefault="00FE6929" w:rsidP="00FE6929">
                            <w:pPr>
                              <w:autoSpaceDE w:val="0"/>
                              <w:autoSpaceDN w:val="0"/>
                              <w:adjustRightInd w:val="0"/>
                              <w:rPr>
                                <w:rFonts w:asciiTheme="majorHAnsi" w:hAnsiTheme="majorHAnsi" w:cs="TimesNewRoman"/>
                                <w:szCs w:val="20"/>
                              </w:rPr>
                            </w:pPr>
                            <w:r>
                              <w:rPr>
                                <w:rFonts w:asciiTheme="majorHAnsi" w:hAnsiTheme="majorHAnsi" w:cs="TimesNewRoman"/>
                                <w:szCs w:val="20"/>
                                <w:lang w:bidi="ne-NP"/>
                              </w:rPr>
                              <w:t>25.09.2020</w:t>
                            </w:r>
                          </w:p>
                          <w:p w:rsidR="00FE6929" w:rsidRPr="00622DDC" w:rsidRDefault="00FE6929" w:rsidP="00FE692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FE6929" w:rsidRPr="009138F6" w:rsidRDefault="00FE6929" w:rsidP="00FE6929">
                      <w:pPr>
                        <w:autoSpaceDE w:val="0"/>
                        <w:autoSpaceDN w:val="0"/>
                        <w:adjustRightInd w:val="0"/>
                        <w:rPr>
                          <w:rFonts w:asciiTheme="majorHAnsi" w:hAnsiTheme="majorHAnsi" w:cs="TimesNewRoman"/>
                          <w:szCs w:val="20"/>
                        </w:rPr>
                      </w:pPr>
                      <w:r>
                        <w:rPr>
                          <w:rFonts w:asciiTheme="majorHAnsi" w:hAnsiTheme="majorHAnsi" w:cs="TimesNewRoman"/>
                          <w:szCs w:val="20"/>
                          <w:lang w:bidi="ne-NP"/>
                        </w:rPr>
                        <w:t>25.09.2020</w:t>
                      </w:r>
                    </w:p>
                    <w:p w:rsidR="00FE6929" w:rsidRPr="00622DDC" w:rsidRDefault="00FE6929" w:rsidP="00FE6929"/>
                  </w:txbxContent>
                </v:textbox>
                <w10:wrap type="square"/>
              </v:shape>
            </w:pict>
          </mc:Fallback>
        </mc:AlternateContent>
      </w:r>
    </w:p>
    <w:p w:rsidR="00FE6929" w:rsidRPr="002C10CC" w:rsidRDefault="00FE6929" w:rsidP="00FE6929">
      <w:pPr>
        <w:autoSpaceDE w:val="0"/>
        <w:autoSpaceDN w:val="0"/>
        <w:adjustRightInd w:val="0"/>
        <w:rPr>
          <w:rFonts w:asciiTheme="majorHAnsi" w:hAnsiTheme="majorHAnsi"/>
          <w:szCs w:val="20"/>
          <w:lang w:val="pt-BR" w:bidi="ne-NP"/>
        </w:rPr>
      </w:pPr>
    </w:p>
    <w:p w:rsidR="00FE6929" w:rsidRDefault="00FE6929" w:rsidP="00FE6929">
      <w:pPr>
        <w:autoSpaceDE w:val="0"/>
        <w:autoSpaceDN w:val="0"/>
        <w:adjustRightInd w:val="0"/>
        <w:rPr>
          <w:rFonts w:asciiTheme="majorHAnsi" w:hAnsiTheme="majorHAnsi"/>
          <w:szCs w:val="20"/>
          <w:lang w:val="pt-BR" w:bidi="ne-NP"/>
        </w:rPr>
      </w:pPr>
      <w:r w:rsidRPr="002C10CC">
        <w:rPr>
          <w:rFonts w:asciiTheme="majorHAnsi" w:hAnsiTheme="majorHAnsi" w:cs="TimesNewRoman"/>
          <w:szCs w:val="20"/>
          <w:lang w:val="pt-BR" w:bidi="ne-NP"/>
        </w:rPr>
        <w:t xml:space="preserve">Data avizării în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 xml:space="preserve">Profesoral </w:t>
      </w:r>
      <w:r w:rsidRPr="008C0CCD">
        <w:rPr>
          <w:rFonts w:asciiTheme="majorHAnsi" w:hAnsiTheme="majorHAnsi" w:cs="TimesNewRoman"/>
          <w:szCs w:val="20"/>
          <w:lang w:bidi="ne-NP"/>
        </w:rPr>
        <w:t>/</w:t>
      </w:r>
      <w:r>
        <w:rPr>
          <w:rFonts w:asciiTheme="majorHAnsi" w:hAnsiTheme="majorHAnsi" w:cs="TimesNewRoman"/>
          <w:szCs w:val="20"/>
          <w:lang w:bidi="ne-NP"/>
        </w:rPr>
        <w:t xml:space="preserve"> </w:t>
      </w:r>
      <w:r w:rsidRPr="008C0CCD">
        <w:rPr>
          <w:rFonts w:asciiTheme="majorHAnsi" w:hAnsiTheme="majorHAnsi" w:cs="TimesNewRoman"/>
          <w:szCs w:val="20"/>
          <w:lang w:bidi="ne-NP"/>
        </w:rPr>
        <w:t xml:space="preserve">Consiliul </w:t>
      </w:r>
      <w:r>
        <w:rPr>
          <w:rFonts w:asciiTheme="majorHAnsi" w:hAnsiTheme="majorHAnsi" w:cs="TimesNewRoman"/>
          <w:szCs w:val="20"/>
          <w:lang w:bidi="ne-NP"/>
        </w:rPr>
        <w:t>Departamentului</w:t>
      </w:r>
      <w:r w:rsidRPr="002C10CC">
        <w:rPr>
          <w:rFonts w:asciiTheme="majorHAnsi" w:hAnsiTheme="majorHAnsi"/>
          <w:szCs w:val="20"/>
          <w:lang w:val="pt-BR" w:bidi="ne-NP"/>
        </w:rPr>
        <w:t xml:space="preserve"> </w:t>
      </w:r>
    </w:p>
    <w:p w:rsidR="00FE6929" w:rsidRPr="002C10CC" w:rsidRDefault="00FE6929" w:rsidP="00FE6929">
      <w:pPr>
        <w:autoSpaceDE w:val="0"/>
        <w:autoSpaceDN w:val="0"/>
        <w:adjustRightInd w:val="0"/>
        <w:ind w:left="5664" w:firstLine="708"/>
        <w:rPr>
          <w:rFonts w:asciiTheme="majorHAnsi" w:hAnsiTheme="majorHAnsi"/>
          <w:szCs w:val="20"/>
          <w:lang w:val="pt-BR" w:bidi="ne-NP"/>
        </w:rPr>
      </w:pPr>
      <w:r>
        <w:rPr>
          <w:rFonts w:asciiTheme="majorHAnsi" w:hAnsiTheme="majorHAnsi" w:cs="TimesNewRoman"/>
          <w:szCs w:val="20"/>
          <w:lang w:bidi="ne-NP"/>
        </w:rPr>
        <w:t>D</w:t>
      </w:r>
      <w:r w:rsidRPr="008C0CCD">
        <w:rPr>
          <w:rFonts w:asciiTheme="majorHAnsi" w:hAnsiTheme="majorHAnsi" w:cs="TimesNewRoman"/>
          <w:szCs w:val="20"/>
          <w:lang w:bidi="ne-NP"/>
        </w:rPr>
        <w:t>irector departament</w:t>
      </w:r>
      <w:r>
        <w:rPr>
          <w:rFonts w:asciiTheme="majorHAnsi" w:hAnsiTheme="majorHAnsi" w:cs="TimesNewRoman"/>
          <w:szCs w:val="20"/>
          <w:lang w:bidi="ne-NP"/>
        </w:rPr>
        <w:t xml:space="preserve"> / semnătura</w:t>
      </w:r>
    </w:p>
    <w:p w:rsidR="00FE6929" w:rsidRPr="002C10CC" w:rsidRDefault="00FE6929" w:rsidP="00FE6929">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73600" behindDoc="0" locked="0" layoutInCell="1" allowOverlap="1" wp14:anchorId="33C5A92B" wp14:editId="40F794A9">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29" w:rsidRPr="009138F6" w:rsidRDefault="00FE6929" w:rsidP="00FE6929">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FE6929" w:rsidRPr="00622DDC" w:rsidRDefault="00FE6929" w:rsidP="00FE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FE6929" w:rsidRPr="009138F6" w:rsidRDefault="00FE6929" w:rsidP="00FE6929">
                      <w:pPr>
                        <w:autoSpaceDE w:val="0"/>
                        <w:autoSpaceDN w:val="0"/>
                        <w:adjustRightInd w:val="0"/>
                        <w:rPr>
                          <w:rFonts w:asciiTheme="majorHAnsi" w:hAnsiTheme="majorHAnsi" w:cs="TimesNewRoman"/>
                          <w:szCs w:val="20"/>
                        </w:rPr>
                      </w:pPr>
                      <w:r>
                        <w:rPr>
                          <w:rFonts w:asciiTheme="majorHAnsi" w:hAnsiTheme="majorHAnsi" w:cs="TimesNewRoman"/>
                          <w:szCs w:val="20"/>
                          <w:lang w:bidi="ne-NP"/>
                        </w:rPr>
                        <w:t>30.09.2020</w:t>
                      </w:r>
                    </w:p>
                    <w:p w:rsidR="00FE6929" w:rsidRPr="00622DDC" w:rsidRDefault="00FE6929" w:rsidP="00FE6929"/>
                  </w:txbxContent>
                </v:textbox>
                <w10:wrap type="square"/>
              </v:shape>
            </w:pict>
          </mc:Fallback>
        </mc:AlternateContent>
      </w:r>
    </w:p>
    <w:p w:rsidR="00FE6929" w:rsidRPr="002C10CC" w:rsidRDefault="00FE6929" w:rsidP="00FE6929">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74624" behindDoc="0" locked="0" layoutInCell="1" allowOverlap="1" wp14:anchorId="750F0084" wp14:editId="5B93C216">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929" w:rsidRPr="003029CB" w:rsidRDefault="00FE6929" w:rsidP="00FE6929">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FE6929" w:rsidRPr="003029CB" w:rsidRDefault="00FE6929" w:rsidP="00FE6929">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Pr="003029CB">
                        <w:rPr>
                          <w:rFonts w:asciiTheme="majorHAnsi" w:hAnsiTheme="majorHAnsi" w:cs="TimesNewRoman"/>
                          <w:szCs w:val="20"/>
                          <w:lang w:bidi="ne-NP"/>
                        </w:rPr>
                        <w:t>dr. Daniela-Viorelia Matei</w:t>
                      </w:r>
                    </w:p>
                  </w:txbxContent>
                </v:textbox>
                <w10:wrap type="square"/>
              </v:shape>
            </w:pict>
          </mc:Fallback>
        </mc:AlternateContent>
      </w:r>
    </w:p>
    <w:p w:rsidR="00FE6929" w:rsidRPr="002C10CC" w:rsidRDefault="00FE6929" w:rsidP="00FE6929">
      <w:pPr>
        <w:autoSpaceDE w:val="0"/>
        <w:autoSpaceDN w:val="0"/>
        <w:adjustRightInd w:val="0"/>
        <w:rPr>
          <w:rFonts w:asciiTheme="majorHAnsi" w:hAnsiTheme="majorHAnsi"/>
          <w:szCs w:val="20"/>
          <w:lang w:val="pt-BR" w:bidi="ne-NP"/>
        </w:rPr>
      </w:pPr>
    </w:p>
    <w:p w:rsidR="00FE6929" w:rsidRPr="002C10CC" w:rsidRDefault="00FE6929" w:rsidP="00FE6929">
      <w:pPr>
        <w:autoSpaceDE w:val="0"/>
        <w:autoSpaceDN w:val="0"/>
        <w:adjustRightInd w:val="0"/>
        <w:rPr>
          <w:rFonts w:asciiTheme="majorHAnsi" w:hAnsiTheme="majorHAnsi"/>
          <w:szCs w:val="20"/>
          <w:lang w:val="pt-BR" w:bidi="ne-NP"/>
        </w:rPr>
      </w:pPr>
    </w:p>
    <w:p w:rsidR="00FE6929" w:rsidRPr="002C10CC" w:rsidRDefault="00FE6929" w:rsidP="00FE6929">
      <w:pPr>
        <w:ind w:left="2124" w:firstLine="708"/>
        <w:rPr>
          <w:rFonts w:asciiTheme="majorHAnsi" w:hAnsiTheme="majorHAnsi"/>
          <w:szCs w:val="20"/>
        </w:rPr>
      </w:pPr>
      <w:r w:rsidRPr="002F0F6C">
        <w:t>Decan</w:t>
      </w:r>
      <w:r>
        <w:t xml:space="preserve"> / semnătura</w:t>
      </w:r>
      <w:r w:rsidRPr="002F0F6C">
        <w:t>,</w:t>
      </w:r>
    </w:p>
    <w:p w:rsidR="00FE6929" w:rsidRPr="002C10CC" w:rsidRDefault="00FE6929" w:rsidP="00FE6929">
      <w:pPr>
        <w:ind w:left="2832"/>
        <w:rPr>
          <w:rFonts w:asciiTheme="majorHAnsi" w:hAnsiTheme="majorHAnsi"/>
          <w:szCs w:val="20"/>
        </w:rPr>
      </w:pPr>
      <w:r w:rsidRPr="002C10CC">
        <w:rPr>
          <w:rFonts w:asciiTheme="majorHAnsi" w:hAnsiTheme="majorHAnsi"/>
          <w:szCs w:val="20"/>
        </w:rPr>
        <w:t>Prof. Dr. Anca Irina Galaction</w:t>
      </w:r>
    </w:p>
    <w:p w:rsidR="00FE6929" w:rsidRDefault="00FE6929" w:rsidP="002A47F8">
      <w:pPr>
        <w:autoSpaceDE w:val="0"/>
        <w:autoSpaceDN w:val="0"/>
        <w:adjustRightInd w:val="0"/>
        <w:rPr>
          <w:rFonts w:asciiTheme="majorHAnsi" w:hAnsiTheme="majorHAnsi" w:cs="TimesNewRoman"/>
          <w:lang w:val="pt-BR" w:bidi="ne-NP"/>
        </w:rPr>
      </w:pPr>
    </w:p>
    <w:p w:rsidR="00FE6929" w:rsidRDefault="00FE6929" w:rsidP="002A47F8">
      <w:pPr>
        <w:autoSpaceDE w:val="0"/>
        <w:autoSpaceDN w:val="0"/>
        <w:adjustRightInd w:val="0"/>
        <w:rPr>
          <w:rFonts w:asciiTheme="majorHAnsi" w:hAnsiTheme="majorHAnsi" w:cs="TimesNewRoman"/>
          <w:lang w:val="pt-BR" w:bidi="ne-NP"/>
        </w:rPr>
      </w:pPr>
    </w:p>
    <w:p w:rsidR="00FE6929" w:rsidRDefault="00FE6929" w:rsidP="002A47F8">
      <w:pPr>
        <w:autoSpaceDE w:val="0"/>
        <w:autoSpaceDN w:val="0"/>
        <w:adjustRightInd w:val="0"/>
        <w:rPr>
          <w:rFonts w:asciiTheme="majorHAnsi" w:hAnsiTheme="majorHAnsi" w:cs="TimesNewRoman"/>
          <w:lang w:val="pt-BR" w:bidi="ne-NP"/>
        </w:rPr>
      </w:pPr>
    </w:p>
    <w:p w:rsidR="00FE6929" w:rsidRDefault="00FE6929" w:rsidP="002A47F8">
      <w:pPr>
        <w:autoSpaceDE w:val="0"/>
        <w:autoSpaceDN w:val="0"/>
        <w:adjustRightInd w:val="0"/>
        <w:rPr>
          <w:rFonts w:asciiTheme="majorHAnsi" w:hAnsiTheme="majorHAnsi" w:cs="TimesNewRoman"/>
          <w:lang w:val="pt-BR" w:bidi="ne-NP"/>
        </w:rPr>
      </w:pPr>
    </w:p>
    <w:sectPr w:rsidR="00FE6929"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D8" w:rsidRDefault="00AF2FD8" w:rsidP="003620AC">
      <w:pPr>
        <w:spacing w:line="240" w:lineRule="auto"/>
      </w:pPr>
      <w:r>
        <w:separator/>
      </w:r>
    </w:p>
  </w:endnote>
  <w:endnote w:type="continuationSeparator" w:id="0">
    <w:p w:rsidR="00AF2FD8" w:rsidRDefault="00AF2FD8"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C616CD4" wp14:editId="3098D5B0">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01724">
                            <w:rPr>
                              <w:noProof/>
                              <w:color w:val="7F7F7F" w:themeColor="text1" w:themeTint="80"/>
                            </w:rPr>
                            <w:t>4</w:t>
                          </w:r>
                          <w:r w:rsidRPr="00A314B1">
                            <w:rPr>
                              <w:color w:val="7F7F7F" w:themeColor="text1" w:themeTint="80"/>
                            </w:rPr>
                            <w:fldChar w:fldCharType="end"/>
                          </w:r>
                          <w:r>
                            <w:t xml:space="preserve"> din </w:t>
                          </w:r>
                          <w:r w:rsidR="00AF2FD8">
                            <w:fldChar w:fldCharType="begin"/>
                          </w:r>
                          <w:r w:rsidR="00AF2FD8">
                            <w:instrText xml:space="preserve"> NUMPAGES   \* MERGEFORMAT </w:instrText>
                          </w:r>
                          <w:r w:rsidR="00AF2FD8">
                            <w:fldChar w:fldCharType="separate"/>
                          </w:r>
                          <w:r w:rsidR="00E01724">
                            <w:rPr>
                              <w:noProof/>
                            </w:rPr>
                            <w:t>7</w:t>
                          </w:r>
                          <w:r w:rsidR="00AF2FD8">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01724">
                      <w:rPr>
                        <w:noProof/>
                        <w:color w:val="7F7F7F" w:themeColor="text1" w:themeTint="80"/>
                      </w:rPr>
                      <w:t>4</w:t>
                    </w:r>
                    <w:r w:rsidRPr="00A314B1">
                      <w:rPr>
                        <w:color w:val="7F7F7F" w:themeColor="text1" w:themeTint="80"/>
                      </w:rPr>
                      <w:fldChar w:fldCharType="end"/>
                    </w:r>
                    <w:r>
                      <w:t xml:space="preserve"> din </w:t>
                    </w:r>
                    <w:r w:rsidR="00AF2FD8">
                      <w:fldChar w:fldCharType="begin"/>
                    </w:r>
                    <w:r w:rsidR="00AF2FD8">
                      <w:instrText xml:space="preserve"> NUMPAGES   \* MERGEFORMAT </w:instrText>
                    </w:r>
                    <w:r w:rsidR="00AF2FD8">
                      <w:fldChar w:fldCharType="separate"/>
                    </w:r>
                    <w:r w:rsidR="00E01724">
                      <w:rPr>
                        <w:noProof/>
                      </w:rPr>
                      <w:t>7</w:t>
                    </w:r>
                    <w:r w:rsidR="00AF2FD8">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38EC9F53" wp14:editId="68A91874">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3A1C0A29" wp14:editId="60BE8F93">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E01724">
                            <w:rPr>
                              <w:noProof/>
                              <w:color w:val="7F7F7F" w:themeColor="text1" w:themeTint="80"/>
                            </w:rPr>
                            <w:t>1</w:t>
                          </w:r>
                          <w:r w:rsidR="00A314B1" w:rsidRPr="00A314B1">
                            <w:rPr>
                              <w:color w:val="7F7F7F" w:themeColor="text1" w:themeTint="80"/>
                            </w:rPr>
                            <w:fldChar w:fldCharType="end"/>
                          </w:r>
                          <w:r>
                            <w:t xml:space="preserve"> </w:t>
                          </w:r>
                          <w:r>
                            <w:t xml:space="preserve">din </w:t>
                          </w:r>
                          <w:fldSimple w:instr=" NUMPAGES   \* MERGEFORMAT ">
                            <w:r w:rsidR="00E01724">
                              <w:rPr>
                                <w:noProof/>
                              </w:rPr>
                              <w:t>7</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E01724">
                      <w:rPr>
                        <w:noProof/>
                        <w:color w:val="7F7F7F" w:themeColor="text1" w:themeTint="80"/>
                      </w:rPr>
                      <w:t>1</w:t>
                    </w:r>
                    <w:r w:rsidR="00A314B1" w:rsidRPr="00A314B1">
                      <w:rPr>
                        <w:color w:val="7F7F7F" w:themeColor="text1" w:themeTint="80"/>
                      </w:rPr>
                      <w:fldChar w:fldCharType="end"/>
                    </w:r>
                    <w:r>
                      <w:t xml:space="preserve"> </w:t>
                    </w:r>
                    <w:r>
                      <w:t xml:space="preserve">din </w:t>
                    </w:r>
                    <w:fldSimple w:instr=" NUMPAGES   \* MERGEFORMAT ">
                      <w:r w:rsidR="00E01724">
                        <w:rPr>
                          <w:noProof/>
                        </w:rPr>
                        <w:t>7</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0996DB97" wp14:editId="7B72D385">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7F2980D6" wp14:editId="764084C1">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 xml:space="preserve">SECRETARIAT </w:t>
                          </w:r>
                          <w:r w:rsidRPr="00A85CED">
                            <w:rPr>
                              <w:b/>
                            </w:rPr>
                            <w:t>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D8" w:rsidRDefault="00AF2FD8" w:rsidP="003620AC">
      <w:pPr>
        <w:spacing w:line="240" w:lineRule="auto"/>
      </w:pPr>
      <w:r>
        <w:separator/>
      </w:r>
    </w:p>
  </w:footnote>
  <w:footnote w:type="continuationSeparator" w:id="0">
    <w:p w:rsidR="00AF2FD8" w:rsidRDefault="00AF2FD8"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724A7E27" wp14:editId="2ED6875E">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7713FBE2" wp14:editId="54B30C07">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E01724">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E01724">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73E15D5A" wp14:editId="27C74CB8">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23D6EE9C" wp14:editId="078CA041">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01A0"/>
    <w:multiLevelType w:val="hybridMultilevel"/>
    <w:tmpl w:val="31F277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2973B49"/>
    <w:multiLevelType w:val="hybridMultilevel"/>
    <w:tmpl w:val="386AAE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2B357C2"/>
    <w:multiLevelType w:val="hybridMultilevel"/>
    <w:tmpl w:val="050AA2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3E41F38"/>
    <w:multiLevelType w:val="hybridMultilevel"/>
    <w:tmpl w:val="DFA42A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8021526"/>
    <w:multiLevelType w:val="hybridMultilevel"/>
    <w:tmpl w:val="F1B674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B4250CF"/>
    <w:multiLevelType w:val="hybridMultilevel"/>
    <w:tmpl w:val="B5AC2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C2A7DAD"/>
    <w:multiLevelType w:val="hybridMultilevel"/>
    <w:tmpl w:val="409E69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3FE64B2"/>
    <w:multiLevelType w:val="hybridMultilevel"/>
    <w:tmpl w:val="7B2830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4A42D32"/>
    <w:multiLevelType w:val="hybridMultilevel"/>
    <w:tmpl w:val="2B7EFB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6050DC6"/>
    <w:multiLevelType w:val="hybridMultilevel"/>
    <w:tmpl w:val="20FCAA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A7E2773"/>
    <w:multiLevelType w:val="hybridMultilevel"/>
    <w:tmpl w:val="24E496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F8705A"/>
    <w:multiLevelType w:val="hybridMultilevel"/>
    <w:tmpl w:val="ED683C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3F07FD3"/>
    <w:multiLevelType w:val="hybridMultilevel"/>
    <w:tmpl w:val="0B8AF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C4001D7"/>
    <w:multiLevelType w:val="hybridMultilevel"/>
    <w:tmpl w:val="BE7895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9AE4225"/>
    <w:multiLevelType w:val="hybridMultilevel"/>
    <w:tmpl w:val="9DFA08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BA15842"/>
    <w:multiLevelType w:val="hybridMultilevel"/>
    <w:tmpl w:val="4BB27A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E742FB6"/>
    <w:multiLevelType w:val="hybridMultilevel"/>
    <w:tmpl w:val="08DC48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5F50211"/>
    <w:multiLevelType w:val="hybridMultilevel"/>
    <w:tmpl w:val="5088CE96"/>
    <w:lvl w:ilvl="0" w:tplc="0409000F">
      <w:start w:val="1"/>
      <w:numFmt w:val="decimal"/>
      <w:lvlText w:val="%1."/>
      <w:lvlJc w:val="left"/>
      <w:pPr>
        <w:tabs>
          <w:tab w:val="num" w:pos="540"/>
        </w:tabs>
        <w:ind w:left="54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CC530F"/>
    <w:multiLevelType w:val="hybridMultilevel"/>
    <w:tmpl w:val="5FC0D6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7"/>
  </w:num>
  <w:num w:numId="4">
    <w:abstractNumId w:val="8"/>
  </w:num>
  <w:num w:numId="5">
    <w:abstractNumId w:val="0"/>
  </w:num>
  <w:num w:numId="6">
    <w:abstractNumId w:val="19"/>
  </w:num>
  <w:num w:numId="7">
    <w:abstractNumId w:val="1"/>
  </w:num>
  <w:num w:numId="8">
    <w:abstractNumId w:val="3"/>
  </w:num>
  <w:num w:numId="9">
    <w:abstractNumId w:val="2"/>
  </w:num>
  <w:num w:numId="10">
    <w:abstractNumId w:val="14"/>
  </w:num>
  <w:num w:numId="11">
    <w:abstractNumId w:val="17"/>
  </w:num>
  <w:num w:numId="12">
    <w:abstractNumId w:val="12"/>
  </w:num>
  <w:num w:numId="13">
    <w:abstractNumId w:val="4"/>
  </w:num>
  <w:num w:numId="14">
    <w:abstractNumId w:val="15"/>
  </w:num>
  <w:num w:numId="15">
    <w:abstractNumId w:val="13"/>
  </w:num>
  <w:num w:numId="16">
    <w:abstractNumId w:val="9"/>
  </w:num>
  <w:num w:numId="17">
    <w:abstractNumId w:val="10"/>
  </w:num>
  <w:num w:numId="18">
    <w:abstractNumId w:val="6"/>
  </w:num>
  <w:num w:numId="19">
    <w:abstractNumId w:val="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0099F"/>
    <w:rsid w:val="00015691"/>
    <w:rsid w:val="0002629E"/>
    <w:rsid w:val="00041200"/>
    <w:rsid w:val="00046B6C"/>
    <w:rsid w:val="00097022"/>
    <w:rsid w:val="000C69A9"/>
    <w:rsid w:val="000F6B2B"/>
    <w:rsid w:val="0011725F"/>
    <w:rsid w:val="00171AC8"/>
    <w:rsid w:val="00180D53"/>
    <w:rsid w:val="001D2F76"/>
    <w:rsid w:val="002165F1"/>
    <w:rsid w:val="00235D5B"/>
    <w:rsid w:val="002879F6"/>
    <w:rsid w:val="002A47F8"/>
    <w:rsid w:val="002A5049"/>
    <w:rsid w:val="002C51C5"/>
    <w:rsid w:val="002E732A"/>
    <w:rsid w:val="00302BCB"/>
    <w:rsid w:val="00310AC7"/>
    <w:rsid w:val="0031276E"/>
    <w:rsid w:val="003620AC"/>
    <w:rsid w:val="003B2AA5"/>
    <w:rsid w:val="003B379F"/>
    <w:rsid w:val="003C4B1A"/>
    <w:rsid w:val="003C4D7F"/>
    <w:rsid w:val="00416344"/>
    <w:rsid w:val="00440601"/>
    <w:rsid w:val="00456785"/>
    <w:rsid w:val="0049528C"/>
    <w:rsid w:val="004A6BE1"/>
    <w:rsid w:val="004F4D8F"/>
    <w:rsid w:val="00541A3C"/>
    <w:rsid w:val="00567187"/>
    <w:rsid w:val="00596F5D"/>
    <w:rsid w:val="0059747C"/>
    <w:rsid w:val="005A5C4E"/>
    <w:rsid w:val="005C75E1"/>
    <w:rsid w:val="005E2CA7"/>
    <w:rsid w:val="005F62D7"/>
    <w:rsid w:val="006207C8"/>
    <w:rsid w:val="00633577"/>
    <w:rsid w:val="006C6FE3"/>
    <w:rsid w:val="007007AC"/>
    <w:rsid w:val="00731F6A"/>
    <w:rsid w:val="007707BC"/>
    <w:rsid w:val="0078171F"/>
    <w:rsid w:val="007B524D"/>
    <w:rsid w:val="00802A0A"/>
    <w:rsid w:val="008A1CB7"/>
    <w:rsid w:val="00926650"/>
    <w:rsid w:val="00954615"/>
    <w:rsid w:val="00973D0F"/>
    <w:rsid w:val="00984233"/>
    <w:rsid w:val="009C4F0F"/>
    <w:rsid w:val="009E278B"/>
    <w:rsid w:val="009F79B1"/>
    <w:rsid w:val="009F7D6C"/>
    <w:rsid w:val="00A15B5C"/>
    <w:rsid w:val="00A314B1"/>
    <w:rsid w:val="00A5245D"/>
    <w:rsid w:val="00A85CED"/>
    <w:rsid w:val="00AD3B62"/>
    <w:rsid w:val="00AD64C4"/>
    <w:rsid w:val="00AF2FD8"/>
    <w:rsid w:val="00B31065"/>
    <w:rsid w:val="00B85535"/>
    <w:rsid w:val="00B96CC1"/>
    <w:rsid w:val="00BB2FCD"/>
    <w:rsid w:val="00BE4A63"/>
    <w:rsid w:val="00C370F8"/>
    <w:rsid w:val="00C37DCE"/>
    <w:rsid w:val="00C53F1A"/>
    <w:rsid w:val="00C549A0"/>
    <w:rsid w:val="00C77790"/>
    <w:rsid w:val="00CF6B2D"/>
    <w:rsid w:val="00D45CAE"/>
    <w:rsid w:val="00D7634D"/>
    <w:rsid w:val="00DA48BE"/>
    <w:rsid w:val="00E01724"/>
    <w:rsid w:val="00E3025A"/>
    <w:rsid w:val="00E53039"/>
    <w:rsid w:val="00EB5461"/>
    <w:rsid w:val="00ED63F4"/>
    <w:rsid w:val="00EE7FCD"/>
    <w:rsid w:val="00F722E0"/>
    <w:rsid w:val="00F81A4E"/>
    <w:rsid w:val="00F969D6"/>
    <w:rsid w:val="00FE6929"/>
    <w:rsid w:val="00FF32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ED63F4"/>
    <w:pPr>
      <w:spacing w:after="200" w:line="276" w:lineRule="auto"/>
      <w:ind w:left="720"/>
      <w:contextualSpacing/>
    </w:pPr>
    <w:rPr>
      <w:rFonts w:ascii="Calibri" w:eastAsia="Calibri" w:hAnsi="Calibri" w:cs="Times New Roman"/>
      <w:sz w:val="22"/>
    </w:rPr>
  </w:style>
  <w:style w:type="table" w:styleId="TableGrid">
    <w:name w:val="Table Grid"/>
    <w:basedOn w:val="TableNormal"/>
    <w:uiPriority w:val="59"/>
    <w:rsid w:val="00FE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ED63F4"/>
    <w:pPr>
      <w:spacing w:after="200" w:line="276" w:lineRule="auto"/>
      <w:ind w:left="720"/>
      <w:contextualSpacing/>
    </w:pPr>
    <w:rPr>
      <w:rFonts w:ascii="Calibri" w:eastAsia="Calibri" w:hAnsi="Calibri" w:cs="Times New Roman"/>
      <w:sz w:val="22"/>
    </w:rPr>
  </w:style>
  <w:style w:type="table" w:styleId="TableGrid">
    <w:name w:val="Table Grid"/>
    <w:basedOn w:val="TableNormal"/>
    <w:uiPriority w:val="59"/>
    <w:rsid w:val="00FE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5109">
      <w:bodyDiv w:val="1"/>
      <w:marLeft w:val="0"/>
      <w:marRight w:val="0"/>
      <w:marTop w:val="0"/>
      <w:marBottom w:val="0"/>
      <w:divBdr>
        <w:top w:val="none" w:sz="0" w:space="0" w:color="auto"/>
        <w:left w:val="none" w:sz="0" w:space="0" w:color="auto"/>
        <w:bottom w:val="none" w:sz="0" w:space="0" w:color="auto"/>
        <w:right w:val="none" w:sz="0" w:space="0" w:color="auto"/>
      </w:divBdr>
    </w:div>
    <w:div w:id="689643438">
      <w:bodyDiv w:val="1"/>
      <w:marLeft w:val="0"/>
      <w:marRight w:val="0"/>
      <w:marTop w:val="0"/>
      <w:marBottom w:val="0"/>
      <w:divBdr>
        <w:top w:val="none" w:sz="0" w:space="0" w:color="auto"/>
        <w:left w:val="none" w:sz="0" w:space="0" w:color="auto"/>
        <w:bottom w:val="none" w:sz="0" w:space="0" w:color="auto"/>
        <w:right w:val="none" w:sz="0" w:space="0" w:color="auto"/>
      </w:divBdr>
    </w:div>
    <w:div w:id="9372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8F01A944AC47B4B50730685EB88D60"/>
        <w:category>
          <w:name w:val="General"/>
          <w:gallery w:val="placeholder"/>
        </w:category>
        <w:types>
          <w:type w:val="bbPlcHdr"/>
        </w:types>
        <w:behaviors>
          <w:behavior w:val="content"/>
        </w:behaviors>
        <w:guid w:val="{6896B849-27A1-42CB-A88A-61633211FB1C}"/>
      </w:docPartPr>
      <w:docPartBody>
        <w:p w:rsidR="004F0F46" w:rsidRDefault="002E5C45" w:rsidP="002E5C45">
          <w:pPr>
            <w:pStyle w:val="6F8F01A944AC47B4B50730685EB88D60"/>
          </w:pPr>
          <w:r w:rsidRPr="00D06209">
            <w:rPr>
              <w:rStyle w:val="PlaceholderText"/>
            </w:rPr>
            <w:t>Click here to enter text.</w:t>
          </w:r>
        </w:p>
      </w:docPartBody>
    </w:docPart>
    <w:docPart>
      <w:docPartPr>
        <w:name w:val="94277D8256824FD2BE0E217B221A7734"/>
        <w:category>
          <w:name w:val="General"/>
          <w:gallery w:val="placeholder"/>
        </w:category>
        <w:types>
          <w:type w:val="bbPlcHdr"/>
        </w:types>
        <w:behaviors>
          <w:behavior w:val="content"/>
        </w:behaviors>
        <w:guid w:val="{4E309582-1215-499A-AF92-8C27ED7FE517}"/>
      </w:docPartPr>
      <w:docPartBody>
        <w:p w:rsidR="004F0F46" w:rsidRDefault="002E5C45" w:rsidP="002E5C45">
          <w:pPr>
            <w:pStyle w:val="94277D8256824FD2BE0E217B221A7734"/>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45"/>
    <w:rsid w:val="002E5C45"/>
    <w:rsid w:val="004F0F46"/>
    <w:rsid w:val="00B85F50"/>
    <w:rsid w:val="00BC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C45"/>
    <w:rPr>
      <w:color w:val="808080"/>
    </w:rPr>
  </w:style>
  <w:style w:type="paragraph" w:customStyle="1" w:styleId="6F8F01A944AC47B4B50730685EB88D60">
    <w:name w:val="6F8F01A944AC47B4B50730685EB88D60"/>
    <w:rsid w:val="002E5C45"/>
  </w:style>
  <w:style w:type="paragraph" w:customStyle="1" w:styleId="94277D8256824FD2BE0E217B221A7734">
    <w:name w:val="94277D8256824FD2BE0E217B221A7734"/>
    <w:rsid w:val="002E5C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C45"/>
    <w:rPr>
      <w:color w:val="808080"/>
    </w:rPr>
  </w:style>
  <w:style w:type="paragraph" w:customStyle="1" w:styleId="6F8F01A944AC47B4B50730685EB88D60">
    <w:name w:val="6F8F01A944AC47B4B50730685EB88D60"/>
    <w:rsid w:val="002E5C45"/>
  </w:style>
  <w:style w:type="paragraph" w:customStyle="1" w:styleId="94277D8256824FD2BE0E217B221A7734">
    <w:name w:val="94277D8256824FD2BE0E217B221A7734"/>
    <w:rsid w:val="002E5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MACCJ7WAEWV6-565203097-37</_dlc_DocId>
    <_dlc_DocIdUrl xmlns="4c155583-69f9-458b-843e-56574a4bdc09">
      <Url>https://www.umfiasi.ro/ro/academic/facultati/bioinginerie-medicala/_layouts/15/DocIdRedir.aspx?ID=MACCJ7WAEWV6-565203097-37</Url>
      <Description>MACCJ7WAEWV6-565203097-37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3389B-78F2-44D1-9425-5089B63F577B}"/>
</file>

<file path=customXml/itemProps2.xml><?xml version="1.0" encoding="utf-8"?>
<ds:datastoreItem xmlns:ds="http://schemas.openxmlformats.org/officeDocument/2006/customXml" ds:itemID="{8BC45C50-8193-447A-8493-52551053C219}"/>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1</TotalTime>
  <Pages>1</Pages>
  <Words>2314</Words>
  <Characters>13196</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2018-01-31T11:31:00Z</cp:lastPrinted>
  <dcterms:created xsi:type="dcterms:W3CDTF">2020-09-17T15:27:00Z</dcterms:created>
  <dcterms:modified xsi:type="dcterms:W3CDTF">2020-10-24T16:44:00Z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aac93968-0f21-47f4-a88e-cdeb7c3176d5</vt:lpwstr>
  </property>
</Properties>
</file>