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3C6" w:rsidRDefault="006A7157">
      <w:pPr>
        <w:jc w:val="center"/>
        <w:rPr>
          <w:b/>
          <w:sz w:val="28"/>
          <w:szCs w:val="28"/>
        </w:rPr>
      </w:pPr>
      <w:r>
        <w:rPr>
          <w:b/>
          <w:sz w:val="28"/>
          <w:szCs w:val="28"/>
        </w:rPr>
        <w:t xml:space="preserve">  FIŞA DISCIPLINEI</w:t>
      </w:r>
    </w:p>
    <w:p w:rsidR="007A13C6" w:rsidRDefault="007A13C6">
      <w:pPr>
        <w:jc w:val="center"/>
      </w:pPr>
    </w:p>
    <w:p w:rsidR="00BD6FFC" w:rsidRPr="00BD6FFC" w:rsidRDefault="006A7157" w:rsidP="00BD6FFC">
      <w:pPr>
        <w:numPr>
          <w:ilvl w:val="0"/>
          <w:numId w:val="2"/>
        </w:numPr>
        <w:spacing w:line="240" w:lineRule="auto"/>
        <w:rPr>
          <w:b/>
        </w:rPr>
      </w:pPr>
      <w:r w:rsidRPr="009849E0">
        <w:rPr>
          <w:b/>
        </w:rPr>
        <w:t>Date despre program</w:t>
      </w:r>
    </w:p>
    <w:sdt>
      <w:sdtPr>
        <w:rPr>
          <w:rFonts w:asciiTheme="majorHAnsi" w:hAnsiTheme="majorHAnsi"/>
        </w:rPr>
        <w:id w:val="-243493761"/>
        <w:lock w:val="contentLocked"/>
        <w:placeholder>
          <w:docPart w:val="57776B3358E24A60999A0C72979663A6"/>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4"/>
            <w:gridCol w:w="6240"/>
          </w:tblGrid>
          <w:tr w:rsidR="00BD6FFC" w:rsidRPr="00386A2F" w:rsidTr="001C4F81">
            <w:tc>
              <w:tcPr>
                <w:tcW w:w="3936" w:type="dxa"/>
                <w:shd w:val="clear" w:color="auto" w:fill="auto"/>
              </w:tcPr>
              <w:p w:rsidR="00BD6FFC" w:rsidRPr="00386A2F" w:rsidRDefault="00BD6FFC" w:rsidP="001C4F81">
                <w:pPr>
                  <w:rPr>
                    <w:rFonts w:asciiTheme="majorHAnsi" w:hAnsiTheme="majorHAnsi"/>
                  </w:rPr>
                </w:pPr>
                <w:r>
                  <w:rPr>
                    <w:rFonts w:asciiTheme="majorHAnsi" w:hAnsiTheme="majorHAnsi"/>
                  </w:rPr>
                  <w:t>1.1. Instituț</w:t>
                </w:r>
                <w:r w:rsidRPr="00386A2F">
                  <w:rPr>
                    <w:rFonts w:asciiTheme="majorHAnsi" w:hAnsiTheme="majorHAnsi"/>
                  </w:rPr>
                  <w:t xml:space="preserve">ia de </w:t>
                </w:r>
                <w:r>
                  <w:rPr>
                    <w:rFonts w:asciiTheme="majorHAnsi" w:hAnsiTheme="majorHAnsi"/>
                  </w:rPr>
                  <w:t>î</w:t>
                </w:r>
                <w:r w:rsidRPr="00386A2F">
                  <w:rPr>
                    <w:rFonts w:asciiTheme="majorHAnsi" w:hAnsiTheme="majorHAnsi"/>
                  </w:rPr>
                  <w:t>nv</w:t>
                </w:r>
                <w:r>
                  <w:rPr>
                    <w:rFonts w:asciiTheme="majorHAnsi" w:hAnsiTheme="majorHAnsi"/>
                  </w:rPr>
                  <w:t>ăță</w:t>
                </w:r>
                <w:r w:rsidRPr="00386A2F">
                  <w:rPr>
                    <w:rFonts w:asciiTheme="majorHAnsi" w:hAnsiTheme="majorHAnsi"/>
                  </w:rPr>
                  <w:t>m</w:t>
                </w:r>
                <w:r>
                  <w:rPr>
                    <w:rFonts w:asciiTheme="majorHAnsi" w:hAnsiTheme="majorHAnsi"/>
                  </w:rPr>
                  <w:t>â</w:t>
                </w:r>
                <w:r w:rsidRPr="00386A2F">
                  <w:rPr>
                    <w:rFonts w:asciiTheme="majorHAnsi" w:hAnsiTheme="majorHAnsi"/>
                  </w:rPr>
                  <w:t>nt superior</w:t>
                </w:r>
              </w:p>
            </w:tc>
            <w:tc>
              <w:tcPr>
                <w:tcW w:w="6520" w:type="dxa"/>
                <w:shd w:val="clear" w:color="auto" w:fill="auto"/>
              </w:tcPr>
              <w:p w:rsidR="00BD6FFC" w:rsidRPr="00386A2F" w:rsidRDefault="00BD6FFC" w:rsidP="001C4F81">
                <w:pPr>
                  <w:rPr>
                    <w:rFonts w:asciiTheme="majorHAnsi" w:hAnsiTheme="majorHAnsi"/>
                  </w:rPr>
                </w:pPr>
                <w:r w:rsidRPr="00386A2F">
                  <w:rPr>
                    <w:rFonts w:asciiTheme="majorHAnsi" w:hAnsiTheme="majorHAnsi"/>
                  </w:rPr>
                  <w:t xml:space="preserve">Universitatea de Medicină şi Farmacie “Grigore T. Popa” </w:t>
                </w:r>
                <w:r>
                  <w:rPr>
                    <w:rFonts w:asciiTheme="majorHAnsi" w:hAnsiTheme="majorHAnsi"/>
                  </w:rPr>
                  <w:t xml:space="preserve">din </w:t>
                </w:r>
                <w:r w:rsidRPr="00386A2F">
                  <w:rPr>
                    <w:rFonts w:asciiTheme="majorHAnsi" w:hAnsiTheme="majorHAnsi"/>
                  </w:rPr>
                  <w:t>Iaşi</w:t>
                </w:r>
              </w:p>
            </w:tc>
          </w:tr>
          <w:tr w:rsidR="00BD6FFC" w:rsidRPr="00386A2F" w:rsidTr="001C4F81">
            <w:tc>
              <w:tcPr>
                <w:tcW w:w="3936" w:type="dxa"/>
                <w:shd w:val="clear" w:color="auto" w:fill="auto"/>
              </w:tcPr>
              <w:p w:rsidR="00BD6FFC" w:rsidRPr="00386A2F" w:rsidRDefault="00BD6FFC" w:rsidP="001C4F81">
                <w:pPr>
                  <w:rPr>
                    <w:rFonts w:asciiTheme="majorHAnsi" w:hAnsiTheme="majorHAnsi"/>
                  </w:rPr>
                </w:pPr>
                <w:r w:rsidRPr="00386A2F">
                  <w:rPr>
                    <w:rFonts w:asciiTheme="majorHAnsi" w:hAnsiTheme="majorHAnsi"/>
                  </w:rPr>
                  <w:t>1.2. Facultatea</w:t>
                </w:r>
              </w:p>
            </w:tc>
            <w:tc>
              <w:tcPr>
                <w:tcW w:w="6520" w:type="dxa"/>
                <w:shd w:val="clear" w:color="auto" w:fill="auto"/>
              </w:tcPr>
              <w:p w:rsidR="00BD6FFC" w:rsidRPr="00386A2F" w:rsidRDefault="00BD6FFC" w:rsidP="001C4F81">
                <w:pPr>
                  <w:rPr>
                    <w:rFonts w:asciiTheme="majorHAnsi" w:hAnsiTheme="majorHAnsi"/>
                  </w:rPr>
                </w:pPr>
                <w:r w:rsidRPr="00386A2F">
                  <w:rPr>
                    <w:rFonts w:asciiTheme="majorHAnsi" w:hAnsiTheme="majorHAnsi"/>
                  </w:rPr>
                  <w:t>Bioinginerie Medicală</w:t>
                </w:r>
              </w:p>
            </w:tc>
          </w:tr>
          <w:tr w:rsidR="00BD6FFC" w:rsidRPr="00386A2F" w:rsidTr="001C4F81">
            <w:tc>
              <w:tcPr>
                <w:tcW w:w="3936" w:type="dxa"/>
                <w:shd w:val="clear" w:color="auto" w:fill="auto"/>
              </w:tcPr>
              <w:p w:rsidR="00BD6FFC" w:rsidRPr="00386A2F" w:rsidRDefault="00BD6FFC" w:rsidP="001C4F81">
                <w:pPr>
                  <w:rPr>
                    <w:rFonts w:asciiTheme="majorHAnsi" w:hAnsiTheme="majorHAnsi"/>
                  </w:rPr>
                </w:pPr>
                <w:r w:rsidRPr="00386A2F">
                  <w:rPr>
                    <w:rFonts w:asciiTheme="majorHAnsi" w:hAnsiTheme="majorHAnsi"/>
                  </w:rPr>
                  <w:t>1.3. Departamentul</w:t>
                </w:r>
              </w:p>
            </w:tc>
            <w:tc>
              <w:tcPr>
                <w:tcW w:w="6520" w:type="dxa"/>
                <w:shd w:val="clear" w:color="auto" w:fill="auto"/>
              </w:tcPr>
              <w:p w:rsidR="00BD6FFC" w:rsidRPr="00386A2F" w:rsidRDefault="00BD6FFC" w:rsidP="001C4F81">
                <w:pPr>
                  <w:rPr>
                    <w:rFonts w:asciiTheme="majorHAnsi" w:hAnsiTheme="majorHAnsi"/>
                  </w:rPr>
                </w:pPr>
                <w:r>
                  <w:rPr>
                    <w:rFonts w:asciiTheme="majorHAnsi" w:hAnsiTheme="majorHAnsi"/>
                  </w:rPr>
                  <w:t>Ș</w:t>
                </w:r>
                <w:r w:rsidRPr="00386A2F">
                  <w:rPr>
                    <w:rFonts w:asciiTheme="majorHAnsi" w:hAnsiTheme="majorHAnsi"/>
                  </w:rPr>
                  <w:t>tiinţe Biomedicale</w:t>
                </w:r>
              </w:p>
            </w:tc>
          </w:tr>
          <w:tr w:rsidR="00BD6FFC" w:rsidRPr="00386A2F" w:rsidTr="001C4F81">
            <w:tc>
              <w:tcPr>
                <w:tcW w:w="3936" w:type="dxa"/>
                <w:shd w:val="clear" w:color="auto" w:fill="auto"/>
              </w:tcPr>
              <w:p w:rsidR="00BD6FFC" w:rsidRPr="00386A2F" w:rsidRDefault="00BD6FFC" w:rsidP="001C4F81">
                <w:pPr>
                  <w:rPr>
                    <w:rFonts w:asciiTheme="majorHAnsi" w:hAnsiTheme="majorHAnsi"/>
                  </w:rPr>
                </w:pPr>
                <w:r w:rsidRPr="00386A2F">
                  <w:rPr>
                    <w:rFonts w:asciiTheme="majorHAnsi" w:hAnsiTheme="majorHAnsi"/>
                  </w:rPr>
                  <w:t>1.4. Domeniul de studii</w:t>
                </w:r>
              </w:p>
            </w:tc>
            <w:tc>
              <w:tcPr>
                <w:tcW w:w="6520" w:type="dxa"/>
                <w:shd w:val="clear" w:color="auto" w:fill="auto"/>
              </w:tcPr>
              <w:p w:rsidR="00BD6FFC" w:rsidRPr="00386A2F" w:rsidRDefault="00BD6FFC" w:rsidP="001C4F81">
                <w:pPr>
                  <w:rPr>
                    <w:rFonts w:asciiTheme="majorHAnsi" w:hAnsiTheme="majorHAnsi"/>
                  </w:rPr>
                </w:pPr>
                <w:r>
                  <w:rPr>
                    <w:rFonts w:asciiTheme="majorHAnsi" w:hAnsiTheme="majorHAnsi"/>
                  </w:rPr>
                  <w:t>Ș</w:t>
                </w:r>
                <w:r w:rsidRPr="00386A2F">
                  <w:rPr>
                    <w:rFonts w:asciiTheme="majorHAnsi" w:hAnsiTheme="majorHAnsi"/>
                  </w:rPr>
                  <w:t>tiinţe Inginereşti Aplicate</w:t>
                </w:r>
              </w:p>
            </w:tc>
          </w:tr>
          <w:tr w:rsidR="00BD6FFC" w:rsidRPr="00386A2F" w:rsidTr="001C4F81">
            <w:tc>
              <w:tcPr>
                <w:tcW w:w="3936" w:type="dxa"/>
                <w:shd w:val="clear" w:color="auto" w:fill="auto"/>
              </w:tcPr>
              <w:p w:rsidR="00BD6FFC" w:rsidRPr="00386A2F" w:rsidRDefault="00BD6FFC" w:rsidP="001C4F81">
                <w:pPr>
                  <w:rPr>
                    <w:rFonts w:asciiTheme="majorHAnsi" w:hAnsiTheme="majorHAnsi"/>
                  </w:rPr>
                </w:pPr>
                <w:r w:rsidRPr="00386A2F">
                  <w:rPr>
                    <w:rFonts w:asciiTheme="majorHAnsi" w:hAnsiTheme="majorHAnsi"/>
                  </w:rPr>
                  <w:t>1.5. Ciclul de studii</w:t>
                </w:r>
              </w:p>
            </w:tc>
            <w:tc>
              <w:tcPr>
                <w:tcW w:w="6520" w:type="dxa"/>
                <w:shd w:val="clear" w:color="auto" w:fill="auto"/>
              </w:tcPr>
              <w:p w:rsidR="00BD6FFC" w:rsidRPr="00386A2F" w:rsidRDefault="00BD6FFC" w:rsidP="001C4F81">
                <w:pPr>
                  <w:rPr>
                    <w:rFonts w:asciiTheme="majorHAnsi" w:hAnsiTheme="majorHAnsi"/>
                  </w:rPr>
                </w:pPr>
                <w:r w:rsidRPr="00386A2F">
                  <w:rPr>
                    <w:rFonts w:asciiTheme="majorHAnsi" w:hAnsiTheme="majorHAnsi"/>
                  </w:rPr>
                  <w:t>Licenţă</w:t>
                </w:r>
              </w:p>
            </w:tc>
          </w:tr>
          <w:tr w:rsidR="00BD6FFC" w:rsidRPr="00386A2F" w:rsidTr="001C4F81">
            <w:tc>
              <w:tcPr>
                <w:tcW w:w="3936" w:type="dxa"/>
                <w:shd w:val="clear" w:color="auto" w:fill="auto"/>
              </w:tcPr>
              <w:p w:rsidR="00BD6FFC" w:rsidRPr="00386A2F" w:rsidRDefault="00BD6FFC" w:rsidP="001C4F81">
                <w:pPr>
                  <w:rPr>
                    <w:rFonts w:asciiTheme="majorHAnsi" w:hAnsiTheme="majorHAnsi"/>
                  </w:rPr>
                </w:pPr>
                <w:r w:rsidRPr="00386A2F">
                  <w:rPr>
                    <w:rFonts w:asciiTheme="majorHAnsi" w:hAnsiTheme="majorHAnsi"/>
                  </w:rPr>
                  <w:t>1.6. Programul de studii / Calificarea</w:t>
                </w:r>
              </w:p>
            </w:tc>
            <w:tc>
              <w:tcPr>
                <w:tcW w:w="6520" w:type="dxa"/>
                <w:shd w:val="clear" w:color="auto" w:fill="auto"/>
              </w:tcPr>
              <w:p w:rsidR="00BD6FFC" w:rsidRPr="00386A2F" w:rsidRDefault="00BD6FFC" w:rsidP="001C4F81">
                <w:pPr>
                  <w:rPr>
                    <w:rFonts w:asciiTheme="majorHAnsi" w:hAnsiTheme="majorHAnsi"/>
                  </w:rPr>
                </w:pPr>
                <w:r w:rsidRPr="00386A2F">
                  <w:rPr>
                    <w:rFonts w:asciiTheme="majorHAnsi" w:hAnsiTheme="majorHAnsi"/>
                  </w:rPr>
                  <w:t>Bioinginerie / Bioinginer</w:t>
                </w:r>
              </w:p>
            </w:tc>
          </w:tr>
        </w:tbl>
      </w:sdtContent>
    </w:sdt>
    <w:p w:rsidR="00BD6FFC" w:rsidRPr="00386A2F" w:rsidRDefault="00BD6FFC" w:rsidP="00BD6FFC">
      <w:pPr>
        <w:rPr>
          <w:rFonts w:asciiTheme="majorHAnsi" w:hAnsiTheme="majorHAnsi"/>
        </w:rPr>
      </w:pPr>
      <w:r w:rsidRPr="00386A2F">
        <w:rPr>
          <w:rFonts w:asciiTheme="majorHAnsi" w:hAnsiTheme="majorHAnsi"/>
        </w:rPr>
        <w:t xml:space="preserve"> </w:t>
      </w:r>
    </w:p>
    <w:p w:rsidR="00BD6FFC" w:rsidRPr="00386A2F" w:rsidRDefault="00BD6FFC" w:rsidP="00BD6FFC">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b/>
          <w:bCs/>
        </w:rPr>
      </w:pPr>
      <w:r w:rsidRPr="00386A2F">
        <w:rPr>
          <w:rFonts w:asciiTheme="majorHAnsi" w:hAnsiTheme="majorHAnsi"/>
          <w:b/>
          <w:bCs/>
        </w:rPr>
        <w:t>Date despre disciplină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52"/>
        <w:gridCol w:w="1530"/>
        <w:gridCol w:w="900"/>
        <w:gridCol w:w="2610"/>
        <w:gridCol w:w="925"/>
        <w:gridCol w:w="1001"/>
      </w:tblGrid>
      <w:tr w:rsidR="00BD6FFC" w:rsidRPr="00386A2F" w:rsidTr="001C4F81">
        <w:tc>
          <w:tcPr>
            <w:tcW w:w="5508" w:type="dxa"/>
            <w:gridSpan w:val="4"/>
            <w:shd w:val="clear" w:color="auto" w:fill="F2F2F2" w:themeFill="background1" w:themeFillShade="F2"/>
          </w:tcPr>
          <w:p w:rsidR="00BD6FFC" w:rsidRPr="00BD6FFC" w:rsidRDefault="00BD6FFC" w:rsidP="001C4F81">
            <w:r w:rsidRPr="00BD6FFC">
              <w:rPr>
                <w:rFonts w:cs="TimesNewRoman"/>
                <w:lang w:bidi="ne-NP"/>
              </w:rPr>
              <w:t>2.1. Denumirea disciplinei / Codul disciplinei</w:t>
            </w:r>
          </w:p>
        </w:tc>
        <w:tc>
          <w:tcPr>
            <w:tcW w:w="3535" w:type="dxa"/>
            <w:gridSpan w:val="2"/>
            <w:shd w:val="clear" w:color="auto" w:fill="F2F2F2" w:themeFill="background1" w:themeFillShade="F2"/>
          </w:tcPr>
          <w:p w:rsidR="00BD6FFC" w:rsidRPr="00BD6FFC" w:rsidRDefault="00BD6FFC" w:rsidP="001C4F81">
            <w:pPr>
              <w:rPr>
                <w:b/>
              </w:rPr>
            </w:pPr>
            <w:r w:rsidRPr="00BD6FFC">
              <w:rPr>
                <w:b/>
                <w:noProof/>
              </w:rPr>
              <w:t>Limbi straine I</w:t>
            </w:r>
          </w:p>
        </w:tc>
        <w:tc>
          <w:tcPr>
            <w:tcW w:w="1001" w:type="dxa"/>
            <w:shd w:val="clear" w:color="auto" w:fill="F2F2F2" w:themeFill="background1" w:themeFillShade="F2"/>
          </w:tcPr>
          <w:p w:rsidR="00BD6FFC" w:rsidRPr="00BD6FFC" w:rsidRDefault="00BD6FFC" w:rsidP="001C4F81">
            <w:pPr>
              <w:rPr>
                <w:b/>
              </w:rPr>
            </w:pPr>
            <w:r w:rsidRPr="00BD6FFC">
              <w:rPr>
                <w:b/>
                <w:noProof/>
              </w:rPr>
              <w:t>B1109</w:t>
            </w:r>
          </w:p>
        </w:tc>
      </w:tr>
      <w:tr w:rsidR="00BD6FFC" w:rsidRPr="00386A2F" w:rsidTr="001C4F81">
        <w:tc>
          <w:tcPr>
            <w:tcW w:w="5508" w:type="dxa"/>
            <w:gridSpan w:val="4"/>
            <w:shd w:val="clear" w:color="auto" w:fill="auto"/>
          </w:tcPr>
          <w:p w:rsidR="00BD6FFC" w:rsidRPr="00BD6FFC" w:rsidRDefault="00BD6FFC" w:rsidP="001C4F81">
            <w:r w:rsidRPr="00BD6FFC">
              <w:rPr>
                <w:rFonts w:cs="TimesNewRoman"/>
                <w:lang w:bidi="ne-NP"/>
              </w:rPr>
              <w:t>2.2. Titularul activităților de curs</w:t>
            </w:r>
          </w:p>
        </w:tc>
        <w:tc>
          <w:tcPr>
            <w:tcW w:w="4536" w:type="dxa"/>
            <w:gridSpan w:val="3"/>
            <w:shd w:val="clear" w:color="auto" w:fill="auto"/>
          </w:tcPr>
          <w:p w:rsidR="00BD6FFC" w:rsidRPr="00BD6FFC" w:rsidRDefault="00BD6FFC" w:rsidP="001C4F81">
            <w:r w:rsidRPr="00BD6FFC">
              <w:t>Lector dr. Radu Cozmei</w:t>
            </w:r>
          </w:p>
        </w:tc>
      </w:tr>
      <w:tr w:rsidR="00BD6FFC" w:rsidRPr="00386A2F" w:rsidTr="001C4F81">
        <w:tc>
          <w:tcPr>
            <w:tcW w:w="5508" w:type="dxa"/>
            <w:gridSpan w:val="4"/>
            <w:tcBorders>
              <w:bottom w:val="single" w:sz="4" w:space="0" w:color="auto"/>
            </w:tcBorders>
            <w:shd w:val="clear" w:color="auto" w:fill="auto"/>
          </w:tcPr>
          <w:p w:rsidR="00BD6FFC" w:rsidRPr="00BD6FFC" w:rsidRDefault="00BD6FFC" w:rsidP="001C4F81">
            <w:r w:rsidRPr="00BD6FFC">
              <w:rPr>
                <w:rFonts w:cs="TimesNewRoman"/>
                <w:lang w:bidi="ne-NP"/>
              </w:rPr>
              <w:t>2.3. Titularul activităţilor practice</w:t>
            </w:r>
          </w:p>
        </w:tc>
        <w:tc>
          <w:tcPr>
            <w:tcW w:w="4536" w:type="dxa"/>
            <w:gridSpan w:val="3"/>
            <w:tcBorders>
              <w:bottom w:val="single" w:sz="4" w:space="0" w:color="auto"/>
            </w:tcBorders>
            <w:shd w:val="clear" w:color="auto" w:fill="auto"/>
          </w:tcPr>
          <w:p w:rsidR="00BD6FFC" w:rsidRPr="00BD6FFC" w:rsidRDefault="00BD6FFC" w:rsidP="001C4F81">
            <w:r w:rsidRPr="00BD6FFC">
              <w:t>Lector dr. Radu Cozmei</w:t>
            </w:r>
          </w:p>
        </w:tc>
      </w:tr>
      <w:tr w:rsidR="00BD6FFC" w:rsidRPr="00386A2F" w:rsidTr="001C4F81">
        <w:tc>
          <w:tcPr>
            <w:tcW w:w="2126" w:type="dxa"/>
            <w:shd w:val="clear" w:color="auto" w:fill="F2F2F2" w:themeFill="background1" w:themeFillShade="F2"/>
          </w:tcPr>
          <w:p w:rsidR="00BD6FFC" w:rsidRPr="00BD6FFC" w:rsidRDefault="00BD6FFC" w:rsidP="001C4F81">
            <w:r w:rsidRPr="00BD6FFC">
              <w:rPr>
                <w:rFonts w:cs="TimesNewRoman"/>
                <w:lang w:bidi="ne-NP"/>
              </w:rPr>
              <w:t>2.4. Anul de studiu</w:t>
            </w:r>
          </w:p>
        </w:tc>
        <w:tc>
          <w:tcPr>
            <w:tcW w:w="952" w:type="dxa"/>
            <w:shd w:val="clear" w:color="auto" w:fill="F2F2F2" w:themeFill="background1" w:themeFillShade="F2"/>
          </w:tcPr>
          <w:p w:rsidR="00BD6FFC" w:rsidRPr="00BD6FFC" w:rsidRDefault="00BD6FFC" w:rsidP="001C4F81">
            <w:pPr>
              <w:jc w:val="center"/>
              <w:rPr>
                <w:b/>
              </w:rPr>
            </w:pPr>
            <w:r w:rsidRPr="00BD6FFC">
              <w:rPr>
                <w:b/>
                <w:noProof/>
              </w:rPr>
              <w:t>I</w:t>
            </w:r>
          </w:p>
        </w:tc>
        <w:tc>
          <w:tcPr>
            <w:tcW w:w="1530" w:type="dxa"/>
            <w:shd w:val="clear" w:color="auto" w:fill="F2F2F2" w:themeFill="background1" w:themeFillShade="F2"/>
          </w:tcPr>
          <w:p w:rsidR="00BD6FFC" w:rsidRPr="00BD6FFC" w:rsidRDefault="00BD6FFC" w:rsidP="001C4F81">
            <w:r w:rsidRPr="00BD6FFC">
              <w:rPr>
                <w:rFonts w:cs="TimesNewRoman"/>
                <w:lang w:bidi="ne-NP"/>
              </w:rPr>
              <w:t>2.5. Semestrul</w:t>
            </w:r>
          </w:p>
        </w:tc>
        <w:tc>
          <w:tcPr>
            <w:tcW w:w="900" w:type="dxa"/>
            <w:shd w:val="clear" w:color="auto" w:fill="F2F2F2" w:themeFill="background1" w:themeFillShade="F2"/>
          </w:tcPr>
          <w:p w:rsidR="00BD6FFC" w:rsidRPr="00BD6FFC" w:rsidRDefault="00BD6FFC" w:rsidP="001C4F81">
            <w:pPr>
              <w:jc w:val="center"/>
              <w:rPr>
                <w:b/>
              </w:rPr>
            </w:pPr>
            <w:r w:rsidRPr="00BD6FFC">
              <w:rPr>
                <w:b/>
                <w:noProof/>
              </w:rPr>
              <w:t>1+2</w:t>
            </w:r>
          </w:p>
        </w:tc>
        <w:tc>
          <w:tcPr>
            <w:tcW w:w="2610" w:type="dxa"/>
            <w:shd w:val="clear" w:color="auto" w:fill="F2F2F2" w:themeFill="background1" w:themeFillShade="F2"/>
          </w:tcPr>
          <w:p w:rsidR="00BD6FFC" w:rsidRPr="00BD6FFC" w:rsidRDefault="00BD6FFC" w:rsidP="001C4F81">
            <w:pPr>
              <w:jc w:val="center"/>
            </w:pPr>
            <w:r w:rsidRPr="00BD6FFC">
              <w:rPr>
                <w:rFonts w:cs="TimesNewRoman"/>
                <w:lang w:bidi="ne-NP"/>
              </w:rPr>
              <w:t>2.6. Tipul de evaluare</w:t>
            </w:r>
          </w:p>
        </w:tc>
        <w:tc>
          <w:tcPr>
            <w:tcW w:w="1926" w:type="dxa"/>
            <w:gridSpan w:val="2"/>
            <w:shd w:val="clear" w:color="auto" w:fill="F2F2F2" w:themeFill="background1" w:themeFillShade="F2"/>
          </w:tcPr>
          <w:p w:rsidR="00BD6FFC" w:rsidRPr="00BD6FFC" w:rsidRDefault="00BD6FFC" w:rsidP="001C4F81">
            <w:pPr>
              <w:jc w:val="center"/>
              <w:rPr>
                <w:b/>
              </w:rPr>
            </w:pPr>
            <w:r w:rsidRPr="00BD6FFC">
              <w:rPr>
                <w:b/>
                <w:noProof/>
              </w:rPr>
              <w:t>Colocviu, C2</w:t>
            </w:r>
          </w:p>
        </w:tc>
      </w:tr>
      <w:tr w:rsidR="00BD6FFC" w:rsidRPr="00386A2F" w:rsidTr="001C4F81">
        <w:tc>
          <w:tcPr>
            <w:tcW w:w="3078" w:type="dxa"/>
            <w:gridSpan w:val="2"/>
            <w:shd w:val="clear" w:color="auto" w:fill="F2F2F2" w:themeFill="background1" w:themeFillShade="F2"/>
          </w:tcPr>
          <w:p w:rsidR="00BD6FFC" w:rsidRPr="00BD6FFC" w:rsidRDefault="00BD6FFC" w:rsidP="001C4F81">
            <w:pPr>
              <w:rPr>
                <w:rFonts w:cs="TimesNewRoman"/>
                <w:lang w:bidi="ne-NP"/>
              </w:rPr>
            </w:pPr>
            <w:r w:rsidRPr="00BD6FFC">
              <w:rPr>
                <w:rFonts w:cs="TimesNewRoman"/>
                <w:lang w:bidi="ne-NP"/>
              </w:rPr>
              <w:t xml:space="preserve">2.7. Regimul disciplinei </w:t>
            </w:r>
          </w:p>
        </w:tc>
        <w:tc>
          <w:tcPr>
            <w:tcW w:w="2430" w:type="dxa"/>
            <w:gridSpan w:val="2"/>
            <w:shd w:val="clear" w:color="auto" w:fill="F2F2F2" w:themeFill="background1" w:themeFillShade="F2"/>
          </w:tcPr>
          <w:p w:rsidR="00BD6FFC" w:rsidRPr="00BD6FFC" w:rsidRDefault="00BD6FFC" w:rsidP="001C4F81">
            <w:pPr>
              <w:rPr>
                <w:rFonts w:cs="TimesNewRoman"/>
                <w:b/>
                <w:lang w:bidi="ne-NP"/>
              </w:rPr>
            </w:pPr>
            <w:r w:rsidRPr="00BD6FFC">
              <w:rPr>
                <w:rFonts w:cs="TimesNewRoman"/>
                <w:b/>
                <w:noProof/>
                <w:lang w:bidi="ne-NP"/>
              </w:rPr>
              <w:t>Obligatorie</w:t>
            </w:r>
          </w:p>
        </w:tc>
        <w:tc>
          <w:tcPr>
            <w:tcW w:w="4536" w:type="dxa"/>
            <w:gridSpan w:val="3"/>
            <w:shd w:val="clear" w:color="auto" w:fill="F2F2F2" w:themeFill="background1" w:themeFillShade="F2"/>
          </w:tcPr>
          <w:p w:rsidR="00BD6FFC" w:rsidRPr="00BD6FFC" w:rsidRDefault="00BD6FFC" w:rsidP="001C4F81">
            <w:pPr>
              <w:rPr>
                <w:rFonts w:cs="TimesNewRoman"/>
                <w:b/>
                <w:lang w:bidi="ne-NP"/>
              </w:rPr>
            </w:pPr>
            <w:r w:rsidRPr="00BD6FFC">
              <w:rPr>
                <w:rFonts w:cs="TimesNewRoman"/>
                <w:b/>
                <w:noProof/>
                <w:lang w:bidi="ne-NP"/>
              </w:rPr>
              <w:t>Disciplină complementară</w:t>
            </w:r>
          </w:p>
        </w:tc>
      </w:tr>
    </w:tbl>
    <w:p w:rsidR="00BD6FFC" w:rsidRPr="00386A2F" w:rsidRDefault="00BD6FFC" w:rsidP="00BD6FFC">
      <w:pPr>
        <w:autoSpaceDE w:val="0"/>
        <w:autoSpaceDN w:val="0"/>
        <w:adjustRightInd w:val="0"/>
        <w:rPr>
          <w:rFonts w:asciiTheme="majorHAnsi" w:hAnsiTheme="majorHAnsi" w:cs="TimesNewRoman,Bold"/>
          <w:b/>
          <w:bCs/>
          <w:lang w:bidi="ne-NP"/>
        </w:rPr>
      </w:pPr>
    </w:p>
    <w:p w:rsidR="00BD6FFC" w:rsidRPr="00386A2F" w:rsidRDefault="00BD6FFC" w:rsidP="00BD6FFC">
      <w:pPr>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heme="majorHAnsi" w:hAnsiTheme="majorHAnsi" w:cs="TimesNewRoman"/>
          <w:b/>
          <w:bCs/>
          <w:lang w:bidi="ne-NP"/>
        </w:rPr>
      </w:pPr>
      <w:r w:rsidRPr="00386A2F">
        <w:rPr>
          <w:rFonts w:asciiTheme="majorHAnsi" w:hAnsiTheme="majorHAnsi" w:cs="TimesNewRoman,Bold"/>
          <w:b/>
          <w:bCs/>
          <w:lang w:bidi="ne-NP"/>
        </w:rPr>
        <w:t xml:space="preserve">Timp total estimat </w:t>
      </w:r>
      <w:r>
        <w:rPr>
          <w:rFonts w:asciiTheme="majorHAnsi" w:hAnsiTheme="majorHAnsi" w:cs="TimesNewRoman"/>
          <w:b/>
          <w:bCs/>
          <w:lang w:bidi="ne-NP"/>
        </w:rPr>
        <w:t>(ore pe semestru al activităț</w:t>
      </w:r>
      <w:r w:rsidRPr="00386A2F">
        <w:rPr>
          <w:rFonts w:asciiTheme="majorHAnsi" w:hAnsiTheme="majorHAnsi" w:cs="TimesNewRoman"/>
          <w:b/>
          <w:bCs/>
          <w:lang w:bidi="ne-NP"/>
        </w:rPr>
        <w:t>ilor didactice)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26"/>
        <w:gridCol w:w="2974"/>
        <w:gridCol w:w="1710"/>
        <w:gridCol w:w="1553"/>
      </w:tblGrid>
      <w:tr w:rsidR="00BD6FFC" w:rsidRPr="00386A2F" w:rsidTr="001C4F81">
        <w:tc>
          <w:tcPr>
            <w:tcW w:w="3794" w:type="dxa"/>
            <w:gridSpan w:val="2"/>
            <w:tcBorders>
              <w:bottom w:val="single" w:sz="4" w:space="0" w:color="auto"/>
            </w:tcBorders>
            <w:shd w:val="clear" w:color="auto" w:fill="F2F2F2" w:themeFill="background1" w:themeFillShade="F2"/>
          </w:tcPr>
          <w:p w:rsidR="00BD6FFC" w:rsidRPr="00BD6FFC" w:rsidRDefault="00BD6FFC" w:rsidP="001C4F81">
            <w:pPr>
              <w:autoSpaceDE w:val="0"/>
              <w:autoSpaceDN w:val="0"/>
              <w:adjustRightInd w:val="0"/>
              <w:jc w:val="center"/>
              <w:rPr>
                <w:rFonts w:cs="TimesNewRoman,Bold"/>
                <w:lang w:bidi="ne-NP"/>
              </w:rPr>
            </w:pPr>
            <w:r w:rsidRPr="00BD6FFC">
              <w:rPr>
                <w:rFonts w:cs="TimesNewRoman"/>
                <w:lang w:bidi="ne-NP"/>
              </w:rPr>
              <w:t>3.1. Număr de ore pe săptămână</w:t>
            </w:r>
          </w:p>
        </w:tc>
        <w:tc>
          <w:tcPr>
            <w:tcW w:w="2974" w:type="dxa"/>
            <w:tcBorders>
              <w:bottom w:val="single" w:sz="4" w:space="0" w:color="auto"/>
            </w:tcBorders>
            <w:shd w:val="clear" w:color="auto" w:fill="F2F2F2" w:themeFill="background1" w:themeFillShade="F2"/>
          </w:tcPr>
          <w:p w:rsidR="00BD6FFC" w:rsidRPr="00BD6FFC" w:rsidRDefault="00BD6FFC" w:rsidP="001C4F81">
            <w:pPr>
              <w:autoSpaceDE w:val="0"/>
              <w:autoSpaceDN w:val="0"/>
              <w:adjustRightInd w:val="0"/>
              <w:jc w:val="center"/>
              <w:rPr>
                <w:rFonts w:cs="TimesNewRoman,Bold"/>
                <w:lang w:bidi="ne-NP"/>
              </w:rPr>
            </w:pPr>
            <w:r w:rsidRPr="00BD6FFC">
              <w:rPr>
                <w:rFonts w:cs="TimesNewRoman"/>
                <w:lang w:bidi="ne-NP"/>
              </w:rPr>
              <w:t>Din care: 3.2. Curs</w:t>
            </w:r>
          </w:p>
        </w:tc>
        <w:tc>
          <w:tcPr>
            <w:tcW w:w="3263" w:type="dxa"/>
            <w:gridSpan w:val="2"/>
            <w:tcBorders>
              <w:bottom w:val="single" w:sz="4" w:space="0" w:color="auto"/>
            </w:tcBorders>
            <w:shd w:val="clear" w:color="auto" w:fill="F2F2F2" w:themeFill="background1" w:themeFillShade="F2"/>
          </w:tcPr>
          <w:p w:rsidR="00BD6FFC" w:rsidRPr="00BD6FFC" w:rsidRDefault="00BD6FFC" w:rsidP="001C4F81">
            <w:pPr>
              <w:autoSpaceDE w:val="0"/>
              <w:autoSpaceDN w:val="0"/>
              <w:adjustRightInd w:val="0"/>
              <w:jc w:val="center"/>
              <w:rPr>
                <w:rFonts w:cs="TimesNewRoman,Bold"/>
                <w:lang w:bidi="ne-NP"/>
              </w:rPr>
            </w:pPr>
            <w:r w:rsidRPr="00BD6FFC">
              <w:rPr>
                <w:rFonts w:cs="TimesNewRoman"/>
                <w:lang w:bidi="ne-NP"/>
              </w:rPr>
              <w:t>3.3. Activități practice</w:t>
            </w:r>
          </w:p>
        </w:tc>
      </w:tr>
      <w:tr w:rsidR="00BD6FFC" w:rsidRPr="00386A2F" w:rsidTr="001C4F81">
        <w:tc>
          <w:tcPr>
            <w:tcW w:w="3168" w:type="dxa"/>
            <w:shd w:val="clear" w:color="auto" w:fill="F2F2F2" w:themeFill="background1" w:themeFillShade="F2"/>
          </w:tcPr>
          <w:p w:rsidR="00BD6FFC" w:rsidRPr="00BD6FFC" w:rsidRDefault="00BD6FFC" w:rsidP="001C4F81">
            <w:pPr>
              <w:autoSpaceDE w:val="0"/>
              <w:autoSpaceDN w:val="0"/>
              <w:adjustRightInd w:val="0"/>
              <w:rPr>
                <w:rFonts w:cs="TimesNewRoman"/>
                <w:lang w:bidi="ne-NP"/>
              </w:rPr>
            </w:pPr>
            <w:r w:rsidRPr="00BD6FFC">
              <w:rPr>
                <w:rFonts w:cs="TimesNewRoman"/>
                <w:lang w:bidi="ne-NP"/>
              </w:rPr>
              <w:t>Semestrul 1</w:t>
            </w:r>
          </w:p>
        </w:tc>
        <w:tc>
          <w:tcPr>
            <w:tcW w:w="626" w:type="dxa"/>
            <w:shd w:val="clear" w:color="auto" w:fill="F2F2F2" w:themeFill="background1" w:themeFillShade="F2"/>
          </w:tcPr>
          <w:p w:rsidR="00BD6FFC" w:rsidRPr="00BD6FFC" w:rsidRDefault="00BD6FFC" w:rsidP="001C4F81">
            <w:pPr>
              <w:autoSpaceDE w:val="0"/>
              <w:autoSpaceDN w:val="0"/>
              <w:adjustRightInd w:val="0"/>
              <w:rPr>
                <w:rFonts w:cs="TimesNewRoman"/>
                <w:b/>
                <w:lang w:bidi="ne-NP"/>
              </w:rPr>
            </w:pPr>
            <w:r w:rsidRPr="00BD6FFC">
              <w:rPr>
                <w:rFonts w:cs="TimesNewRoman"/>
                <w:b/>
                <w:noProof/>
                <w:lang w:bidi="ne-NP"/>
              </w:rPr>
              <w:t>2</w:t>
            </w:r>
          </w:p>
        </w:tc>
        <w:tc>
          <w:tcPr>
            <w:tcW w:w="2974" w:type="dxa"/>
            <w:shd w:val="clear" w:color="auto" w:fill="F2F2F2" w:themeFill="background1" w:themeFillShade="F2"/>
          </w:tcPr>
          <w:p w:rsidR="00BD6FFC" w:rsidRPr="00BD6FFC" w:rsidRDefault="00BD6FFC" w:rsidP="001C4F81">
            <w:pPr>
              <w:autoSpaceDE w:val="0"/>
              <w:autoSpaceDN w:val="0"/>
              <w:adjustRightInd w:val="0"/>
              <w:jc w:val="center"/>
              <w:rPr>
                <w:rFonts w:cs="TimesNewRoman,Bold"/>
                <w:b/>
                <w:lang w:bidi="ne-NP"/>
              </w:rPr>
            </w:pPr>
            <w:r w:rsidRPr="00BD6FFC">
              <w:rPr>
                <w:rFonts w:cs="TimesNewRoman,Bold"/>
                <w:b/>
                <w:noProof/>
                <w:lang w:bidi="ne-NP"/>
              </w:rPr>
              <w:t>1</w:t>
            </w:r>
          </w:p>
        </w:tc>
        <w:tc>
          <w:tcPr>
            <w:tcW w:w="3263" w:type="dxa"/>
            <w:gridSpan w:val="2"/>
            <w:shd w:val="clear" w:color="auto" w:fill="F2F2F2" w:themeFill="background1" w:themeFillShade="F2"/>
          </w:tcPr>
          <w:p w:rsidR="00BD6FFC" w:rsidRPr="00BD6FFC" w:rsidRDefault="00BD6FFC" w:rsidP="001C4F81">
            <w:pPr>
              <w:autoSpaceDE w:val="0"/>
              <w:autoSpaceDN w:val="0"/>
              <w:adjustRightInd w:val="0"/>
              <w:jc w:val="center"/>
              <w:rPr>
                <w:rFonts w:cs="TimesNewRoman,Bold"/>
                <w:b/>
                <w:lang w:bidi="ne-NP"/>
              </w:rPr>
            </w:pPr>
            <w:r w:rsidRPr="00BD6FFC">
              <w:rPr>
                <w:rFonts w:cs="TimesNewRoman,Bold"/>
                <w:b/>
                <w:noProof/>
                <w:lang w:bidi="ne-NP"/>
              </w:rPr>
              <w:t>1</w:t>
            </w:r>
          </w:p>
        </w:tc>
      </w:tr>
      <w:tr w:rsidR="00BD6FFC" w:rsidRPr="00386A2F" w:rsidTr="001C4F81">
        <w:tc>
          <w:tcPr>
            <w:tcW w:w="3168" w:type="dxa"/>
            <w:tcBorders>
              <w:bottom w:val="single" w:sz="4" w:space="0" w:color="auto"/>
            </w:tcBorders>
            <w:shd w:val="clear" w:color="auto" w:fill="F2F2F2" w:themeFill="background1" w:themeFillShade="F2"/>
          </w:tcPr>
          <w:p w:rsidR="00BD6FFC" w:rsidRPr="00BD6FFC" w:rsidRDefault="00BD6FFC" w:rsidP="001C4F81">
            <w:pPr>
              <w:autoSpaceDE w:val="0"/>
              <w:autoSpaceDN w:val="0"/>
              <w:adjustRightInd w:val="0"/>
              <w:rPr>
                <w:rFonts w:cs="TimesNewRoman"/>
                <w:lang w:bidi="ne-NP"/>
              </w:rPr>
            </w:pPr>
            <w:r w:rsidRPr="00BD6FFC">
              <w:rPr>
                <w:rFonts w:cs="TimesNewRoman"/>
                <w:lang w:bidi="ne-NP"/>
              </w:rPr>
              <w:t>Semestrul 2</w:t>
            </w:r>
          </w:p>
        </w:tc>
        <w:tc>
          <w:tcPr>
            <w:tcW w:w="626" w:type="dxa"/>
            <w:tcBorders>
              <w:bottom w:val="single" w:sz="4" w:space="0" w:color="auto"/>
            </w:tcBorders>
            <w:shd w:val="clear" w:color="auto" w:fill="F2F2F2" w:themeFill="background1" w:themeFillShade="F2"/>
          </w:tcPr>
          <w:p w:rsidR="00BD6FFC" w:rsidRPr="00BD6FFC" w:rsidRDefault="00BD6FFC" w:rsidP="001C4F81">
            <w:pPr>
              <w:autoSpaceDE w:val="0"/>
              <w:autoSpaceDN w:val="0"/>
              <w:adjustRightInd w:val="0"/>
              <w:rPr>
                <w:rFonts w:cs="TimesNewRoman"/>
                <w:b/>
                <w:lang w:bidi="ne-NP"/>
              </w:rPr>
            </w:pPr>
            <w:r w:rsidRPr="00BD6FFC">
              <w:rPr>
                <w:rFonts w:cs="TimesNewRoman"/>
                <w:b/>
                <w:noProof/>
                <w:lang w:bidi="ne-NP"/>
              </w:rPr>
              <w:t>2</w:t>
            </w:r>
          </w:p>
        </w:tc>
        <w:tc>
          <w:tcPr>
            <w:tcW w:w="2974" w:type="dxa"/>
            <w:tcBorders>
              <w:bottom w:val="single" w:sz="4" w:space="0" w:color="auto"/>
            </w:tcBorders>
            <w:shd w:val="clear" w:color="auto" w:fill="F2F2F2" w:themeFill="background1" w:themeFillShade="F2"/>
          </w:tcPr>
          <w:p w:rsidR="00BD6FFC" w:rsidRPr="00BD6FFC" w:rsidRDefault="00BD6FFC" w:rsidP="001C4F81">
            <w:pPr>
              <w:autoSpaceDE w:val="0"/>
              <w:autoSpaceDN w:val="0"/>
              <w:adjustRightInd w:val="0"/>
              <w:jc w:val="center"/>
              <w:rPr>
                <w:rFonts w:cs="TimesNewRoman,Bold"/>
                <w:b/>
                <w:lang w:bidi="ne-NP"/>
              </w:rPr>
            </w:pPr>
            <w:r w:rsidRPr="00BD6FFC">
              <w:rPr>
                <w:rFonts w:cs="TimesNewRoman,Bold"/>
                <w:b/>
                <w:noProof/>
                <w:lang w:bidi="ne-NP"/>
              </w:rPr>
              <w:t>1</w:t>
            </w:r>
          </w:p>
        </w:tc>
        <w:tc>
          <w:tcPr>
            <w:tcW w:w="3263" w:type="dxa"/>
            <w:gridSpan w:val="2"/>
            <w:tcBorders>
              <w:bottom w:val="single" w:sz="4" w:space="0" w:color="auto"/>
            </w:tcBorders>
            <w:shd w:val="clear" w:color="auto" w:fill="F2F2F2" w:themeFill="background1" w:themeFillShade="F2"/>
          </w:tcPr>
          <w:p w:rsidR="00BD6FFC" w:rsidRPr="00BD6FFC" w:rsidRDefault="00BD6FFC" w:rsidP="001C4F81">
            <w:pPr>
              <w:autoSpaceDE w:val="0"/>
              <w:autoSpaceDN w:val="0"/>
              <w:adjustRightInd w:val="0"/>
              <w:jc w:val="center"/>
              <w:rPr>
                <w:rFonts w:cs="TimesNewRoman,Bold"/>
                <w:b/>
                <w:lang w:bidi="ne-NP"/>
              </w:rPr>
            </w:pPr>
            <w:r w:rsidRPr="00BD6FFC">
              <w:rPr>
                <w:rFonts w:cs="TimesNewRoman,Bold"/>
                <w:b/>
                <w:noProof/>
                <w:lang w:bidi="ne-NP"/>
              </w:rPr>
              <w:t>1</w:t>
            </w:r>
          </w:p>
        </w:tc>
      </w:tr>
      <w:tr w:rsidR="00BD6FFC" w:rsidRPr="00386A2F" w:rsidTr="001C4F81">
        <w:tc>
          <w:tcPr>
            <w:tcW w:w="3794" w:type="dxa"/>
            <w:gridSpan w:val="2"/>
            <w:shd w:val="clear" w:color="auto" w:fill="F2F2F2" w:themeFill="background1" w:themeFillShade="F2"/>
          </w:tcPr>
          <w:p w:rsidR="00BD6FFC" w:rsidRPr="00BD6FFC" w:rsidRDefault="00BD6FFC" w:rsidP="001C4F81">
            <w:pPr>
              <w:autoSpaceDE w:val="0"/>
              <w:autoSpaceDN w:val="0"/>
              <w:adjustRightInd w:val="0"/>
              <w:jc w:val="center"/>
              <w:rPr>
                <w:rFonts w:cs="TimesNewRoman,Bold"/>
                <w:b/>
                <w:lang w:bidi="ne-NP"/>
              </w:rPr>
            </w:pPr>
            <w:r w:rsidRPr="00BD6FFC">
              <w:rPr>
                <w:rFonts w:cs="TimesNewRoman"/>
                <w:lang w:bidi="ne-NP"/>
              </w:rPr>
              <w:t>3.4. Total ore din planul de învățământ</w:t>
            </w:r>
          </w:p>
        </w:tc>
        <w:tc>
          <w:tcPr>
            <w:tcW w:w="2974" w:type="dxa"/>
            <w:shd w:val="clear" w:color="auto" w:fill="F2F2F2" w:themeFill="background1" w:themeFillShade="F2"/>
          </w:tcPr>
          <w:p w:rsidR="00BD6FFC" w:rsidRPr="00BD6FFC" w:rsidRDefault="00BD6FFC" w:rsidP="001C4F81">
            <w:pPr>
              <w:autoSpaceDE w:val="0"/>
              <w:autoSpaceDN w:val="0"/>
              <w:adjustRightInd w:val="0"/>
              <w:jc w:val="center"/>
              <w:rPr>
                <w:rFonts w:cs="TimesNewRoman,Bold"/>
                <w:b/>
                <w:lang w:bidi="ne-NP"/>
              </w:rPr>
            </w:pPr>
            <w:r w:rsidRPr="00BD6FFC">
              <w:rPr>
                <w:rFonts w:cs="TimesNewRoman"/>
                <w:lang w:bidi="ne-NP"/>
              </w:rPr>
              <w:t>Din care: 3.5. Curs</w:t>
            </w:r>
          </w:p>
        </w:tc>
        <w:tc>
          <w:tcPr>
            <w:tcW w:w="3263" w:type="dxa"/>
            <w:gridSpan w:val="2"/>
            <w:shd w:val="clear" w:color="auto" w:fill="F2F2F2" w:themeFill="background1" w:themeFillShade="F2"/>
          </w:tcPr>
          <w:p w:rsidR="00BD6FFC" w:rsidRPr="00BD6FFC" w:rsidRDefault="00BD6FFC" w:rsidP="001C4F81">
            <w:pPr>
              <w:autoSpaceDE w:val="0"/>
              <w:autoSpaceDN w:val="0"/>
              <w:adjustRightInd w:val="0"/>
              <w:jc w:val="center"/>
              <w:rPr>
                <w:rFonts w:cs="TimesNewRoman,Bold"/>
                <w:b/>
                <w:lang w:bidi="ne-NP"/>
              </w:rPr>
            </w:pPr>
            <w:r w:rsidRPr="00BD6FFC">
              <w:rPr>
                <w:rFonts w:cs="TimesNewRoman"/>
                <w:lang w:bidi="ne-NP"/>
              </w:rPr>
              <w:t>3.6. Activități practice</w:t>
            </w:r>
          </w:p>
        </w:tc>
      </w:tr>
      <w:tr w:rsidR="00BD6FFC" w:rsidRPr="00386A2F" w:rsidTr="001C4F81">
        <w:tc>
          <w:tcPr>
            <w:tcW w:w="3794" w:type="dxa"/>
            <w:gridSpan w:val="2"/>
            <w:shd w:val="clear" w:color="auto" w:fill="F2F2F2" w:themeFill="background1" w:themeFillShade="F2"/>
          </w:tcPr>
          <w:p w:rsidR="00BD6FFC" w:rsidRPr="00BD6FFC" w:rsidRDefault="00BD6FFC" w:rsidP="001C4F81">
            <w:pPr>
              <w:autoSpaceDE w:val="0"/>
              <w:autoSpaceDN w:val="0"/>
              <w:adjustRightInd w:val="0"/>
              <w:jc w:val="center"/>
              <w:rPr>
                <w:rFonts w:cs="TimesNewRoman,Bold"/>
                <w:b/>
                <w:lang w:bidi="ne-NP"/>
              </w:rPr>
            </w:pPr>
            <w:r w:rsidRPr="00BD6FFC">
              <w:rPr>
                <w:rFonts w:cs="TimesNewRoman,Bold"/>
                <w:b/>
                <w:noProof/>
                <w:lang w:bidi="ne-NP"/>
              </w:rPr>
              <w:t>56</w:t>
            </w:r>
          </w:p>
        </w:tc>
        <w:tc>
          <w:tcPr>
            <w:tcW w:w="2974" w:type="dxa"/>
            <w:shd w:val="clear" w:color="auto" w:fill="F2F2F2" w:themeFill="background1" w:themeFillShade="F2"/>
          </w:tcPr>
          <w:p w:rsidR="00BD6FFC" w:rsidRPr="00BD6FFC" w:rsidRDefault="00BD6FFC" w:rsidP="001C4F81">
            <w:pPr>
              <w:autoSpaceDE w:val="0"/>
              <w:autoSpaceDN w:val="0"/>
              <w:adjustRightInd w:val="0"/>
              <w:jc w:val="center"/>
              <w:rPr>
                <w:rFonts w:cs="TimesNewRoman,Bold"/>
                <w:b/>
                <w:lang w:bidi="ne-NP"/>
              </w:rPr>
            </w:pPr>
            <w:r w:rsidRPr="00BD6FFC">
              <w:rPr>
                <w:rFonts w:cs="TimesNewRoman,Bold"/>
                <w:b/>
                <w:noProof/>
                <w:lang w:bidi="ne-NP"/>
              </w:rPr>
              <w:t>28</w:t>
            </w:r>
          </w:p>
        </w:tc>
        <w:tc>
          <w:tcPr>
            <w:tcW w:w="3263" w:type="dxa"/>
            <w:gridSpan w:val="2"/>
            <w:shd w:val="clear" w:color="auto" w:fill="F2F2F2" w:themeFill="background1" w:themeFillShade="F2"/>
          </w:tcPr>
          <w:p w:rsidR="00BD6FFC" w:rsidRPr="00BD6FFC" w:rsidRDefault="00BD6FFC" w:rsidP="001C4F81">
            <w:pPr>
              <w:autoSpaceDE w:val="0"/>
              <w:autoSpaceDN w:val="0"/>
              <w:adjustRightInd w:val="0"/>
              <w:jc w:val="center"/>
              <w:rPr>
                <w:rFonts w:cs="TimesNewRoman,Bold"/>
                <w:b/>
                <w:lang w:bidi="ne-NP"/>
              </w:rPr>
            </w:pPr>
            <w:r w:rsidRPr="00BD6FFC">
              <w:rPr>
                <w:rFonts w:cs="TimesNewRoman,Bold"/>
                <w:b/>
                <w:noProof/>
                <w:lang w:bidi="ne-NP"/>
              </w:rPr>
              <w:t>28</w:t>
            </w:r>
          </w:p>
        </w:tc>
      </w:tr>
      <w:tr w:rsidR="00BD6FFC" w:rsidRPr="00386A2F" w:rsidTr="001C4F81">
        <w:tc>
          <w:tcPr>
            <w:tcW w:w="6768" w:type="dxa"/>
            <w:gridSpan w:val="3"/>
            <w:shd w:val="clear" w:color="auto" w:fill="auto"/>
          </w:tcPr>
          <w:p w:rsidR="00BD6FFC" w:rsidRPr="00BD6FFC" w:rsidRDefault="00BD6FFC" w:rsidP="001C4F81">
            <w:pPr>
              <w:autoSpaceDE w:val="0"/>
              <w:autoSpaceDN w:val="0"/>
              <w:adjustRightInd w:val="0"/>
              <w:rPr>
                <w:rFonts w:cs="TimesNewRoman,Bold"/>
                <w:lang w:bidi="ne-NP"/>
              </w:rPr>
            </w:pPr>
            <w:r w:rsidRPr="00BD6FFC">
              <w:rPr>
                <w:rFonts w:cs="TimesNewRoman"/>
                <w:lang w:bidi="ne-NP"/>
              </w:rPr>
              <w:t>3.7. Distribuția fondului de timp pentru studiu individual:</w:t>
            </w:r>
          </w:p>
        </w:tc>
        <w:tc>
          <w:tcPr>
            <w:tcW w:w="1710" w:type="dxa"/>
            <w:shd w:val="clear" w:color="auto" w:fill="auto"/>
          </w:tcPr>
          <w:p w:rsidR="00BD6FFC" w:rsidRPr="00BD6FFC" w:rsidRDefault="00BD6FFC" w:rsidP="001C4F81">
            <w:pPr>
              <w:autoSpaceDE w:val="0"/>
              <w:autoSpaceDN w:val="0"/>
              <w:adjustRightInd w:val="0"/>
              <w:jc w:val="center"/>
              <w:rPr>
                <w:rFonts w:cs="TimesNewRoman,Bold"/>
                <w:lang w:bidi="ne-NP"/>
              </w:rPr>
            </w:pPr>
            <w:r w:rsidRPr="00BD6FFC">
              <w:rPr>
                <w:rFonts w:cs="TimesNewRoman,Bold"/>
                <w:lang w:bidi="ne-NP"/>
              </w:rPr>
              <w:t>Ore sem. 1</w:t>
            </w:r>
          </w:p>
        </w:tc>
        <w:tc>
          <w:tcPr>
            <w:tcW w:w="1553" w:type="dxa"/>
            <w:shd w:val="clear" w:color="auto" w:fill="auto"/>
          </w:tcPr>
          <w:p w:rsidR="00BD6FFC" w:rsidRPr="00BD6FFC" w:rsidRDefault="00BD6FFC" w:rsidP="001C4F81">
            <w:pPr>
              <w:autoSpaceDE w:val="0"/>
              <w:autoSpaceDN w:val="0"/>
              <w:adjustRightInd w:val="0"/>
              <w:jc w:val="center"/>
              <w:rPr>
                <w:rFonts w:cs="TimesNewRoman,Bold"/>
                <w:lang w:bidi="ne-NP"/>
              </w:rPr>
            </w:pPr>
            <w:r w:rsidRPr="00BD6FFC">
              <w:rPr>
                <w:rFonts w:cs="TimesNewRoman,Bold"/>
                <w:lang w:bidi="ne-NP"/>
              </w:rPr>
              <w:t>Ore sem. 2</w:t>
            </w:r>
          </w:p>
        </w:tc>
      </w:tr>
      <w:tr w:rsidR="00BD6FFC" w:rsidRPr="00386A2F" w:rsidTr="001C4F81">
        <w:tc>
          <w:tcPr>
            <w:tcW w:w="6768" w:type="dxa"/>
            <w:gridSpan w:val="3"/>
            <w:shd w:val="clear" w:color="auto" w:fill="auto"/>
          </w:tcPr>
          <w:p w:rsidR="00BD6FFC" w:rsidRPr="00BD6FFC" w:rsidRDefault="00BD6FFC" w:rsidP="001C4F81">
            <w:pPr>
              <w:autoSpaceDE w:val="0"/>
              <w:autoSpaceDN w:val="0"/>
              <w:adjustRightInd w:val="0"/>
              <w:rPr>
                <w:rFonts w:cs="TimesNewRoman,Bold"/>
                <w:lang w:bidi="ne-NP"/>
              </w:rPr>
            </w:pPr>
            <w:r w:rsidRPr="00BD6FFC">
              <w:rPr>
                <w:rFonts w:cs="TimesNewRoman"/>
                <w:lang w:bidi="ne-NP"/>
              </w:rPr>
              <w:t>Studiu după manual, suport de curs, bibliografie și notițe</w:t>
            </w:r>
          </w:p>
        </w:tc>
        <w:tc>
          <w:tcPr>
            <w:tcW w:w="1710" w:type="dxa"/>
            <w:shd w:val="clear" w:color="auto" w:fill="auto"/>
          </w:tcPr>
          <w:p w:rsidR="00BD6FFC" w:rsidRPr="00BD6FFC" w:rsidRDefault="00BD6FFC" w:rsidP="001C4F81">
            <w:pPr>
              <w:autoSpaceDE w:val="0"/>
              <w:autoSpaceDN w:val="0"/>
              <w:adjustRightInd w:val="0"/>
              <w:jc w:val="center"/>
              <w:rPr>
                <w:rFonts w:cs="TimesNewRoman,Bold"/>
                <w:lang w:bidi="ne-NP"/>
              </w:rPr>
            </w:pPr>
            <w:r w:rsidRPr="00BD6FFC">
              <w:rPr>
                <w:rFonts w:cs="TimesNewRoman,Bold"/>
                <w:lang w:bidi="ne-NP"/>
              </w:rPr>
              <w:t>8</w:t>
            </w:r>
          </w:p>
        </w:tc>
        <w:tc>
          <w:tcPr>
            <w:tcW w:w="1553" w:type="dxa"/>
            <w:shd w:val="clear" w:color="auto" w:fill="auto"/>
          </w:tcPr>
          <w:p w:rsidR="00BD6FFC" w:rsidRPr="00BD6FFC" w:rsidRDefault="00BD6FFC" w:rsidP="001C4F81">
            <w:pPr>
              <w:autoSpaceDE w:val="0"/>
              <w:autoSpaceDN w:val="0"/>
              <w:adjustRightInd w:val="0"/>
              <w:jc w:val="center"/>
              <w:rPr>
                <w:rFonts w:cs="TimesNewRoman,Bold"/>
                <w:lang w:bidi="ne-NP"/>
              </w:rPr>
            </w:pPr>
            <w:r w:rsidRPr="00BD6FFC">
              <w:rPr>
                <w:rFonts w:cs="TimesNewRoman,Bold"/>
                <w:lang w:bidi="ne-NP"/>
              </w:rPr>
              <w:t>10</w:t>
            </w:r>
          </w:p>
        </w:tc>
      </w:tr>
      <w:tr w:rsidR="00BD6FFC" w:rsidRPr="00386A2F" w:rsidTr="001C4F81">
        <w:tc>
          <w:tcPr>
            <w:tcW w:w="6768" w:type="dxa"/>
            <w:gridSpan w:val="3"/>
            <w:shd w:val="clear" w:color="auto" w:fill="auto"/>
          </w:tcPr>
          <w:p w:rsidR="00BD6FFC" w:rsidRPr="00BD6FFC" w:rsidRDefault="00BD6FFC" w:rsidP="001C4F81">
            <w:pPr>
              <w:autoSpaceDE w:val="0"/>
              <w:autoSpaceDN w:val="0"/>
              <w:adjustRightInd w:val="0"/>
              <w:rPr>
                <w:rFonts w:cs="TimesNewRoman,Bold"/>
                <w:lang w:bidi="ne-NP"/>
              </w:rPr>
            </w:pPr>
            <w:r w:rsidRPr="00BD6FFC">
              <w:rPr>
                <w:rFonts w:cs="TimesNewRoman"/>
                <w:lang w:bidi="ne-NP"/>
              </w:rPr>
              <w:t>Documentare suplimentară în bibliotecă, pe platformele electronice de specialitate și pe teren</w:t>
            </w:r>
          </w:p>
        </w:tc>
        <w:tc>
          <w:tcPr>
            <w:tcW w:w="1710" w:type="dxa"/>
            <w:shd w:val="clear" w:color="auto" w:fill="auto"/>
          </w:tcPr>
          <w:p w:rsidR="00BD6FFC" w:rsidRPr="00BD6FFC" w:rsidRDefault="00BD6FFC" w:rsidP="001C4F81">
            <w:pPr>
              <w:autoSpaceDE w:val="0"/>
              <w:autoSpaceDN w:val="0"/>
              <w:adjustRightInd w:val="0"/>
              <w:jc w:val="center"/>
              <w:rPr>
                <w:rFonts w:cs="TimesNewRoman,Bold"/>
                <w:lang w:bidi="ne-NP"/>
              </w:rPr>
            </w:pPr>
            <w:r w:rsidRPr="00BD6FFC">
              <w:rPr>
                <w:rFonts w:cs="TimesNewRoman,Bold"/>
                <w:lang w:bidi="ne-NP"/>
              </w:rPr>
              <w:t>4</w:t>
            </w:r>
          </w:p>
        </w:tc>
        <w:tc>
          <w:tcPr>
            <w:tcW w:w="1553" w:type="dxa"/>
            <w:shd w:val="clear" w:color="auto" w:fill="auto"/>
          </w:tcPr>
          <w:p w:rsidR="00BD6FFC" w:rsidRPr="00BD6FFC" w:rsidRDefault="00BD6FFC" w:rsidP="001C4F81">
            <w:pPr>
              <w:autoSpaceDE w:val="0"/>
              <w:autoSpaceDN w:val="0"/>
              <w:adjustRightInd w:val="0"/>
              <w:jc w:val="center"/>
              <w:rPr>
                <w:rFonts w:cs="TimesNewRoman,Bold"/>
                <w:lang w:bidi="ne-NP"/>
              </w:rPr>
            </w:pPr>
            <w:r w:rsidRPr="00BD6FFC">
              <w:rPr>
                <w:rFonts w:cs="TimesNewRoman,Bold"/>
                <w:lang w:bidi="ne-NP"/>
              </w:rPr>
              <w:t>6</w:t>
            </w:r>
          </w:p>
        </w:tc>
      </w:tr>
      <w:tr w:rsidR="00BD6FFC" w:rsidRPr="00386A2F" w:rsidTr="001C4F81">
        <w:tc>
          <w:tcPr>
            <w:tcW w:w="6768" w:type="dxa"/>
            <w:gridSpan w:val="3"/>
            <w:shd w:val="clear" w:color="auto" w:fill="auto"/>
          </w:tcPr>
          <w:p w:rsidR="00BD6FFC" w:rsidRPr="00BD6FFC" w:rsidRDefault="00BD6FFC" w:rsidP="001C4F81">
            <w:pPr>
              <w:autoSpaceDE w:val="0"/>
              <w:autoSpaceDN w:val="0"/>
              <w:adjustRightInd w:val="0"/>
              <w:rPr>
                <w:rFonts w:cs="TimesNewRoman,Bold"/>
                <w:lang w:bidi="ne-NP"/>
              </w:rPr>
            </w:pPr>
            <w:r w:rsidRPr="00BD6FFC">
              <w:rPr>
                <w:rFonts w:cs="TimesNewRoman"/>
                <w:lang w:bidi="ne-NP"/>
              </w:rPr>
              <w:t>Pregătire laboratoare/seminarii, teme, referate, portofolii și eseuri</w:t>
            </w:r>
          </w:p>
        </w:tc>
        <w:tc>
          <w:tcPr>
            <w:tcW w:w="1710" w:type="dxa"/>
            <w:shd w:val="clear" w:color="auto" w:fill="auto"/>
          </w:tcPr>
          <w:p w:rsidR="00BD6FFC" w:rsidRPr="00BD6FFC" w:rsidRDefault="00BD6FFC" w:rsidP="001C4F81">
            <w:pPr>
              <w:autoSpaceDE w:val="0"/>
              <w:autoSpaceDN w:val="0"/>
              <w:adjustRightInd w:val="0"/>
              <w:jc w:val="center"/>
              <w:rPr>
                <w:rFonts w:cs="TimesNewRoman,Bold"/>
                <w:lang w:bidi="ne-NP"/>
              </w:rPr>
            </w:pPr>
            <w:r w:rsidRPr="00BD6FFC">
              <w:rPr>
                <w:rFonts w:cs="TimesNewRoman,Bold"/>
                <w:lang w:bidi="ne-NP"/>
              </w:rPr>
              <w:t>6</w:t>
            </w:r>
          </w:p>
        </w:tc>
        <w:tc>
          <w:tcPr>
            <w:tcW w:w="1553" w:type="dxa"/>
            <w:shd w:val="clear" w:color="auto" w:fill="auto"/>
          </w:tcPr>
          <w:p w:rsidR="00BD6FFC" w:rsidRPr="00BD6FFC" w:rsidRDefault="00BD6FFC" w:rsidP="001C4F81">
            <w:pPr>
              <w:autoSpaceDE w:val="0"/>
              <w:autoSpaceDN w:val="0"/>
              <w:adjustRightInd w:val="0"/>
              <w:jc w:val="center"/>
              <w:rPr>
                <w:rFonts w:cs="TimesNewRoman,Bold"/>
                <w:lang w:bidi="ne-NP"/>
              </w:rPr>
            </w:pPr>
            <w:r w:rsidRPr="00BD6FFC">
              <w:rPr>
                <w:rFonts w:cs="TimesNewRoman,Bold"/>
                <w:lang w:bidi="ne-NP"/>
              </w:rPr>
              <w:t>2</w:t>
            </w:r>
          </w:p>
        </w:tc>
      </w:tr>
      <w:tr w:rsidR="00BD6FFC" w:rsidRPr="00386A2F" w:rsidTr="001C4F81">
        <w:tc>
          <w:tcPr>
            <w:tcW w:w="6768" w:type="dxa"/>
            <w:gridSpan w:val="3"/>
            <w:shd w:val="clear" w:color="auto" w:fill="auto"/>
          </w:tcPr>
          <w:p w:rsidR="00BD6FFC" w:rsidRPr="00BD6FFC" w:rsidRDefault="00BD6FFC" w:rsidP="001C4F81">
            <w:pPr>
              <w:autoSpaceDE w:val="0"/>
              <w:autoSpaceDN w:val="0"/>
              <w:adjustRightInd w:val="0"/>
              <w:rPr>
                <w:rFonts w:cs="TimesNewRoman,Bold"/>
                <w:lang w:bidi="ne-NP"/>
              </w:rPr>
            </w:pPr>
            <w:r w:rsidRPr="00BD6FFC">
              <w:rPr>
                <w:rFonts w:cs="TimesNewRoman"/>
                <w:lang w:bidi="ne-NP"/>
              </w:rPr>
              <w:t>Tutoriat</w:t>
            </w:r>
          </w:p>
        </w:tc>
        <w:tc>
          <w:tcPr>
            <w:tcW w:w="1710" w:type="dxa"/>
            <w:shd w:val="clear" w:color="auto" w:fill="auto"/>
          </w:tcPr>
          <w:p w:rsidR="00BD6FFC" w:rsidRPr="00BD6FFC" w:rsidRDefault="00BD6FFC" w:rsidP="001C4F81">
            <w:pPr>
              <w:autoSpaceDE w:val="0"/>
              <w:autoSpaceDN w:val="0"/>
              <w:adjustRightInd w:val="0"/>
              <w:jc w:val="center"/>
              <w:rPr>
                <w:rFonts w:cs="TimesNewRoman,Bold"/>
                <w:lang w:bidi="ne-NP"/>
              </w:rPr>
            </w:pPr>
            <w:r w:rsidRPr="00BD6FFC">
              <w:rPr>
                <w:rFonts w:cs="TimesNewRoman,Bold"/>
                <w:lang w:bidi="ne-NP"/>
              </w:rPr>
              <w:t>1</w:t>
            </w:r>
          </w:p>
        </w:tc>
        <w:tc>
          <w:tcPr>
            <w:tcW w:w="1553" w:type="dxa"/>
            <w:shd w:val="clear" w:color="auto" w:fill="auto"/>
          </w:tcPr>
          <w:p w:rsidR="00BD6FFC" w:rsidRPr="00BD6FFC" w:rsidRDefault="00BD6FFC" w:rsidP="001C4F81">
            <w:pPr>
              <w:autoSpaceDE w:val="0"/>
              <w:autoSpaceDN w:val="0"/>
              <w:adjustRightInd w:val="0"/>
              <w:jc w:val="center"/>
              <w:rPr>
                <w:rFonts w:cs="TimesNewRoman,Bold"/>
                <w:lang w:bidi="ne-NP"/>
              </w:rPr>
            </w:pPr>
            <w:r w:rsidRPr="00BD6FFC">
              <w:rPr>
                <w:rFonts w:cs="TimesNewRoman,Bold"/>
                <w:lang w:bidi="ne-NP"/>
              </w:rPr>
              <w:t>1</w:t>
            </w:r>
          </w:p>
        </w:tc>
      </w:tr>
      <w:tr w:rsidR="00BD6FFC" w:rsidRPr="00386A2F" w:rsidTr="001C4F81">
        <w:tc>
          <w:tcPr>
            <w:tcW w:w="6768" w:type="dxa"/>
            <w:gridSpan w:val="3"/>
            <w:shd w:val="clear" w:color="auto" w:fill="auto"/>
          </w:tcPr>
          <w:p w:rsidR="00BD6FFC" w:rsidRPr="00BD6FFC" w:rsidRDefault="00BD6FFC" w:rsidP="001C4F81">
            <w:pPr>
              <w:autoSpaceDE w:val="0"/>
              <w:autoSpaceDN w:val="0"/>
              <w:adjustRightInd w:val="0"/>
              <w:rPr>
                <w:rFonts w:cs="TimesNewRoman,Bold"/>
                <w:lang w:bidi="ne-NP"/>
              </w:rPr>
            </w:pPr>
            <w:r w:rsidRPr="00BD6FFC">
              <w:rPr>
                <w:rFonts w:cs="TimesNewRoman"/>
                <w:lang w:bidi="ne-NP"/>
              </w:rPr>
              <w:t>Examinări</w:t>
            </w:r>
          </w:p>
        </w:tc>
        <w:tc>
          <w:tcPr>
            <w:tcW w:w="1710" w:type="dxa"/>
            <w:shd w:val="clear" w:color="auto" w:fill="auto"/>
          </w:tcPr>
          <w:p w:rsidR="00BD6FFC" w:rsidRPr="00BD6FFC" w:rsidRDefault="00BD6FFC" w:rsidP="001C4F81">
            <w:pPr>
              <w:autoSpaceDE w:val="0"/>
              <w:autoSpaceDN w:val="0"/>
              <w:adjustRightInd w:val="0"/>
              <w:jc w:val="center"/>
              <w:rPr>
                <w:rFonts w:cs="TimesNewRoman,Bold"/>
                <w:lang w:bidi="ne-NP"/>
              </w:rPr>
            </w:pPr>
            <w:r w:rsidRPr="00BD6FFC">
              <w:rPr>
                <w:rFonts w:cs="TimesNewRoman,Bold"/>
                <w:lang w:bidi="ne-NP"/>
              </w:rPr>
              <w:t>3</w:t>
            </w:r>
          </w:p>
        </w:tc>
        <w:tc>
          <w:tcPr>
            <w:tcW w:w="1553" w:type="dxa"/>
            <w:shd w:val="clear" w:color="auto" w:fill="auto"/>
          </w:tcPr>
          <w:p w:rsidR="00BD6FFC" w:rsidRPr="00BD6FFC" w:rsidRDefault="00BD6FFC" w:rsidP="001C4F81">
            <w:pPr>
              <w:autoSpaceDE w:val="0"/>
              <w:autoSpaceDN w:val="0"/>
              <w:adjustRightInd w:val="0"/>
              <w:jc w:val="center"/>
              <w:rPr>
                <w:rFonts w:cs="TimesNewRoman,Bold"/>
                <w:lang w:bidi="ne-NP"/>
              </w:rPr>
            </w:pPr>
            <w:r w:rsidRPr="00BD6FFC">
              <w:rPr>
                <w:rFonts w:cs="TimesNewRoman,Bold"/>
                <w:lang w:bidi="ne-NP"/>
              </w:rPr>
              <w:t>3</w:t>
            </w:r>
          </w:p>
        </w:tc>
      </w:tr>
      <w:tr w:rsidR="00BD6FFC" w:rsidRPr="00386A2F" w:rsidTr="001C4F81">
        <w:tc>
          <w:tcPr>
            <w:tcW w:w="6768" w:type="dxa"/>
            <w:gridSpan w:val="3"/>
            <w:shd w:val="clear" w:color="auto" w:fill="auto"/>
          </w:tcPr>
          <w:p w:rsidR="00BD6FFC" w:rsidRPr="00BD6FFC" w:rsidRDefault="00BD6FFC" w:rsidP="001C4F81">
            <w:pPr>
              <w:autoSpaceDE w:val="0"/>
              <w:autoSpaceDN w:val="0"/>
              <w:adjustRightInd w:val="0"/>
              <w:rPr>
                <w:rFonts w:cs="TimesNewRoman,Bold"/>
                <w:lang w:bidi="ne-NP"/>
              </w:rPr>
            </w:pPr>
            <w:r w:rsidRPr="00BD6FFC">
              <w:rPr>
                <w:rFonts w:cs="TimesNewRoman"/>
                <w:lang w:bidi="ne-NP"/>
              </w:rPr>
              <w:t>Alte activități</w:t>
            </w:r>
          </w:p>
        </w:tc>
        <w:tc>
          <w:tcPr>
            <w:tcW w:w="1710" w:type="dxa"/>
            <w:shd w:val="clear" w:color="auto" w:fill="auto"/>
          </w:tcPr>
          <w:p w:rsidR="00BD6FFC" w:rsidRPr="00BD6FFC" w:rsidRDefault="00BD6FFC" w:rsidP="001C4F81">
            <w:pPr>
              <w:autoSpaceDE w:val="0"/>
              <w:autoSpaceDN w:val="0"/>
              <w:adjustRightInd w:val="0"/>
              <w:jc w:val="center"/>
              <w:rPr>
                <w:rFonts w:cs="TimesNewRoman,Bold"/>
                <w:lang w:bidi="ne-NP"/>
              </w:rPr>
            </w:pPr>
            <w:r w:rsidRPr="00BD6FFC">
              <w:rPr>
                <w:rFonts w:cs="TimesNewRoman,Bold"/>
                <w:lang w:bidi="ne-NP"/>
              </w:rPr>
              <w:t>4</w:t>
            </w:r>
          </w:p>
        </w:tc>
        <w:tc>
          <w:tcPr>
            <w:tcW w:w="1553" w:type="dxa"/>
            <w:shd w:val="clear" w:color="auto" w:fill="auto"/>
          </w:tcPr>
          <w:p w:rsidR="00BD6FFC" w:rsidRPr="00BD6FFC" w:rsidRDefault="00BD6FFC" w:rsidP="001C4F81">
            <w:pPr>
              <w:autoSpaceDE w:val="0"/>
              <w:autoSpaceDN w:val="0"/>
              <w:adjustRightInd w:val="0"/>
              <w:jc w:val="center"/>
              <w:rPr>
                <w:rFonts w:cs="TimesNewRoman,Bold"/>
                <w:lang w:bidi="ne-NP"/>
              </w:rPr>
            </w:pPr>
            <w:r w:rsidRPr="00BD6FFC">
              <w:rPr>
                <w:rFonts w:cs="TimesNewRoman,Bold"/>
                <w:lang w:bidi="ne-NP"/>
              </w:rPr>
              <w:t>4</w:t>
            </w:r>
          </w:p>
        </w:tc>
      </w:tr>
      <w:tr w:rsidR="00BD6FFC" w:rsidRPr="00386A2F" w:rsidTr="001C4F81">
        <w:tc>
          <w:tcPr>
            <w:tcW w:w="6768" w:type="dxa"/>
            <w:gridSpan w:val="3"/>
            <w:shd w:val="clear" w:color="auto" w:fill="E6E6E6"/>
          </w:tcPr>
          <w:p w:rsidR="00BD6FFC" w:rsidRPr="00BD6FFC" w:rsidRDefault="00BD6FFC" w:rsidP="001C4F81">
            <w:pPr>
              <w:autoSpaceDE w:val="0"/>
              <w:autoSpaceDN w:val="0"/>
              <w:adjustRightInd w:val="0"/>
              <w:rPr>
                <w:rFonts w:cs="TimesNewRoman"/>
                <w:lang w:bidi="ne-NP"/>
              </w:rPr>
            </w:pPr>
            <w:r w:rsidRPr="00BD6FFC">
              <w:rPr>
                <w:rFonts w:cs="TimesNewRoman"/>
                <w:lang w:bidi="ne-NP"/>
              </w:rPr>
              <w:t xml:space="preserve">Total ore studiu individual </w:t>
            </w:r>
          </w:p>
        </w:tc>
        <w:tc>
          <w:tcPr>
            <w:tcW w:w="1710" w:type="dxa"/>
            <w:shd w:val="clear" w:color="auto" w:fill="E6E6E6"/>
          </w:tcPr>
          <w:p w:rsidR="00BD6FFC" w:rsidRPr="00BD6FFC" w:rsidRDefault="00BD6FFC" w:rsidP="001C4F81">
            <w:pPr>
              <w:autoSpaceDE w:val="0"/>
              <w:autoSpaceDN w:val="0"/>
              <w:adjustRightInd w:val="0"/>
              <w:jc w:val="center"/>
              <w:rPr>
                <w:rFonts w:cs="TimesNewRoman"/>
                <w:b/>
                <w:lang w:bidi="ne-NP"/>
              </w:rPr>
            </w:pPr>
            <w:r w:rsidRPr="00BD6FFC">
              <w:rPr>
                <w:rFonts w:cs="TimesNewRoman"/>
                <w:b/>
                <w:noProof/>
                <w:lang w:bidi="ne-NP"/>
              </w:rPr>
              <w:t>22</w:t>
            </w:r>
          </w:p>
        </w:tc>
        <w:tc>
          <w:tcPr>
            <w:tcW w:w="1553" w:type="dxa"/>
            <w:shd w:val="clear" w:color="auto" w:fill="E6E6E6"/>
          </w:tcPr>
          <w:p w:rsidR="00BD6FFC" w:rsidRPr="00BD6FFC" w:rsidRDefault="00BD6FFC" w:rsidP="001C4F81">
            <w:pPr>
              <w:autoSpaceDE w:val="0"/>
              <w:autoSpaceDN w:val="0"/>
              <w:adjustRightInd w:val="0"/>
              <w:jc w:val="center"/>
              <w:rPr>
                <w:rFonts w:cs="TimesNewRoman"/>
                <w:b/>
                <w:lang w:bidi="ne-NP"/>
              </w:rPr>
            </w:pPr>
            <w:r w:rsidRPr="00BD6FFC">
              <w:rPr>
                <w:rFonts w:cs="TimesNewRoman"/>
                <w:b/>
                <w:noProof/>
                <w:lang w:bidi="ne-NP"/>
              </w:rPr>
              <w:t>22</w:t>
            </w:r>
          </w:p>
        </w:tc>
      </w:tr>
      <w:tr w:rsidR="00BD6FFC" w:rsidRPr="00386A2F" w:rsidTr="001C4F81">
        <w:tc>
          <w:tcPr>
            <w:tcW w:w="6768" w:type="dxa"/>
            <w:gridSpan w:val="3"/>
            <w:shd w:val="clear" w:color="auto" w:fill="E6E6E6"/>
          </w:tcPr>
          <w:p w:rsidR="00BD6FFC" w:rsidRPr="00BD6FFC" w:rsidRDefault="00BD6FFC" w:rsidP="001C4F81">
            <w:pPr>
              <w:autoSpaceDE w:val="0"/>
              <w:autoSpaceDN w:val="0"/>
              <w:adjustRightInd w:val="0"/>
              <w:rPr>
                <w:rFonts w:cs="TimesNewRoman,Bold"/>
                <w:lang w:bidi="ne-NP"/>
              </w:rPr>
            </w:pPr>
            <w:r w:rsidRPr="00BD6FFC">
              <w:rPr>
                <w:rFonts w:cs="TimesNewRoman"/>
                <w:lang w:bidi="ne-NP"/>
              </w:rPr>
              <w:lastRenderedPageBreak/>
              <w:t xml:space="preserve">3.8. Total ore pe semestru </w:t>
            </w:r>
          </w:p>
        </w:tc>
        <w:tc>
          <w:tcPr>
            <w:tcW w:w="1710" w:type="dxa"/>
            <w:shd w:val="clear" w:color="auto" w:fill="E6E6E6"/>
          </w:tcPr>
          <w:p w:rsidR="00BD6FFC" w:rsidRPr="00BD6FFC" w:rsidRDefault="00BD6FFC" w:rsidP="001C4F81">
            <w:pPr>
              <w:autoSpaceDE w:val="0"/>
              <w:autoSpaceDN w:val="0"/>
              <w:adjustRightInd w:val="0"/>
              <w:jc w:val="center"/>
              <w:rPr>
                <w:rFonts w:cs="TimesNewRoman"/>
                <w:b/>
                <w:lang w:bidi="ne-NP"/>
              </w:rPr>
            </w:pPr>
            <w:r w:rsidRPr="00BD6FFC">
              <w:rPr>
                <w:rFonts w:cs="TimesNewRoman"/>
                <w:b/>
                <w:noProof/>
                <w:lang w:bidi="ne-NP"/>
              </w:rPr>
              <w:t>50</w:t>
            </w:r>
          </w:p>
        </w:tc>
        <w:tc>
          <w:tcPr>
            <w:tcW w:w="1553" w:type="dxa"/>
            <w:shd w:val="clear" w:color="auto" w:fill="E6E6E6"/>
          </w:tcPr>
          <w:p w:rsidR="00BD6FFC" w:rsidRPr="00BD6FFC" w:rsidRDefault="00BD6FFC" w:rsidP="001C4F81">
            <w:pPr>
              <w:autoSpaceDE w:val="0"/>
              <w:autoSpaceDN w:val="0"/>
              <w:adjustRightInd w:val="0"/>
              <w:jc w:val="center"/>
              <w:rPr>
                <w:rFonts w:cs="TimesNewRoman"/>
                <w:b/>
                <w:lang w:bidi="ne-NP"/>
              </w:rPr>
            </w:pPr>
            <w:r w:rsidRPr="00BD6FFC">
              <w:rPr>
                <w:rFonts w:cs="TimesNewRoman"/>
                <w:b/>
                <w:noProof/>
                <w:lang w:bidi="ne-NP"/>
              </w:rPr>
              <w:t>50</w:t>
            </w:r>
          </w:p>
        </w:tc>
      </w:tr>
      <w:tr w:rsidR="00BD6FFC" w:rsidRPr="00386A2F" w:rsidTr="001C4F81">
        <w:tc>
          <w:tcPr>
            <w:tcW w:w="6768" w:type="dxa"/>
            <w:gridSpan w:val="3"/>
            <w:shd w:val="clear" w:color="auto" w:fill="E6E6E6"/>
          </w:tcPr>
          <w:p w:rsidR="00BD6FFC" w:rsidRPr="00BD6FFC" w:rsidRDefault="00BD6FFC" w:rsidP="001C4F81">
            <w:pPr>
              <w:autoSpaceDE w:val="0"/>
              <w:autoSpaceDN w:val="0"/>
              <w:adjustRightInd w:val="0"/>
              <w:rPr>
                <w:rFonts w:cs="TimesNewRoman,Bold"/>
                <w:lang w:bidi="ne-NP"/>
              </w:rPr>
            </w:pPr>
            <w:r w:rsidRPr="00BD6FFC">
              <w:rPr>
                <w:rFonts w:cs="TimesNewRoman"/>
                <w:lang w:bidi="ne-NP"/>
              </w:rPr>
              <w:t>3.9. Număr de credite</w:t>
            </w:r>
          </w:p>
        </w:tc>
        <w:tc>
          <w:tcPr>
            <w:tcW w:w="1710" w:type="dxa"/>
            <w:shd w:val="clear" w:color="auto" w:fill="E6E6E6"/>
          </w:tcPr>
          <w:p w:rsidR="00BD6FFC" w:rsidRPr="00BD6FFC" w:rsidRDefault="00BD6FFC" w:rsidP="001C4F81">
            <w:pPr>
              <w:autoSpaceDE w:val="0"/>
              <w:autoSpaceDN w:val="0"/>
              <w:adjustRightInd w:val="0"/>
              <w:jc w:val="center"/>
              <w:rPr>
                <w:rFonts w:cs="TimesNewRoman,Bold"/>
                <w:b/>
                <w:lang w:bidi="ne-NP"/>
              </w:rPr>
            </w:pPr>
            <w:r w:rsidRPr="00BD6FFC">
              <w:rPr>
                <w:rFonts w:cs="TimesNewRoman,Bold"/>
                <w:b/>
                <w:noProof/>
                <w:lang w:bidi="ne-NP"/>
              </w:rPr>
              <w:t>2</w:t>
            </w:r>
          </w:p>
        </w:tc>
        <w:tc>
          <w:tcPr>
            <w:tcW w:w="1553" w:type="dxa"/>
            <w:shd w:val="clear" w:color="auto" w:fill="E6E6E6"/>
          </w:tcPr>
          <w:p w:rsidR="00BD6FFC" w:rsidRPr="00BD6FFC" w:rsidRDefault="00BD6FFC" w:rsidP="001C4F81">
            <w:pPr>
              <w:autoSpaceDE w:val="0"/>
              <w:autoSpaceDN w:val="0"/>
              <w:adjustRightInd w:val="0"/>
              <w:jc w:val="center"/>
              <w:rPr>
                <w:rFonts w:cs="TimesNewRoman,Bold"/>
                <w:b/>
                <w:lang w:bidi="ne-NP"/>
              </w:rPr>
            </w:pPr>
            <w:r w:rsidRPr="00BD6FFC">
              <w:rPr>
                <w:rFonts w:cs="TimesNewRoman,Bold"/>
                <w:b/>
                <w:noProof/>
                <w:lang w:bidi="ne-NP"/>
              </w:rPr>
              <w:t>2</w:t>
            </w:r>
          </w:p>
        </w:tc>
      </w:tr>
    </w:tbl>
    <w:p w:rsidR="00BD6FFC" w:rsidRPr="00386A2F" w:rsidRDefault="00BD6FFC" w:rsidP="00BD6FFC">
      <w:pPr>
        <w:autoSpaceDE w:val="0"/>
        <w:autoSpaceDN w:val="0"/>
        <w:adjustRightInd w:val="0"/>
        <w:rPr>
          <w:rFonts w:asciiTheme="majorHAnsi" w:hAnsiTheme="majorHAnsi" w:cs="TimesNewRoman,Bold"/>
          <w:b/>
          <w:bCs/>
          <w:lang w:bidi="ne-NP"/>
        </w:rPr>
      </w:pPr>
    </w:p>
    <w:p w:rsidR="00BD6FFC" w:rsidRPr="008C0CCD" w:rsidRDefault="00BD6FFC" w:rsidP="00BD6FFC">
      <w:pPr>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heme="majorHAnsi" w:hAnsiTheme="majorHAnsi" w:cs="TimesNewRoman,Bold"/>
          <w:b/>
          <w:bCs/>
          <w:lang w:bidi="ne-NP"/>
        </w:rPr>
      </w:pPr>
      <w:r w:rsidRPr="008C0CCD">
        <w:rPr>
          <w:rFonts w:asciiTheme="majorHAnsi" w:hAnsiTheme="majorHAnsi" w:cs="TimesNewRoman,Bold"/>
          <w:b/>
          <w:bCs/>
          <w:lang w:bidi="ne-NP"/>
        </w:rPr>
        <w:t xml:space="preserve">Precondiţii </w:t>
      </w:r>
      <w:r w:rsidRPr="008C0CCD">
        <w:rPr>
          <w:rFonts w:asciiTheme="majorHAnsi" w:hAnsiTheme="majorHAnsi" w:cs="TimesNewRoman"/>
          <w:lang w:bidi="ne-NP"/>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8046"/>
      </w:tblGrid>
      <w:tr w:rsidR="00BD6FFC" w:rsidRPr="00BD6FFC" w:rsidTr="001C4F81">
        <w:tc>
          <w:tcPr>
            <w:tcW w:w="1998" w:type="dxa"/>
            <w:shd w:val="clear" w:color="auto" w:fill="auto"/>
            <w:vAlign w:val="center"/>
          </w:tcPr>
          <w:p w:rsidR="00BD6FFC" w:rsidRPr="00BD6FFC" w:rsidRDefault="00BD6FFC" w:rsidP="001C4F81">
            <w:pPr>
              <w:autoSpaceDE w:val="0"/>
              <w:autoSpaceDN w:val="0"/>
              <w:adjustRightInd w:val="0"/>
              <w:rPr>
                <w:rFonts w:cs="TimesNewRoman,Bold"/>
                <w:lang w:bidi="ne-NP"/>
              </w:rPr>
            </w:pPr>
            <w:r w:rsidRPr="00BD6FFC">
              <w:rPr>
                <w:rFonts w:cs="TimesNewRoman"/>
                <w:lang w:bidi="ne-NP"/>
              </w:rPr>
              <w:t>4.1. de curriculum</w:t>
            </w:r>
          </w:p>
        </w:tc>
        <w:tc>
          <w:tcPr>
            <w:tcW w:w="8046" w:type="dxa"/>
            <w:shd w:val="clear" w:color="auto" w:fill="auto"/>
          </w:tcPr>
          <w:p w:rsidR="00BD6FFC" w:rsidRPr="00BD6FFC" w:rsidRDefault="00BD6FFC" w:rsidP="001C4F81">
            <w:pPr>
              <w:autoSpaceDE w:val="0"/>
              <w:autoSpaceDN w:val="0"/>
              <w:adjustRightInd w:val="0"/>
              <w:jc w:val="both"/>
              <w:rPr>
                <w:rFonts w:cs="TimesNewRoman,Bold"/>
                <w:lang w:bidi="ne-NP"/>
              </w:rPr>
            </w:pPr>
            <w:r w:rsidRPr="00BD6FFC">
              <w:rPr>
                <w:rFonts w:cs="TimesNewRoman,Bold"/>
                <w:noProof/>
                <w:lang w:bidi="ne-NP"/>
              </w:rPr>
              <w:t>-</w:t>
            </w:r>
          </w:p>
        </w:tc>
      </w:tr>
      <w:tr w:rsidR="00BD6FFC" w:rsidRPr="00BD6FFC" w:rsidTr="001C4F81">
        <w:tc>
          <w:tcPr>
            <w:tcW w:w="1998" w:type="dxa"/>
            <w:shd w:val="clear" w:color="auto" w:fill="auto"/>
            <w:vAlign w:val="center"/>
          </w:tcPr>
          <w:p w:rsidR="00BD6FFC" w:rsidRPr="00BD6FFC" w:rsidRDefault="00BD6FFC" w:rsidP="001C4F81">
            <w:pPr>
              <w:autoSpaceDE w:val="0"/>
              <w:autoSpaceDN w:val="0"/>
              <w:adjustRightInd w:val="0"/>
              <w:rPr>
                <w:rFonts w:cs="TimesNewRoman,Bold"/>
                <w:lang w:bidi="ne-NP"/>
              </w:rPr>
            </w:pPr>
            <w:r w:rsidRPr="00BD6FFC">
              <w:rPr>
                <w:rFonts w:cs="TimesNewRoman"/>
                <w:lang w:bidi="ne-NP"/>
              </w:rPr>
              <w:t>4.2. de competențe</w:t>
            </w:r>
          </w:p>
        </w:tc>
        <w:tc>
          <w:tcPr>
            <w:tcW w:w="8046" w:type="dxa"/>
            <w:shd w:val="clear" w:color="auto" w:fill="auto"/>
          </w:tcPr>
          <w:p w:rsidR="00BD6FFC" w:rsidRPr="00BD6FFC" w:rsidRDefault="00BD6FFC" w:rsidP="001C4F81">
            <w:pPr>
              <w:autoSpaceDE w:val="0"/>
              <w:autoSpaceDN w:val="0"/>
              <w:adjustRightInd w:val="0"/>
              <w:jc w:val="both"/>
              <w:rPr>
                <w:rFonts w:cs="TimesNewRoman,Bold"/>
                <w:lang w:bidi="ne-NP"/>
              </w:rPr>
            </w:pPr>
            <w:r w:rsidRPr="00BD6FFC">
              <w:rPr>
                <w:rFonts w:cs="TimesNewRoman,Bold"/>
                <w:noProof/>
                <w:lang w:bidi="ne-NP"/>
              </w:rPr>
              <w:t>Competenta lingvistica la nivel de  „utilizator independent / B1” conform Cadrului European Comun de Referinta pentru Limbi (www.coe.int/portfolio)</w:t>
            </w:r>
          </w:p>
        </w:tc>
      </w:tr>
    </w:tbl>
    <w:p w:rsidR="00BD6FFC" w:rsidRPr="00BD6FFC" w:rsidRDefault="00BD6FFC" w:rsidP="00BD6FFC">
      <w:pPr>
        <w:autoSpaceDE w:val="0"/>
        <w:autoSpaceDN w:val="0"/>
        <w:adjustRightInd w:val="0"/>
        <w:rPr>
          <w:rFonts w:cs="TimesNewRoman,Bold"/>
          <w:b/>
          <w:bCs/>
          <w:lang w:bidi="ne-NP"/>
        </w:rPr>
      </w:pPr>
    </w:p>
    <w:p w:rsidR="00BD6FFC" w:rsidRPr="00BD6FFC" w:rsidRDefault="00BD6FFC" w:rsidP="00BD6FFC">
      <w:pPr>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cs="TimesNewRoman"/>
          <w:lang w:bidi="ne-NP"/>
        </w:rPr>
      </w:pPr>
      <w:r w:rsidRPr="00BD6FFC">
        <w:rPr>
          <w:rFonts w:cs="TimesNewRoman,Bold"/>
          <w:b/>
          <w:bCs/>
          <w:lang w:bidi="ne-NP"/>
        </w:rPr>
        <w:t xml:space="preserve">Condiţii </w:t>
      </w:r>
      <w:r w:rsidRPr="00BD6FFC">
        <w:rPr>
          <w:rFonts w:cs="TimesNewRoman"/>
          <w:b/>
          <w:lang w:bidi="ne-NP"/>
        </w:rPr>
        <w:t>pentru desfășurarea activităților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326"/>
      </w:tblGrid>
      <w:tr w:rsidR="00BD6FFC" w:rsidRPr="00BD6FFC" w:rsidTr="001C4F81">
        <w:tc>
          <w:tcPr>
            <w:tcW w:w="2718" w:type="dxa"/>
            <w:shd w:val="clear" w:color="auto" w:fill="auto"/>
          </w:tcPr>
          <w:p w:rsidR="00BD6FFC" w:rsidRPr="00BD6FFC" w:rsidRDefault="00BD6FFC" w:rsidP="001C4F81">
            <w:pPr>
              <w:autoSpaceDE w:val="0"/>
              <w:autoSpaceDN w:val="0"/>
              <w:adjustRightInd w:val="0"/>
              <w:rPr>
                <w:rFonts w:cs="TimesNewRoman,Bold"/>
                <w:lang w:bidi="ne-NP"/>
              </w:rPr>
            </w:pPr>
            <w:r w:rsidRPr="00BD6FFC">
              <w:rPr>
                <w:rFonts w:cs="TimesNewRoman,Bold"/>
                <w:lang w:bidi="ne-NP"/>
              </w:rPr>
              <w:t>5.1. Curs</w:t>
            </w:r>
          </w:p>
        </w:tc>
        <w:tc>
          <w:tcPr>
            <w:tcW w:w="7326" w:type="dxa"/>
            <w:shd w:val="clear" w:color="auto" w:fill="auto"/>
          </w:tcPr>
          <w:p w:rsidR="00BD6FFC" w:rsidRPr="00BD6FFC" w:rsidRDefault="00BD6FFC" w:rsidP="001C4F81">
            <w:pPr>
              <w:autoSpaceDE w:val="0"/>
              <w:autoSpaceDN w:val="0"/>
              <w:adjustRightInd w:val="0"/>
              <w:rPr>
                <w:rFonts w:cs="TimesNewRoman,Bold"/>
                <w:bCs/>
                <w:lang w:bidi="ne-NP"/>
              </w:rPr>
            </w:pPr>
            <w:r w:rsidRPr="00BD6FFC">
              <w:rPr>
                <w:rFonts w:cs="TimesNewRoman,Bold"/>
                <w:bCs/>
                <w:noProof/>
                <w:lang w:bidi="ne-NP"/>
              </w:rPr>
              <w:t>Existenta facilitatilor de prezentare video</w:t>
            </w:r>
          </w:p>
        </w:tc>
      </w:tr>
      <w:tr w:rsidR="00BD6FFC" w:rsidRPr="00BD6FFC" w:rsidTr="001C4F81">
        <w:tc>
          <w:tcPr>
            <w:tcW w:w="2718" w:type="dxa"/>
            <w:shd w:val="clear" w:color="auto" w:fill="auto"/>
          </w:tcPr>
          <w:p w:rsidR="00BD6FFC" w:rsidRPr="00BD6FFC" w:rsidRDefault="00BD6FFC" w:rsidP="001C4F81">
            <w:pPr>
              <w:autoSpaceDE w:val="0"/>
              <w:autoSpaceDN w:val="0"/>
              <w:adjustRightInd w:val="0"/>
              <w:rPr>
                <w:rFonts w:cs="TimesNewRoman,Bold"/>
                <w:b/>
                <w:bCs/>
                <w:lang w:bidi="ne-NP"/>
              </w:rPr>
            </w:pPr>
            <w:r w:rsidRPr="00BD6FFC">
              <w:rPr>
                <w:rFonts w:cs="TimesNewRoman,Bold"/>
                <w:lang w:bidi="ne-NP"/>
              </w:rPr>
              <w:t>5.2. Activitate practică</w:t>
            </w:r>
          </w:p>
        </w:tc>
        <w:tc>
          <w:tcPr>
            <w:tcW w:w="7326" w:type="dxa"/>
            <w:shd w:val="clear" w:color="auto" w:fill="auto"/>
          </w:tcPr>
          <w:p w:rsidR="00BD6FFC" w:rsidRPr="00BD6FFC" w:rsidRDefault="00BD6FFC" w:rsidP="001C4F81">
            <w:pPr>
              <w:autoSpaceDE w:val="0"/>
              <w:autoSpaceDN w:val="0"/>
              <w:adjustRightInd w:val="0"/>
              <w:jc w:val="both"/>
              <w:rPr>
                <w:rFonts w:cs="TimesNewRoman,Bold"/>
                <w:bCs/>
                <w:lang w:bidi="ne-NP"/>
              </w:rPr>
            </w:pPr>
            <w:r w:rsidRPr="00BD6FFC">
              <w:rPr>
                <w:rFonts w:cs="TimesNewRoman,Bold"/>
                <w:bCs/>
                <w:noProof/>
                <w:lang w:bidi="ne-NP"/>
              </w:rPr>
              <w:t>Acces la echipament audio-video si de multiplicare a materialului didactic</w:t>
            </w:r>
          </w:p>
        </w:tc>
      </w:tr>
    </w:tbl>
    <w:p w:rsidR="00BD6FFC" w:rsidRPr="008C0CCD" w:rsidRDefault="00BD6FFC" w:rsidP="00BD6FFC">
      <w:pPr>
        <w:autoSpaceDE w:val="0"/>
        <w:autoSpaceDN w:val="0"/>
        <w:adjustRightInd w:val="0"/>
        <w:ind w:left="720"/>
        <w:rPr>
          <w:rFonts w:asciiTheme="majorHAnsi" w:hAnsiTheme="majorHAnsi" w:cs="TimesNewRoman,Bold"/>
          <w:b/>
          <w:bCs/>
          <w:lang w:bidi="ne-NP"/>
        </w:rPr>
      </w:pPr>
    </w:p>
    <w:p w:rsidR="00BD6FFC" w:rsidRPr="008C0CCD" w:rsidRDefault="00BD6FFC" w:rsidP="00BD6FFC">
      <w:pPr>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heme="majorHAnsi" w:hAnsiTheme="majorHAnsi" w:cs="TimesNewRoman,Bold"/>
          <w:b/>
          <w:bCs/>
          <w:lang w:bidi="ne-NP"/>
        </w:rPr>
      </w:pPr>
      <w:r>
        <w:rPr>
          <w:rFonts w:asciiTheme="majorHAnsi" w:hAnsiTheme="majorHAnsi" w:cs="TimesNewRoman,Bold"/>
          <w:b/>
          <w:bCs/>
          <w:lang w:bidi="ne-NP"/>
        </w:rPr>
        <w:t>Competenţe</w:t>
      </w:r>
      <w:r w:rsidRPr="008C0CCD">
        <w:rPr>
          <w:rFonts w:asciiTheme="majorHAnsi" w:hAnsiTheme="majorHAnsi" w:cs="TimesNewRoman,Bold"/>
          <w:b/>
          <w:bCs/>
          <w:lang w:bidi="ne-NP"/>
        </w:rPr>
        <w:t xml:space="preserv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BD6FFC" w:rsidRPr="00BD6FFC" w:rsidTr="001C4F81">
        <w:trPr>
          <w:cantSplit/>
          <w:trHeight w:val="720"/>
        </w:trPr>
        <w:tc>
          <w:tcPr>
            <w:tcW w:w="675" w:type="dxa"/>
            <w:vMerge w:val="restart"/>
            <w:shd w:val="clear" w:color="auto" w:fill="F3F3F3"/>
            <w:textDirection w:val="btLr"/>
            <w:vAlign w:val="center"/>
          </w:tcPr>
          <w:p w:rsidR="00BD6FFC" w:rsidRPr="00BD6FFC" w:rsidRDefault="00BD6FFC" w:rsidP="001C4F81">
            <w:pPr>
              <w:autoSpaceDE w:val="0"/>
              <w:autoSpaceDN w:val="0"/>
              <w:adjustRightInd w:val="0"/>
              <w:spacing w:line="200" w:lineRule="exact"/>
              <w:ind w:left="115" w:right="115"/>
              <w:jc w:val="center"/>
              <w:rPr>
                <w:rFonts w:cs="TimesNewRoman,Bold"/>
                <w:b/>
                <w:bCs/>
                <w:lang w:bidi="ne-NP"/>
              </w:rPr>
            </w:pPr>
            <w:r w:rsidRPr="00BD6FFC">
              <w:rPr>
                <w:rFonts w:cs="TimesNewRoman,Bold"/>
                <w:b/>
                <w:bCs/>
                <w:lang w:bidi="ne-NP"/>
              </w:rPr>
              <w:t xml:space="preserve">Competențe </w:t>
            </w:r>
          </w:p>
          <w:p w:rsidR="00BD6FFC" w:rsidRPr="00BD6FFC" w:rsidRDefault="00BD6FFC" w:rsidP="001C4F81">
            <w:pPr>
              <w:autoSpaceDE w:val="0"/>
              <w:autoSpaceDN w:val="0"/>
              <w:adjustRightInd w:val="0"/>
              <w:spacing w:line="200" w:lineRule="exact"/>
              <w:ind w:left="115" w:right="115"/>
              <w:jc w:val="center"/>
              <w:rPr>
                <w:rFonts w:cs="TimesNewRoman,Bold"/>
                <w:b/>
                <w:bCs/>
                <w:lang w:bidi="ne-NP"/>
              </w:rPr>
            </w:pPr>
            <w:r w:rsidRPr="00BD6FFC">
              <w:rPr>
                <w:rFonts w:cs="TimesNewRoman,Bold"/>
                <w:b/>
                <w:bCs/>
                <w:lang w:bidi="ne-NP"/>
              </w:rPr>
              <w:t>profesionale</w:t>
            </w:r>
          </w:p>
        </w:tc>
        <w:tc>
          <w:tcPr>
            <w:tcW w:w="461" w:type="dxa"/>
            <w:shd w:val="clear" w:color="auto" w:fill="F3F3F3"/>
            <w:textDirection w:val="btLr"/>
          </w:tcPr>
          <w:p w:rsidR="00BD6FFC" w:rsidRPr="00BD6FFC" w:rsidRDefault="00BD6FFC" w:rsidP="001C4F81">
            <w:pPr>
              <w:pStyle w:val="Default"/>
              <w:ind w:left="113" w:right="113"/>
              <w:jc w:val="center"/>
              <w:rPr>
                <w:rFonts w:ascii="Trebuchet MS" w:hAnsi="Trebuchet MS" w:cs="TimesNewRoman,Bold"/>
                <w:b/>
                <w:bCs/>
                <w:sz w:val="20"/>
                <w:szCs w:val="20"/>
                <w:lang w:val="ro-RO" w:bidi="ne-NP"/>
              </w:rPr>
            </w:pPr>
            <w:r w:rsidRPr="00BD6FFC">
              <w:rPr>
                <w:rFonts w:ascii="Trebuchet MS" w:hAnsi="Trebuchet MS" w:cs="TimesNewRoman,Bold"/>
                <w:b/>
                <w:bCs/>
                <w:noProof/>
                <w:sz w:val="20"/>
                <w:szCs w:val="20"/>
                <w:lang w:val="ro-RO" w:bidi="ne-NP"/>
              </w:rPr>
              <w:t>C1.1</w:t>
            </w:r>
          </w:p>
        </w:tc>
        <w:tc>
          <w:tcPr>
            <w:tcW w:w="8908" w:type="dxa"/>
            <w:shd w:val="clear" w:color="auto" w:fill="auto"/>
            <w:vAlign w:val="center"/>
          </w:tcPr>
          <w:p w:rsidR="00BD6FFC" w:rsidRPr="00BD6FFC" w:rsidRDefault="00BD6FFC" w:rsidP="001C4F81">
            <w:pPr>
              <w:pStyle w:val="Default"/>
              <w:rPr>
                <w:rFonts w:ascii="Trebuchet MS" w:hAnsi="Trebuchet MS" w:cs="TimesNewRoman,Bold"/>
                <w:bCs/>
                <w:noProof/>
                <w:sz w:val="20"/>
                <w:szCs w:val="20"/>
                <w:lang w:val="ro-RO" w:bidi="ne-NP"/>
              </w:rPr>
            </w:pPr>
            <w:r w:rsidRPr="00BD6FFC">
              <w:rPr>
                <w:rFonts w:ascii="Trebuchet MS" w:hAnsi="Trebuchet MS" w:cs="TimesNewRoman,Bold"/>
                <w:bCs/>
                <w:noProof/>
                <w:sz w:val="20"/>
                <w:szCs w:val="20"/>
                <w:lang w:val="ro-RO" w:bidi="ne-NP"/>
              </w:rPr>
              <w:t>Cunoaşterea, înţelegerea conceptelor, teoriilor şi metodelor de bază ale domeniului şi ale ariei de specializare; utilizarea lor adecvată în comunicarea profesională;</w:t>
            </w:r>
          </w:p>
          <w:p w:rsidR="00BD6FFC" w:rsidRPr="00BD6FFC" w:rsidRDefault="00BD6FFC" w:rsidP="001C4F81">
            <w:pPr>
              <w:pStyle w:val="Default"/>
              <w:rPr>
                <w:rFonts w:ascii="Trebuchet MS" w:hAnsi="Trebuchet MS" w:cs="TimesNewRoman,Bold"/>
                <w:bCs/>
                <w:sz w:val="20"/>
                <w:szCs w:val="20"/>
                <w:lang w:val="ro-RO" w:bidi="ne-NP"/>
              </w:rPr>
            </w:pPr>
            <w:r w:rsidRPr="00BD6FFC">
              <w:rPr>
                <w:rFonts w:ascii="Trebuchet MS" w:hAnsi="Trebuchet MS" w:cs="TimesNewRoman,Bold"/>
                <w:bCs/>
                <w:noProof/>
                <w:sz w:val="20"/>
                <w:szCs w:val="20"/>
                <w:lang w:val="ro-RO" w:bidi="ne-NP"/>
              </w:rPr>
              <w:t>Utilizarea cunoştinţelor de bază pentru explicarea şi interpretarea unor variate tipuri de concepte, situaţii, procese, proiecte etc. asociate domeniului.</w:t>
            </w:r>
          </w:p>
        </w:tc>
      </w:tr>
      <w:tr w:rsidR="00BD6FFC" w:rsidRPr="00BD6FFC" w:rsidTr="001C4F81">
        <w:trPr>
          <w:cantSplit/>
          <w:trHeight w:val="720"/>
        </w:trPr>
        <w:tc>
          <w:tcPr>
            <w:tcW w:w="675" w:type="dxa"/>
            <w:vMerge/>
            <w:shd w:val="clear" w:color="auto" w:fill="F3F3F3"/>
            <w:textDirection w:val="btLr"/>
            <w:vAlign w:val="center"/>
          </w:tcPr>
          <w:p w:rsidR="00BD6FFC" w:rsidRPr="00BD6FFC" w:rsidRDefault="00BD6FFC" w:rsidP="001C4F81">
            <w:pPr>
              <w:autoSpaceDE w:val="0"/>
              <w:autoSpaceDN w:val="0"/>
              <w:adjustRightInd w:val="0"/>
              <w:spacing w:line="200" w:lineRule="exact"/>
              <w:ind w:left="115" w:right="115"/>
              <w:jc w:val="center"/>
              <w:rPr>
                <w:rFonts w:cs="TimesNewRoman,Bold"/>
                <w:b/>
                <w:bCs/>
                <w:lang w:bidi="ne-NP"/>
              </w:rPr>
            </w:pPr>
          </w:p>
        </w:tc>
        <w:tc>
          <w:tcPr>
            <w:tcW w:w="461" w:type="dxa"/>
            <w:shd w:val="clear" w:color="auto" w:fill="F3F3F3"/>
            <w:textDirection w:val="btLr"/>
          </w:tcPr>
          <w:p w:rsidR="00BD6FFC" w:rsidRPr="00BD6FFC" w:rsidRDefault="00BD6FFC" w:rsidP="001C4F81">
            <w:pPr>
              <w:pStyle w:val="Default"/>
              <w:ind w:left="113" w:right="113"/>
              <w:jc w:val="center"/>
              <w:rPr>
                <w:rFonts w:ascii="Trebuchet MS" w:hAnsi="Trebuchet MS" w:cs="TimesNewRoman,Bold"/>
                <w:b/>
                <w:bCs/>
                <w:sz w:val="20"/>
                <w:szCs w:val="20"/>
                <w:lang w:val="ro-RO" w:bidi="ne-NP"/>
              </w:rPr>
            </w:pPr>
            <w:r w:rsidRPr="00BD6FFC">
              <w:rPr>
                <w:rFonts w:ascii="Trebuchet MS" w:hAnsi="Trebuchet MS" w:cs="TimesNewRoman,Bold"/>
                <w:b/>
                <w:bCs/>
                <w:sz w:val="20"/>
                <w:szCs w:val="20"/>
                <w:lang w:val="ro-RO" w:bidi="ne-NP"/>
              </w:rPr>
              <w:t>-</w:t>
            </w:r>
          </w:p>
        </w:tc>
        <w:tc>
          <w:tcPr>
            <w:tcW w:w="8908" w:type="dxa"/>
            <w:shd w:val="clear" w:color="auto" w:fill="auto"/>
            <w:vAlign w:val="center"/>
          </w:tcPr>
          <w:p w:rsidR="00BD6FFC" w:rsidRPr="00BD6FFC" w:rsidRDefault="00BD6FFC" w:rsidP="001C4F81">
            <w:pPr>
              <w:pStyle w:val="Default"/>
              <w:rPr>
                <w:rFonts w:ascii="Trebuchet MS" w:hAnsi="Trebuchet MS" w:cs="TimesNewRoman,Bold"/>
                <w:bCs/>
                <w:sz w:val="20"/>
                <w:szCs w:val="20"/>
                <w:lang w:val="ro-RO" w:bidi="ne-NP"/>
              </w:rPr>
            </w:pPr>
            <w:r w:rsidRPr="00BD6FFC">
              <w:rPr>
                <w:rFonts w:ascii="Trebuchet MS" w:hAnsi="Trebuchet MS" w:cs="TimesNewRoman,Bold"/>
                <w:bCs/>
                <w:sz w:val="20"/>
                <w:szCs w:val="20"/>
                <w:lang w:val="ro-RO" w:bidi="ne-NP"/>
              </w:rPr>
              <w:t>-</w:t>
            </w:r>
          </w:p>
        </w:tc>
      </w:tr>
    </w:tbl>
    <w:p w:rsidR="00BD6FFC" w:rsidRPr="00BD6FFC" w:rsidRDefault="00BD6FFC" w:rsidP="00BD6F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3"/>
        <w:gridCol w:w="8906"/>
      </w:tblGrid>
      <w:tr w:rsidR="00BD6FFC" w:rsidRPr="00BD6FFC" w:rsidTr="001C4F81">
        <w:trPr>
          <w:cantSplit/>
          <w:trHeight w:val="720"/>
        </w:trPr>
        <w:tc>
          <w:tcPr>
            <w:tcW w:w="675" w:type="dxa"/>
            <w:vMerge w:val="restart"/>
            <w:shd w:val="clear" w:color="auto" w:fill="F3F3F3"/>
            <w:textDirection w:val="btLr"/>
            <w:vAlign w:val="center"/>
          </w:tcPr>
          <w:p w:rsidR="00BD6FFC" w:rsidRPr="00BD6FFC" w:rsidRDefault="00BD6FFC" w:rsidP="001C4F81">
            <w:pPr>
              <w:autoSpaceDE w:val="0"/>
              <w:autoSpaceDN w:val="0"/>
              <w:adjustRightInd w:val="0"/>
              <w:spacing w:line="200" w:lineRule="exact"/>
              <w:ind w:left="115" w:right="115"/>
              <w:jc w:val="center"/>
              <w:rPr>
                <w:rFonts w:cs="TimesNewRoman,Bold"/>
                <w:b/>
                <w:bCs/>
                <w:lang w:bidi="ne-NP"/>
              </w:rPr>
            </w:pPr>
            <w:r w:rsidRPr="00BD6FFC">
              <w:rPr>
                <w:rFonts w:cs="TimesNewRoman,Bold"/>
                <w:b/>
                <w:bCs/>
                <w:lang w:bidi="ne-NP"/>
              </w:rPr>
              <w:t xml:space="preserve">Competențe </w:t>
            </w:r>
          </w:p>
          <w:p w:rsidR="00BD6FFC" w:rsidRPr="00BD6FFC" w:rsidRDefault="00BD6FFC" w:rsidP="001C4F81">
            <w:pPr>
              <w:autoSpaceDE w:val="0"/>
              <w:autoSpaceDN w:val="0"/>
              <w:adjustRightInd w:val="0"/>
              <w:spacing w:line="200" w:lineRule="exact"/>
              <w:ind w:left="115" w:right="115"/>
              <w:jc w:val="center"/>
              <w:rPr>
                <w:rFonts w:cs="TimesNewRoman,Bold"/>
                <w:b/>
                <w:bCs/>
                <w:lang w:bidi="ne-NP"/>
              </w:rPr>
            </w:pPr>
            <w:r w:rsidRPr="00BD6FFC">
              <w:rPr>
                <w:rFonts w:cs="TimesNewRoman,Bold"/>
                <w:b/>
                <w:bCs/>
                <w:lang w:bidi="ne-NP"/>
              </w:rPr>
              <w:t>transversale</w:t>
            </w:r>
          </w:p>
        </w:tc>
        <w:tc>
          <w:tcPr>
            <w:tcW w:w="461" w:type="dxa"/>
            <w:shd w:val="clear" w:color="auto" w:fill="F3F3F3"/>
            <w:textDirection w:val="btLr"/>
          </w:tcPr>
          <w:p w:rsidR="00BD6FFC" w:rsidRPr="00BD6FFC" w:rsidRDefault="00BD6FFC" w:rsidP="001C4F81">
            <w:pPr>
              <w:spacing w:line="240" w:lineRule="auto"/>
              <w:ind w:left="113" w:right="113"/>
              <w:jc w:val="center"/>
              <w:rPr>
                <w:b/>
              </w:rPr>
            </w:pPr>
            <w:r w:rsidRPr="00BD6FFC">
              <w:rPr>
                <w:b/>
                <w:noProof/>
              </w:rPr>
              <w:t>CT3</w:t>
            </w:r>
          </w:p>
        </w:tc>
        <w:tc>
          <w:tcPr>
            <w:tcW w:w="8908" w:type="dxa"/>
            <w:shd w:val="clear" w:color="auto" w:fill="auto"/>
            <w:vAlign w:val="center"/>
          </w:tcPr>
          <w:p w:rsidR="00BD6FFC" w:rsidRPr="00BD6FFC" w:rsidRDefault="00BD6FFC" w:rsidP="001C4F81">
            <w:pPr>
              <w:autoSpaceDE w:val="0"/>
              <w:autoSpaceDN w:val="0"/>
              <w:adjustRightInd w:val="0"/>
              <w:spacing w:line="240" w:lineRule="auto"/>
              <w:rPr>
                <w:rFonts w:cs="TimesNewRoman,Bold"/>
                <w:bCs/>
                <w:lang w:bidi="ne-NP"/>
              </w:rPr>
            </w:pPr>
            <w:r w:rsidRPr="00BD6FFC">
              <w:rPr>
                <w:rFonts w:cs="TimesNewRoman,Bold"/>
                <w:bCs/>
                <w:noProof/>
                <w:lang w:bidi="ne-NP"/>
              </w:rPr>
              <w:t>Elaborarea de proiecte profesionale cu utilizarea unor principii şi metode consacrate în domeniu</w:t>
            </w:r>
          </w:p>
        </w:tc>
      </w:tr>
      <w:tr w:rsidR="00BD6FFC" w:rsidRPr="008C0CCD" w:rsidTr="001C4F81">
        <w:trPr>
          <w:cantSplit/>
          <w:trHeight w:val="720"/>
        </w:trPr>
        <w:tc>
          <w:tcPr>
            <w:tcW w:w="675" w:type="dxa"/>
            <w:vMerge/>
            <w:shd w:val="clear" w:color="auto" w:fill="F3F3F3"/>
            <w:textDirection w:val="btLr"/>
            <w:vAlign w:val="center"/>
          </w:tcPr>
          <w:p w:rsidR="00BD6FFC" w:rsidRPr="00993891" w:rsidRDefault="00BD6FFC" w:rsidP="001C4F81">
            <w:pPr>
              <w:autoSpaceDE w:val="0"/>
              <w:autoSpaceDN w:val="0"/>
              <w:adjustRightInd w:val="0"/>
              <w:ind w:left="113" w:right="113"/>
              <w:jc w:val="center"/>
              <w:rPr>
                <w:rFonts w:asciiTheme="majorHAnsi" w:hAnsiTheme="majorHAnsi" w:cs="TimesNewRoman,Bold"/>
                <w:b/>
                <w:bCs/>
                <w:lang w:bidi="ne-NP"/>
              </w:rPr>
            </w:pPr>
          </w:p>
        </w:tc>
        <w:tc>
          <w:tcPr>
            <w:tcW w:w="461" w:type="dxa"/>
            <w:shd w:val="clear" w:color="auto" w:fill="F3F3F3"/>
            <w:textDirection w:val="btLr"/>
          </w:tcPr>
          <w:p w:rsidR="00BD6FFC" w:rsidRPr="00993891" w:rsidRDefault="00BD6FFC" w:rsidP="001C4F81">
            <w:pPr>
              <w:spacing w:line="240" w:lineRule="auto"/>
              <w:ind w:left="113" w:right="113"/>
              <w:jc w:val="center"/>
              <w:rPr>
                <w:rFonts w:asciiTheme="majorHAnsi" w:hAnsiTheme="majorHAnsi"/>
                <w:b/>
              </w:rPr>
            </w:pPr>
            <w:r>
              <w:rPr>
                <w:rFonts w:asciiTheme="majorHAnsi" w:hAnsiTheme="majorHAnsi"/>
                <w:b/>
              </w:rPr>
              <w:t>-</w:t>
            </w:r>
          </w:p>
        </w:tc>
        <w:tc>
          <w:tcPr>
            <w:tcW w:w="8908" w:type="dxa"/>
            <w:shd w:val="clear" w:color="auto" w:fill="auto"/>
            <w:vAlign w:val="center"/>
          </w:tcPr>
          <w:p w:rsidR="00BD6FFC" w:rsidRPr="00371E89" w:rsidRDefault="00BD6FFC" w:rsidP="001C4F81">
            <w:pPr>
              <w:autoSpaceDE w:val="0"/>
              <w:autoSpaceDN w:val="0"/>
              <w:adjustRightInd w:val="0"/>
              <w:spacing w:line="240" w:lineRule="auto"/>
              <w:rPr>
                <w:rFonts w:asciiTheme="majorHAnsi" w:hAnsiTheme="majorHAnsi" w:cs="TimesNewRoman,Bold"/>
                <w:bCs/>
                <w:lang w:bidi="ne-NP"/>
              </w:rPr>
            </w:pPr>
            <w:r>
              <w:rPr>
                <w:rFonts w:asciiTheme="majorHAnsi" w:hAnsiTheme="majorHAnsi" w:cs="TimesNewRoman,Bold"/>
                <w:bCs/>
                <w:lang w:bidi="ne-NP"/>
              </w:rPr>
              <w:t>-</w:t>
            </w:r>
          </w:p>
        </w:tc>
      </w:tr>
    </w:tbl>
    <w:p w:rsidR="00BD6FFC" w:rsidRPr="008C0CCD" w:rsidRDefault="00BD6FFC" w:rsidP="00BD6FFC">
      <w:pPr>
        <w:autoSpaceDE w:val="0"/>
        <w:autoSpaceDN w:val="0"/>
        <w:adjustRightInd w:val="0"/>
        <w:ind w:left="720"/>
        <w:rPr>
          <w:rFonts w:asciiTheme="majorHAnsi" w:hAnsiTheme="majorHAnsi" w:cs="TimesNewRoman"/>
          <w:lang w:bidi="ne-NP"/>
        </w:rPr>
      </w:pPr>
    </w:p>
    <w:p w:rsidR="00BD6FFC" w:rsidRPr="008C0CCD" w:rsidRDefault="00BD6FFC" w:rsidP="00BD6FFC">
      <w:pPr>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heme="majorHAnsi" w:hAnsiTheme="majorHAnsi" w:cs="TimesNewRoman"/>
          <w:lang w:bidi="ne-NP"/>
        </w:rPr>
      </w:pPr>
      <w:r w:rsidRPr="008C0CCD">
        <w:rPr>
          <w:rFonts w:asciiTheme="majorHAnsi" w:hAnsiTheme="majorHAnsi" w:cs="TimesNewRoman,Bold"/>
          <w:b/>
          <w:bCs/>
          <w:lang w:bidi="ne-NP"/>
        </w:rPr>
        <w:t>Obiectivele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BD6FFC" w:rsidRPr="008C0CCD" w:rsidTr="001C4F81">
        <w:tc>
          <w:tcPr>
            <w:tcW w:w="2358" w:type="dxa"/>
            <w:shd w:val="clear" w:color="auto" w:fill="auto"/>
            <w:vAlign w:val="center"/>
          </w:tcPr>
          <w:p w:rsidR="00BD6FFC" w:rsidRPr="00BD6FFC" w:rsidRDefault="00BD6FFC" w:rsidP="001C4F81">
            <w:pPr>
              <w:autoSpaceDE w:val="0"/>
              <w:autoSpaceDN w:val="0"/>
              <w:adjustRightInd w:val="0"/>
              <w:rPr>
                <w:rFonts w:cs="TimesNewRoman,Bold"/>
                <w:b/>
                <w:bCs/>
                <w:lang w:bidi="ne-NP"/>
              </w:rPr>
            </w:pPr>
            <w:r w:rsidRPr="00BD6FFC">
              <w:rPr>
                <w:rFonts w:cs="TimesNewRoman"/>
                <w:lang w:bidi="ne-NP"/>
              </w:rPr>
              <w:t xml:space="preserve">7.1. Obiectiv general </w:t>
            </w:r>
          </w:p>
        </w:tc>
        <w:tc>
          <w:tcPr>
            <w:tcW w:w="7686" w:type="dxa"/>
            <w:shd w:val="clear" w:color="auto" w:fill="auto"/>
          </w:tcPr>
          <w:p w:rsidR="00BD6FFC" w:rsidRPr="00BD6FFC" w:rsidRDefault="00BD6FFC" w:rsidP="001C4F81">
            <w:pPr>
              <w:autoSpaceDE w:val="0"/>
              <w:autoSpaceDN w:val="0"/>
              <w:adjustRightInd w:val="0"/>
              <w:jc w:val="both"/>
            </w:pPr>
            <w:r w:rsidRPr="00BD6FFC">
              <w:rPr>
                <w:noProof/>
              </w:rPr>
              <w:t>Dezvoltarea capacitatii de a gandi si a comunica in limba engleza, in diferite contexte sociale si culturale specifice activitatii profesionale in domeniul  bioingineriei (competenta lingvistica si comunicationala)</w:t>
            </w:r>
          </w:p>
        </w:tc>
      </w:tr>
      <w:tr w:rsidR="00BD6FFC" w:rsidRPr="008C0CCD" w:rsidTr="001C4F81">
        <w:tc>
          <w:tcPr>
            <w:tcW w:w="2358" w:type="dxa"/>
            <w:shd w:val="clear" w:color="auto" w:fill="auto"/>
            <w:vAlign w:val="center"/>
          </w:tcPr>
          <w:p w:rsidR="00BD6FFC" w:rsidRPr="00BD6FFC" w:rsidRDefault="00BD6FFC" w:rsidP="001C4F81">
            <w:pPr>
              <w:autoSpaceDE w:val="0"/>
              <w:autoSpaceDN w:val="0"/>
              <w:adjustRightInd w:val="0"/>
              <w:rPr>
                <w:rFonts w:cs="TimesNewRoman,Bold"/>
                <w:b/>
                <w:bCs/>
                <w:lang w:bidi="ne-NP"/>
              </w:rPr>
            </w:pPr>
            <w:r w:rsidRPr="00BD6FFC">
              <w:rPr>
                <w:rFonts w:cs="TimesNewRoman"/>
                <w:lang w:bidi="ne-NP"/>
              </w:rPr>
              <w:t>7.2. Obiective specifice</w:t>
            </w:r>
          </w:p>
        </w:tc>
        <w:tc>
          <w:tcPr>
            <w:tcW w:w="7686" w:type="dxa"/>
            <w:shd w:val="clear" w:color="auto" w:fill="auto"/>
          </w:tcPr>
          <w:p w:rsidR="00BD6FFC" w:rsidRPr="00BD6FFC" w:rsidRDefault="00BD6FFC" w:rsidP="001C4F81">
            <w:pPr>
              <w:autoSpaceDE w:val="0"/>
              <w:autoSpaceDN w:val="0"/>
              <w:adjustRightInd w:val="0"/>
              <w:jc w:val="both"/>
              <w:rPr>
                <w:rFonts w:cs="TimesNewRoman"/>
                <w:noProof/>
                <w:lang w:bidi="ne-NP"/>
              </w:rPr>
            </w:pPr>
            <w:r w:rsidRPr="00BD6FFC">
              <w:rPr>
                <w:rFonts w:cs="TimesNewRoman"/>
                <w:noProof/>
                <w:lang w:bidi="ne-NP"/>
              </w:rPr>
              <w:t>1. consolidarea capacitatii de a intelege si a produce mesaje verbale si scrise in limba engleza specifice nivelului de utilizator independent (B1) al limbii mentionate si pregatirea in vederea trecerii la nivelul de utilizator independent (B2);</w:t>
            </w:r>
          </w:p>
          <w:p w:rsidR="00BD6FFC" w:rsidRPr="00BD6FFC" w:rsidRDefault="00BD6FFC" w:rsidP="001C4F81">
            <w:pPr>
              <w:autoSpaceDE w:val="0"/>
              <w:autoSpaceDN w:val="0"/>
              <w:adjustRightInd w:val="0"/>
              <w:jc w:val="both"/>
              <w:rPr>
                <w:rFonts w:cs="TimesNewRoman"/>
                <w:noProof/>
                <w:lang w:bidi="ne-NP"/>
              </w:rPr>
            </w:pPr>
            <w:r w:rsidRPr="00BD6FFC">
              <w:rPr>
                <w:rFonts w:cs="TimesNewRoman"/>
                <w:noProof/>
                <w:lang w:bidi="ne-NP"/>
              </w:rPr>
              <w:t>2.      familiarizarea cu elemente fundamentale ale comunicarii; constientizarea functionarii componentelor comunicarii interpersonale;</w:t>
            </w:r>
          </w:p>
          <w:p w:rsidR="00BD6FFC" w:rsidRPr="00BD6FFC" w:rsidRDefault="00BD6FFC" w:rsidP="001C4F81">
            <w:pPr>
              <w:autoSpaceDE w:val="0"/>
              <w:autoSpaceDN w:val="0"/>
              <w:adjustRightInd w:val="0"/>
              <w:jc w:val="both"/>
              <w:rPr>
                <w:rFonts w:cs="TimesNewRoman"/>
                <w:lang w:bidi="ne-NP"/>
              </w:rPr>
            </w:pPr>
            <w:r w:rsidRPr="00BD6FFC">
              <w:rPr>
                <w:rFonts w:cs="TimesNewRoman"/>
                <w:noProof/>
                <w:lang w:bidi="ne-NP"/>
              </w:rPr>
              <w:t>3.      dezvoltarea unor strategii de invatare independenta a limbii engleze, de la adoptarea unei pronuntii si intonatii corecte pana la folosirea unor metode adecvate de solutionare a problemelor de comunicare specifice unui cadru de activitate profesional.</w:t>
            </w:r>
          </w:p>
        </w:tc>
      </w:tr>
    </w:tbl>
    <w:p w:rsidR="00BD6FFC" w:rsidRDefault="00BD6FFC" w:rsidP="00BD6FFC">
      <w:pPr>
        <w:autoSpaceDE w:val="0"/>
        <w:autoSpaceDN w:val="0"/>
        <w:adjustRightInd w:val="0"/>
        <w:ind w:left="720"/>
        <w:rPr>
          <w:rFonts w:asciiTheme="majorHAnsi" w:hAnsiTheme="majorHAnsi" w:cs="TimesNewRoman,Bold"/>
          <w:b/>
          <w:bCs/>
          <w:lang w:bidi="ne-NP"/>
        </w:rPr>
      </w:pPr>
    </w:p>
    <w:p w:rsidR="00BD6FFC" w:rsidRPr="008C0CCD" w:rsidRDefault="00BD6FFC" w:rsidP="00BD6FFC">
      <w:pPr>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heme="majorHAnsi" w:hAnsiTheme="majorHAnsi" w:cs="TimesNewRoman,Bold"/>
          <w:b/>
          <w:bCs/>
          <w:lang w:bidi="ne-NP"/>
        </w:rPr>
      </w:pPr>
      <w:r>
        <w:rPr>
          <w:rFonts w:asciiTheme="majorHAnsi" w:hAnsiTheme="majorHAnsi" w:cs="TimesNewRoman,Bold"/>
          <w:b/>
          <w:bCs/>
          <w:lang w:bidi="ne-NP"/>
        </w:rPr>
        <w:t>Conţinutul disciplinei</w:t>
      </w:r>
    </w:p>
    <w:p w:rsidR="00BD6FFC" w:rsidRDefault="00BD6FFC" w:rsidP="00BD6FFC">
      <w:pPr>
        <w:autoSpaceDE w:val="0"/>
        <w:autoSpaceDN w:val="0"/>
        <w:adjustRightInd w:val="0"/>
        <w:rPr>
          <w:rFonts w:asciiTheme="majorHAnsi" w:hAnsiTheme="majorHAnsi" w:cs="TimesNewRoman,Bold"/>
          <w:b/>
          <w:bCs/>
          <w:lang w:bidi="ne-NP"/>
        </w:rPr>
      </w:pPr>
    </w:p>
    <w:tbl>
      <w:tblPr>
        <w:tblW w:w="10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37"/>
        <w:gridCol w:w="2868"/>
        <w:gridCol w:w="839"/>
      </w:tblGrid>
      <w:tr w:rsidR="00BD6FFC" w:rsidRPr="00BD6FFC" w:rsidTr="001C4F81">
        <w:tc>
          <w:tcPr>
            <w:tcW w:w="6337" w:type="dxa"/>
            <w:shd w:val="clear" w:color="auto" w:fill="auto"/>
            <w:vAlign w:val="center"/>
          </w:tcPr>
          <w:p w:rsidR="00BD6FFC" w:rsidRPr="00BD6FFC" w:rsidRDefault="00BD6FFC" w:rsidP="001C4F81">
            <w:pPr>
              <w:spacing w:line="240" w:lineRule="auto"/>
              <w:rPr>
                <w:b/>
              </w:rPr>
            </w:pPr>
            <w:r w:rsidRPr="00BD6FFC">
              <w:rPr>
                <w:b/>
              </w:rPr>
              <w:t>8. 1. Curs – semestrul I</w:t>
            </w:r>
          </w:p>
        </w:tc>
        <w:tc>
          <w:tcPr>
            <w:tcW w:w="2868" w:type="dxa"/>
            <w:shd w:val="clear" w:color="auto" w:fill="auto"/>
          </w:tcPr>
          <w:p w:rsidR="00BD6FFC" w:rsidRPr="00BD6FFC" w:rsidRDefault="00BD6FFC" w:rsidP="001C4F81">
            <w:pPr>
              <w:spacing w:line="240" w:lineRule="auto"/>
              <w:rPr>
                <w:b/>
              </w:rPr>
            </w:pPr>
            <w:r w:rsidRPr="00BD6FFC">
              <w:rPr>
                <w:b/>
              </w:rPr>
              <w:t>Metode de predare</w:t>
            </w:r>
          </w:p>
        </w:tc>
        <w:tc>
          <w:tcPr>
            <w:tcW w:w="839" w:type="dxa"/>
            <w:shd w:val="clear" w:color="auto" w:fill="auto"/>
          </w:tcPr>
          <w:p w:rsidR="00BD6FFC" w:rsidRPr="00BD6FFC" w:rsidRDefault="00BD6FFC" w:rsidP="001C4F81">
            <w:pPr>
              <w:spacing w:line="240" w:lineRule="auto"/>
              <w:rPr>
                <w:b/>
              </w:rPr>
            </w:pPr>
            <w:r w:rsidRPr="00BD6FFC">
              <w:rPr>
                <w:b/>
              </w:rPr>
              <w:t>Obs.</w:t>
            </w:r>
          </w:p>
        </w:tc>
      </w:tr>
      <w:tr w:rsidR="00BD6FFC" w:rsidRPr="00BD6FFC" w:rsidTr="001C4F81">
        <w:tc>
          <w:tcPr>
            <w:tcW w:w="6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6FFC" w:rsidRPr="00BD6FFC" w:rsidRDefault="00BD6FFC" w:rsidP="001C4F81">
            <w:pPr>
              <w:spacing w:line="240" w:lineRule="auto"/>
              <w:ind w:left="720" w:hanging="360"/>
            </w:pPr>
            <w:r w:rsidRPr="00BD6FFC">
              <w:t>1.      Prezentare generala a cursului de limba engleza</w:t>
            </w:r>
          </w:p>
          <w:p w:rsidR="00BD6FFC" w:rsidRPr="00BD6FFC" w:rsidRDefault="00BD6FFC" w:rsidP="001C4F81">
            <w:pPr>
              <w:spacing w:line="240" w:lineRule="auto"/>
              <w:jc w:val="both"/>
            </w:pPr>
            <w:r w:rsidRPr="00BD6FFC">
              <w:t>1.1 Elemente de Engleza Generala (E.G.) si cele de Engleza pentru Bioinginerie Medicala (E.B.M.).</w:t>
            </w:r>
          </w:p>
          <w:p w:rsidR="00BD6FFC" w:rsidRPr="00BD6FFC" w:rsidRDefault="00BD6FFC" w:rsidP="001C4F81">
            <w:pPr>
              <w:spacing w:line="240" w:lineRule="auto"/>
            </w:pPr>
            <w:r w:rsidRPr="00BD6FFC">
              <w:t>1.2 Pregatirea pentru studiul individual: formarea unei biblioteci personale.</w:t>
            </w:r>
          </w:p>
        </w:tc>
        <w:tc>
          <w:tcPr>
            <w:tcW w:w="2868" w:type="dxa"/>
            <w:vMerge w:val="restart"/>
            <w:shd w:val="clear" w:color="auto" w:fill="auto"/>
            <w:vAlign w:val="center"/>
          </w:tcPr>
          <w:p w:rsidR="00BD6FFC" w:rsidRPr="00BD6FFC" w:rsidRDefault="00BD6FFC" w:rsidP="001C4F81">
            <w:pPr>
              <w:spacing w:line="240" w:lineRule="auto"/>
            </w:pPr>
            <w:r w:rsidRPr="00BD6FFC">
              <w:t>Prelegere interactivă,</w:t>
            </w:r>
          </w:p>
          <w:p w:rsidR="00BD6FFC" w:rsidRPr="00BD6FFC" w:rsidRDefault="00BD6FFC" w:rsidP="001C4F81">
            <w:pPr>
              <w:spacing w:line="240" w:lineRule="auto"/>
            </w:pPr>
            <w:r w:rsidRPr="00BD6FFC">
              <w:t>Discuţii, Explicaţii</w:t>
            </w:r>
          </w:p>
          <w:p w:rsidR="00BD6FFC" w:rsidRPr="00BD6FFC" w:rsidRDefault="00BD6FFC" w:rsidP="001C4F81">
            <w:pPr>
              <w:spacing w:line="240" w:lineRule="auto"/>
            </w:pPr>
          </w:p>
          <w:p w:rsidR="00BD6FFC" w:rsidRPr="00BD6FFC" w:rsidRDefault="00BD6FFC" w:rsidP="001C4F81">
            <w:pPr>
              <w:spacing w:line="240" w:lineRule="auto"/>
            </w:pPr>
          </w:p>
          <w:p w:rsidR="00BD6FFC" w:rsidRPr="00BD6FFC" w:rsidRDefault="00BD6FFC" w:rsidP="001C4F81">
            <w:pPr>
              <w:spacing w:line="240" w:lineRule="auto"/>
            </w:pPr>
          </w:p>
          <w:p w:rsidR="00BD6FFC" w:rsidRPr="00BD6FFC" w:rsidRDefault="00BD6FFC" w:rsidP="001C4F81">
            <w:pPr>
              <w:spacing w:line="240" w:lineRule="auto"/>
            </w:pPr>
          </w:p>
          <w:p w:rsidR="00BD6FFC" w:rsidRPr="00BD6FFC" w:rsidRDefault="00BD6FFC" w:rsidP="001C4F81">
            <w:pPr>
              <w:spacing w:line="240" w:lineRule="auto"/>
            </w:pPr>
          </w:p>
          <w:p w:rsidR="00BD6FFC" w:rsidRPr="00BD6FFC" w:rsidRDefault="00BD6FFC" w:rsidP="001C4F81">
            <w:pPr>
              <w:spacing w:line="240" w:lineRule="auto"/>
            </w:pPr>
          </w:p>
          <w:p w:rsidR="00BD6FFC" w:rsidRPr="00BD6FFC" w:rsidRDefault="00BD6FFC" w:rsidP="001C4F81">
            <w:pPr>
              <w:spacing w:line="240" w:lineRule="auto"/>
            </w:pPr>
          </w:p>
          <w:p w:rsidR="00BD6FFC" w:rsidRPr="00BD6FFC" w:rsidRDefault="00BD6FFC" w:rsidP="001C4F81">
            <w:pPr>
              <w:spacing w:line="240" w:lineRule="auto"/>
            </w:pPr>
          </w:p>
          <w:p w:rsidR="00BD6FFC" w:rsidRPr="00BD6FFC" w:rsidRDefault="00BD6FFC" w:rsidP="001C4F81">
            <w:pPr>
              <w:spacing w:line="240" w:lineRule="auto"/>
            </w:pPr>
          </w:p>
          <w:p w:rsidR="00BD6FFC" w:rsidRPr="00BD6FFC" w:rsidRDefault="00BD6FFC" w:rsidP="001C4F81">
            <w:pPr>
              <w:spacing w:line="240" w:lineRule="auto"/>
            </w:pPr>
          </w:p>
          <w:p w:rsidR="00BD6FFC" w:rsidRPr="00BD6FFC" w:rsidRDefault="00BD6FFC" w:rsidP="001C4F81">
            <w:pPr>
              <w:spacing w:line="240" w:lineRule="auto"/>
            </w:pPr>
          </w:p>
          <w:p w:rsidR="00BD6FFC" w:rsidRPr="00BD6FFC" w:rsidRDefault="00BD6FFC" w:rsidP="001C4F81">
            <w:pPr>
              <w:spacing w:line="240" w:lineRule="auto"/>
            </w:pPr>
            <w:r w:rsidRPr="00BD6FFC">
              <w:t>Prelegere interactivă,</w:t>
            </w:r>
          </w:p>
          <w:p w:rsidR="00BD6FFC" w:rsidRPr="00BD6FFC" w:rsidRDefault="00BD6FFC" w:rsidP="001C4F81">
            <w:pPr>
              <w:spacing w:line="240" w:lineRule="auto"/>
              <w:rPr>
                <w:b/>
              </w:rPr>
            </w:pPr>
            <w:r w:rsidRPr="00BD6FFC">
              <w:t>Discuţii, Explicaţii</w:t>
            </w:r>
          </w:p>
        </w:tc>
        <w:tc>
          <w:tcPr>
            <w:tcW w:w="839" w:type="dxa"/>
            <w:shd w:val="clear" w:color="auto" w:fill="auto"/>
            <w:vAlign w:val="center"/>
          </w:tcPr>
          <w:p w:rsidR="00BD6FFC" w:rsidRPr="00BD6FFC" w:rsidRDefault="00BD6FFC" w:rsidP="001C4F81">
            <w:pPr>
              <w:spacing w:line="240" w:lineRule="auto"/>
              <w:jc w:val="center"/>
            </w:pPr>
            <w:r w:rsidRPr="00BD6FFC">
              <w:lastRenderedPageBreak/>
              <w:t>2 ore</w:t>
            </w:r>
          </w:p>
        </w:tc>
      </w:tr>
      <w:tr w:rsidR="00BD6FFC" w:rsidRPr="00BD6FFC" w:rsidTr="001C4F81">
        <w:tc>
          <w:tcPr>
            <w:tcW w:w="633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D6FFC" w:rsidRPr="00BD6FFC" w:rsidRDefault="00BD6FFC" w:rsidP="001C4F81">
            <w:pPr>
              <w:spacing w:line="240" w:lineRule="auto"/>
              <w:ind w:left="720" w:hanging="360"/>
            </w:pPr>
            <w:r w:rsidRPr="00BD6FFC">
              <w:t xml:space="preserve">2.  </w:t>
            </w:r>
            <w:r w:rsidRPr="00BD6FFC">
              <w:tab/>
              <w:t>Caracteristici ale limbii engleze</w:t>
            </w:r>
          </w:p>
          <w:p w:rsidR="00BD6FFC" w:rsidRPr="00BD6FFC" w:rsidRDefault="00BD6FFC" w:rsidP="001C4F81">
            <w:pPr>
              <w:spacing w:line="240" w:lineRule="auto"/>
            </w:pPr>
            <w:r w:rsidRPr="00BD6FFC">
              <w:t>2.1 Caracteristici de ordin gramatical si lexical ale limbii engleze.</w:t>
            </w:r>
          </w:p>
          <w:p w:rsidR="00BD6FFC" w:rsidRPr="00BD6FFC" w:rsidRDefault="00BD6FFC" w:rsidP="001C4F81">
            <w:pPr>
              <w:spacing w:line="240" w:lineRule="auto"/>
            </w:pPr>
            <w:r w:rsidRPr="00BD6FFC">
              <w:t xml:space="preserve">2.2 Sistemul fonologic al Limbii Engleze; dictionare si  simboluri </w:t>
            </w:r>
            <w:r w:rsidRPr="00BD6FFC">
              <w:lastRenderedPageBreak/>
              <w:t>fonetice .</w:t>
            </w:r>
          </w:p>
        </w:tc>
        <w:tc>
          <w:tcPr>
            <w:tcW w:w="2868" w:type="dxa"/>
            <w:vMerge/>
            <w:shd w:val="clear" w:color="auto" w:fill="auto"/>
            <w:vAlign w:val="center"/>
          </w:tcPr>
          <w:p w:rsidR="00BD6FFC" w:rsidRPr="00BD6FFC" w:rsidRDefault="00BD6FFC" w:rsidP="001C4F81">
            <w:pPr>
              <w:spacing w:line="240" w:lineRule="auto"/>
              <w:rPr>
                <w:b/>
              </w:rPr>
            </w:pPr>
          </w:p>
        </w:tc>
        <w:tc>
          <w:tcPr>
            <w:tcW w:w="839" w:type="dxa"/>
            <w:shd w:val="clear" w:color="auto" w:fill="auto"/>
            <w:vAlign w:val="center"/>
          </w:tcPr>
          <w:p w:rsidR="00BD6FFC" w:rsidRPr="00BD6FFC" w:rsidRDefault="00BD6FFC" w:rsidP="001C4F81">
            <w:pPr>
              <w:spacing w:line="240" w:lineRule="auto"/>
              <w:jc w:val="center"/>
            </w:pPr>
            <w:r w:rsidRPr="00BD6FFC">
              <w:t>2 ore</w:t>
            </w:r>
          </w:p>
        </w:tc>
      </w:tr>
      <w:tr w:rsidR="00BD6FFC" w:rsidRPr="00BD6FFC" w:rsidTr="001C4F81">
        <w:tc>
          <w:tcPr>
            <w:tcW w:w="633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D6FFC" w:rsidRPr="00BD6FFC" w:rsidRDefault="00BD6FFC" w:rsidP="001C4F81">
            <w:pPr>
              <w:spacing w:line="240" w:lineRule="auto"/>
              <w:ind w:left="720" w:hanging="360"/>
              <w:jc w:val="both"/>
            </w:pPr>
            <w:r w:rsidRPr="00BD6FFC">
              <w:lastRenderedPageBreak/>
              <w:t>3.      Introducere in teoria si practica comunicarii</w:t>
            </w:r>
          </w:p>
          <w:p w:rsidR="00BD6FFC" w:rsidRPr="00BD6FFC" w:rsidRDefault="00BD6FFC" w:rsidP="001C4F81">
            <w:pPr>
              <w:spacing w:line="240" w:lineRule="auto"/>
              <w:jc w:val="both"/>
            </w:pPr>
            <w:r w:rsidRPr="00BD6FFC">
              <w:t>3.1 Definitia comunicarii si clasificarea situatiilor comunicationale.</w:t>
            </w:r>
          </w:p>
          <w:p w:rsidR="00BD6FFC" w:rsidRPr="00BD6FFC" w:rsidRDefault="00BD6FFC" w:rsidP="001C4F81">
            <w:pPr>
              <w:spacing w:line="240" w:lineRule="auto"/>
              <w:jc w:val="both"/>
            </w:pPr>
            <w:r w:rsidRPr="00BD6FFC">
              <w:t>3.2 Rolul jucat de dimensiunea comunicationala in sistemul de ingrijiri de sanatate.</w:t>
            </w:r>
          </w:p>
        </w:tc>
        <w:tc>
          <w:tcPr>
            <w:tcW w:w="2868" w:type="dxa"/>
            <w:vMerge/>
            <w:shd w:val="clear" w:color="auto" w:fill="auto"/>
            <w:vAlign w:val="center"/>
          </w:tcPr>
          <w:p w:rsidR="00BD6FFC" w:rsidRPr="00BD6FFC" w:rsidRDefault="00BD6FFC" w:rsidP="001C4F81">
            <w:pPr>
              <w:spacing w:line="240" w:lineRule="auto"/>
              <w:rPr>
                <w:b/>
              </w:rPr>
            </w:pPr>
          </w:p>
        </w:tc>
        <w:tc>
          <w:tcPr>
            <w:tcW w:w="839" w:type="dxa"/>
            <w:shd w:val="clear" w:color="auto" w:fill="auto"/>
            <w:vAlign w:val="center"/>
          </w:tcPr>
          <w:p w:rsidR="00BD6FFC" w:rsidRPr="00BD6FFC" w:rsidRDefault="00BD6FFC" w:rsidP="001C4F81">
            <w:pPr>
              <w:spacing w:line="240" w:lineRule="auto"/>
              <w:jc w:val="center"/>
            </w:pPr>
            <w:r w:rsidRPr="00BD6FFC">
              <w:t>2 ore</w:t>
            </w:r>
          </w:p>
        </w:tc>
      </w:tr>
      <w:tr w:rsidR="00BD6FFC" w:rsidRPr="00BD6FFC" w:rsidTr="001C4F81">
        <w:tc>
          <w:tcPr>
            <w:tcW w:w="633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D6FFC" w:rsidRPr="00BD6FFC" w:rsidRDefault="00BD6FFC" w:rsidP="001C4F81">
            <w:pPr>
              <w:spacing w:line="240" w:lineRule="auto"/>
              <w:ind w:left="720" w:hanging="360"/>
              <w:jc w:val="both"/>
            </w:pPr>
            <w:r w:rsidRPr="00BD6FFC">
              <w:t xml:space="preserve">4.  </w:t>
            </w:r>
            <w:r w:rsidRPr="00BD6FFC">
              <w:tab/>
              <w:t>Comunicarea interpersonala</w:t>
            </w:r>
          </w:p>
          <w:p w:rsidR="00BD6FFC" w:rsidRPr="00BD6FFC" w:rsidRDefault="00BD6FFC" w:rsidP="001C4F81">
            <w:pPr>
              <w:spacing w:line="240" w:lineRule="auto"/>
              <w:jc w:val="both"/>
            </w:pPr>
            <w:r w:rsidRPr="00BD6FFC">
              <w:t>4.1 Comunicarea interpersonala: Definitie, componente, principii si etape.</w:t>
            </w:r>
          </w:p>
        </w:tc>
        <w:tc>
          <w:tcPr>
            <w:tcW w:w="2868" w:type="dxa"/>
            <w:vMerge/>
            <w:shd w:val="clear" w:color="auto" w:fill="auto"/>
            <w:vAlign w:val="center"/>
          </w:tcPr>
          <w:p w:rsidR="00BD6FFC" w:rsidRPr="00BD6FFC" w:rsidRDefault="00BD6FFC" w:rsidP="001C4F81">
            <w:pPr>
              <w:spacing w:line="240" w:lineRule="auto"/>
              <w:rPr>
                <w:b/>
              </w:rPr>
            </w:pPr>
          </w:p>
        </w:tc>
        <w:tc>
          <w:tcPr>
            <w:tcW w:w="839" w:type="dxa"/>
            <w:shd w:val="clear" w:color="auto" w:fill="auto"/>
            <w:vAlign w:val="center"/>
          </w:tcPr>
          <w:p w:rsidR="00BD6FFC" w:rsidRPr="00BD6FFC" w:rsidRDefault="00BD6FFC" w:rsidP="001C4F81">
            <w:pPr>
              <w:spacing w:line="240" w:lineRule="auto"/>
              <w:jc w:val="center"/>
            </w:pPr>
            <w:r w:rsidRPr="00BD6FFC">
              <w:t>2 ore</w:t>
            </w:r>
          </w:p>
        </w:tc>
      </w:tr>
      <w:tr w:rsidR="00BD6FFC" w:rsidRPr="00BD6FFC" w:rsidTr="001C4F81">
        <w:tc>
          <w:tcPr>
            <w:tcW w:w="633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D6FFC" w:rsidRPr="00BD6FFC" w:rsidRDefault="00BD6FFC" w:rsidP="001C4F81">
            <w:pPr>
              <w:spacing w:line="240" w:lineRule="auto"/>
              <w:ind w:left="720" w:hanging="360"/>
            </w:pPr>
            <w:r w:rsidRPr="00BD6FFC">
              <w:t xml:space="preserve">5.  </w:t>
            </w:r>
            <w:r w:rsidRPr="00BD6FFC">
              <w:tab/>
              <w:t>Accesul la piata locurilor de munca</w:t>
            </w:r>
          </w:p>
          <w:p w:rsidR="00BD6FFC" w:rsidRPr="00BD6FFC" w:rsidRDefault="00BD6FFC" w:rsidP="001C4F81">
            <w:pPr>
              <w:spacing w:line="240" w:lineRule="auto"/>
              <w:jc w:val="both"/>
            </w:pPr>
            <w:r w:rsidRPr="00BD6FFC">
              <w:t>5.1 Documentarea privind oferta de locuri de munca.</w:t>
            </w:r>
          </w:p>
          <w:p w:rsidR="00BD6FFC" w:rsidRPr="00BD6FFC" w:rsidRDefault="00BD6FFC" w:rsidP="001C4F81">
            <w:pPr>
              <w:spacing w:line="240" w:lineRule="auto"/>
              <w:jc w:val="both"/>
            </w:pPr>
            <w:r w:rsidRPr="00BD6FFC">
              <w:t>5.2 Curriculum vitae, scrisoarea de intentie si recomandarea.</w:t>
            </w:r>
          </w:p>
          <w:p w:rsidR="00BD6FFC" w:rsidRPr="00BD6FFC" w:rsidRDefault="00BD6FFC" w:rsidP="001C4F81">
            <w:pPr>
              <w:spacing w:line="240" w:lineRule="auto"/>
            </w:pPr>
            <w:r w:rsidRPr="00BD6FFC">
              <w:t>5.3 Interviul de selectie.</w:t>
            </w:r>
          </w:p>
        </w:tc>
        <w:tc>
          <w:tcPr>
            <w:tcW w:w="2868" w:type="dxa"/>
            <w:vMerge/>
            <w:shd w:val="clear" w:color="auto" w:fill="auto"/>
            <w:vAlign w:val="center"/>
          </w:tcPr>
          <w:p w:rsidR="00BD6FFC" w:rsidRPr="00BD6FFC" w:rsidRDefault="00BD6FFC" w:rsidP="001C4F81">
            <w:pPr>
              <w:spacing w:line="240" w:lineRule="auto"/>
              <w:rPr>
                <w:b/>
              </w:rPr>
            </w:pPr>
          </w:p>
        </w:tc>
        <w:tc>
          <w:tcPr>
            <w:tcW w:w="839" w:type="dxa"/>
            <w:shd w:val="clear" w:color="auto" w:fill="auto"/>
            <w:vAlign w:val="center"/>
          </w:tcPr>
          <w:p w:rsidR="00BD6FFC" w:rsidRPr="00BD6FFC" w:rsidRDefault="00BD6FFC" w:rsidP="001C4F81">
            <w:pPr>
              <w:spacing w:line="240" w:lineRule="auto"/>
              <w:jc w:val="center"/>
            </w:pPr>
            <w:r w:rsidRPr="00BD6FFC">
              <w:t>4 ore</w:t>
            </w:r>
          </w:p>
        </w:tc>
      </w:tr>
      <w:tr w:rsidR="00BD6FFC" w:rsidRPr="00BD6FFC" w:rsidTr="001C4F81">
        <w:tc>
          <w:tcPr>
            <w:tcW w:w="633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D6FFC" w:rsidRPr="00BD6FFC" w:rsidRDefault="00BD6FFC" w:rsidP="001C4F81">
            <w:pPr>
              <w:spacing w:line="240" w:lineRule="auto"/>
              <w:ind w:left="720" w:hanging="360"/>
            </w:pPr>
            <w:r w:rsidRPr="00BD6FFC">
              <w:t>6.      Cercetarea stiintifica</w:t>
            </w:r>
          </w:p>
          <w:p w:rsidR="00BD6FFC" w:rsidRPr="00BD6FFC" w:rsidRDefault="00BD6FFC" w:rsidP="001C4F81">
            <w:pPr>
              <w:spacing w:line="240" w:lineRule="auto"/>
              <w:jc w:val="both"/>
            </w:pPr>
            <w:r w:rsidRPr="00BD6FFC">
              <w:t>6.1 Participarea la conferinte.</w:t>
            </w:r>
          </w:p>
          <w:p w:rsidR="00BD6FFC" w:rsidRPr="00BD6FFC" w:rsidRDefault="00BD6FFC" w:rsidP="001C4F81">
            <w:pPr>
              <w:spacing w:line="240" w:lineRule="auto"/>
            </w:pPr>
            <w:r w:rsidRPr="00BD6FFC">
              <w:t>6.2 Redactarea textelor stiintifice.</w:t>
            </w:r>
          </w:p>
        </w:tc>
        <w:tc>
          <w:tcPr>
            <w:tcW w:w="2868" w:type="dxa"/>
            <w:vMerge/>
            <w:shd w:val="clear" w:color="auto" w:fill="auto"/>
            <w:vAlign w:val="center"/>
          </w:tcPr>
          <w:p w:rsidR="00BD6FFC" w:rsidRPr="00BD6FFC" w:rsidRDefault="00BD6FFC" w:rsidP="001C4F81">
            <w:pPr>
              <w:spacing w:line="240" w:lineRule="auto"/>
              <w:rPr>
                <w:b/>
              </w:rPr>
            </w:pPr>
          </w:p>
        </w:tc>
        <w:tc>
          <w:tcPr>
            <w:tcW w:w="839" w:type="dxa"/>
            <w:shd w:val="clear" w:color="auto" w:fill="auto"/>
            <w:vAlign w:val="center"/>
          </w:tcPr>
          <w:p w:rsidR="00BD6FFC" w:rsidRPr="00BD6FFC" w:rsidRDefault="00BD6FFC" w:rsidP="001C4F81">
            <w:pPr>
              <w:spacing w:line="240" w:lineRule="auto"/>
              <w:jc w:val="center"/>
            </w:pPr>
            <w:r w:rsidRPr="00BD6FFC">
              <w:t>2 ore</w:t>
            </w:r>
          </w:p>
        </w:tc>
      </w:tr>
      <w:tr w:rsidR="00BD6FFC" w:rsidRPr="00BD6FFC" w:rsidTr="001C4F81">
        <w:tc>
          <w:tcPr>
            <w:tcW w:w="633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6FFC" w:rsidRPr="00BD6FFC" w:rsidRDefault="00BD6FFC" w:rsidP="001C4F81">
            <w:pPr>
              <w:spacing w:line="240" w:lineRule="auto"/>
              <w:ind w:left="720" w:hanging="360"/>
              <w:rPr>
                <w:b/>
                <w:bCs/>
              </w:rPr>
            </w:pPr>
            <w:r w:rsidRPr="00BD6FFC">
              <w:rPr>
                <w:b/>
                <w:bCs/>
              </w:rPr>
              <w:t>8. 1. Curs – semestrul II</w:t>
            </w:r>
          </w:p>
        </w:tc>
        <w:tc>
          <w:tcPr>
            <w:tcW w:w="2868" w:type="dxa"/>
            <w:vMerge/>
            <w:shd w:val="clear" w:color="auto" w:fill="auto"/>
            <w:vAlign w:val="center"/>
          </w:tcPr>
          <w:p w:rsidR="00BD6FFC" w:rsidRPr="00BD6FFC" w:rsidRDefault="00BD6FFC" w:rsidP="001C4F81">
            <w:pPr>
              <w:spacing w:line="240" w:lineRule="auto"/>
              <w:rPr>
                <w:b/>
              </w:rPr>
            </w:pPr>
            <w:r w:rsidRPr="00BD6FFC">
              <w:rPr>
                <w:b/>
              </w:rPr>
              <w:t>Metode de predare</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FFC" w:rsidRPr="00BD6FFC" w:rsidRDefault="00BD6FFC" w:rsidP="001C4F81">
            <w:pPr>
              <w:spacing w:line="240" w:lineRule="auto"/>
            </w:pPr>
            <w:r w:rsidRPr="00BD6FFC">
              <w:t>Obs.</w:t>
            </w:r>
          </w:p>
        </w:tc>
      </w:tr>
      <w:tr w:rsidR="00BD6FFC" w:rsidRPr="00BD6FFC" w:rsidTr="001C4F81">
        <w:tc>
          <w:tcPr>
            <w:tcW w:w="633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6FFC" w:rsidRPr="00BD6FFC" w:rsidRDefault="00BD6FFC" w:rsidP="001C4F81">
            <w:pPr>
              <w:spacing w:line="240" w:lineRule="auto"/>
              <w:ind w:left="720" w:hanging="360"/>
            </w:pPr>
            <w:r w:rsidRPr="00BD6FFC">
              <w:t>1. Elemente de Algeziologie</w:t>
            </w:r>
          </w:p>
          <w:p w:rsidR="00BD6FFC" w:rsidRPr="00BD6FFC" w:rsidRDefault="00BD6FFC" w:rsidP="001C4F81">
            <w:pPr>
              <w:spacing w:line="240" w:lineRule="auto"/>
              <w:ind w:left="720" w:hanging="360"/>
            </w:pPr>
            <w:r w:rsidRPr="00BD6FFC">
              <w:t>1.1 Durerea: definitie, fiziologia si psihologia durerii, abordare terapeutica</w:t>
            </w:r>
          </w:p>
        </w:tc>
        <w:tc>
          <w:tcPr>
            <w:tcW w:w="2868" w:type="dxa"/>
            <w:vMerge/>
            <w:shd w:val="clear" w:color="auto" w:fill="auto"/>
            <w:vAlign w:val="center"/>
          </w:tcPr>
          <w:p w:rsidR="00BD6FFC" w:rsidRPr="00BD6FFC" w:rsidRDefault="00BD6FFC" w:rsidP="001C4F81">
            <w:pPr>
              <w:spacing w:line="240" w:lineRule="auto"/>
            </w:pPr>
            <w:r w:rsidRPr="00BD6FFC">
              <w:t>Prelegere interactivă,</w:t>
            </w:r>
          </w:p>
          <w:p w:rsidR="00BD6FFC" w:rsidRPr="00BD6FFC" w:rsidRDefault="00BD6FFC" w:rsidP="001C4F81">
            <w:pPr>
              <w:spacing w:line="240" w:lineRule="auto"/>
              <w:rPr>
                <w:b/>
              </w:rPr>
            </w:pPr>
            <w:r w:rsidRPr="00BD6FFC">
              <w:t>Discuţii, Explicaţii</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FFC" w:rsidRPr="00BD6FFC" w:rsidRDefault="00BD6FFC" w:rsidP="001C4F81">
            <w:pPr>
              <w:spacing w:line="240" w:lineRule="auto"/>
            </w:pPr>
            <w:r w:rsidRPr="00BD6FFC">
              <w:t>2 ore</w:t>
            </w:r>
          </w:p>
        </w:tc>
      </w:tr>
      <w:tr w:rsidR="00BD6FFC" w:rsidRPr="00BD6FFC" w:rsidTr="001C4F81">
        <w:tc>
          <w:tcPr>
            <w:tcW w:w="633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6FFC" w:rsidRPr="00BD6FFC" w:rsidRDefault="00BD6FFC" w:rsidP="001C4F81">
            <w:pPr>
              <w:spacing w:line="240" w:lineRule="auto"/>
              <w:ind w:left="720" w:hanging="360"/>
            </w:pPr>
            <w:r w:rsidRPr="00BD6FFC">
              <w:t>2. Terapii complementare in tratarea durerii</w:t>
            </w:r>
          </w:p>
        </w:tc>
        <w:tc>
          <w:tcPr>
            <w:tcW w:w="2868" w:type="dxa"/>
            <w:vMerge/>
            <w:shd w:val="clear" w:color="auto" w:fill="auto"/>
            <w:vAlign w:val="center"/>
          </w:tcPr>
          <w:p w:rsidR="00BD6FFC" w:rsidRPr="00BD6FFC" w:rsidRDefault="00BD6FFC" w:rsidP="001C4F81">
            <w:pPr>
              <w:rPr>
                <w:b/>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FFC" w:rsidRPr="00BD6FFC" w:rsidRDefault="00BD6FFC" w:rsidP="001C4F81">
            <w:pPr>
              <w:spacing w:line="240" w:lineRule="auto"/>
            </w:pPr>
            <w:r w:rsidRPr="00BD6FFC">
              <w:t>2 ore</w:t>
            </w:r>
          </w:p>
        </w:tc>
      </w:tr>
      <w:tr w:rsidR="00BD6FFC" w:rsidRPr="00BD6FFC" w:rsidTr="001C4F81">
        <w:tc>
          <w:tcPr>
            <w:tcW w:w="633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6FFC" w:rsidRPr="00BD6FFC" w:rsidRDefault="00BD6FFC" w:rsidP="001C4F81">
            <w:pPr>
              <w:spacing w:line="240" w:lineRule="auto"/>
              <w:ind w:left="720" w:hanging="360"/>
            </w:pPr>
            <w:r w:rsidRPr="00BD6FFC">
              <w:t>3. Elemente de Tanatologie</w:t>
            </w:r>
          </w:p>
          <w:p w:rsidR="00BD6FFC" w:rsidRPr="00BD6FFC" w:rsidRDefault="00BD6FFC" w:rsidP="001C4F81">
            <w:pPr>
              <w:spacing w:line="240" w:lineRule="auto"/>
              <w:ind w:left="720" w:hanging="360"/>
            </w:pPr>
            <w:r w:rsidRPr="00BD6FFC">
              <w:t>3.1 Moartea: definitie, aspecte medico-legale, ritualuri si obiceiuri funerare</w:t>
            </w:r>
          </w:p>
        </w:tc>
        <w:tc>
          <w:tcPr>
            <w:tcW w:w="2868" w:type="dxa"/>
            <w:vMerge/>
            <w:shd w:val="clear" w:color="auto" w:fill="auto"/>
            <w:vAlign w:val="center"/>
          </w:tcPr>
          <w:p w:rsidR="00BD6FFC" w:rsidRPr="00BD6FFC" w:rsidRDefault="00BD6FFC" w:rsidP="001C4F81">
            <w:pPr>
              <w:rPr>
                <w:b/>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FFC" w:rsidRPr="00BD6FFC" w:rsidRDefault="00BD6FFC" w:rsidP="001C4F81">
            <w:pPr>
              <w:spacing w:line="240" w:lineRule="auto"/>
            </w:pPr>
            <w:r w:rsidRPr="00BD6FFC">
              <w:t>2 ore</w:t>
            </w:r>
          </w:p>
        </w:tc>
      </w:tr>
      <w:tr w:rsidR="00BD6FFC" w:rsidRPr="00BD6FFC" w:rsidTr="001C4F81">
        <w:tc>
          <w:tcPr>
            <w:tcW w:w="633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6FFC" w:rsidRPr="00BD6FFC" w:rsidRDefault="00BD6FFC" w:rsidP="001C4F81">
            <w:pPr>
              <w:spacing w:line="240" w:lineRule="auto"/>
              <w:ind w:left="720" w:hanging="360"/>
            </w:pPr>
            <w:r w:rsidRPr="00BD6FFC">
              <w:t>4. Teoria supravietuirii</w:t>
            </w:r>
          </w:p>
          <w:p w:rsidR="00BD6FFC" w:rsidRPr="00BD6FFC" w:rsidRDefault="00BD6FFC" w:rsidP="001C4F81">
            <w:pPr>
              <w:spacing w:line="240" w:lineRule="auto"/>
              <w:ind w:left="720" w:hanging="360"/>
            </w:pPr>
            <w:r w:rsidRPr="00BD6FFC">
              <w:t>4.1 Supravietuirea: aspecte biologice, psihologice si culturale.</w:t>
            </w:r>
          </w:p>
        </w:tc>
        <w:tc>
          <w:tcPr>
            <w:tcW w:w="2868" w:type="dxa"/>
            <w:vMerge/>
            <w:shd w:val="clear" w:color="auto" w:fill="auto"/>
            <w:vAlign w:val="center"/>
          </w:tcPr>
          <w:p w:rsidR="00BD6FFC" w:rsidRPr="00BD6FFC" w:rsidRDefault="00BD6FFC" w:rsidP="001C4F81">
            <w:pPr>
              <w:rPr>
                <w:b/>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FFC" w:rsidRPr="00BD6FFC" w:rsidRDefault="00BD6FFC" w:rsidP="001C4F81">
            <w:pPr>
              <w:spacing w:line="240" w:lineRule="auto"/>
            </w:pPr>
            <w:r w:rsidRPr="00BD6FFC">
              <w:t>2 ore</w:t>
            </w:r>
          </w:p>
        </w:tc>
      </w:tr>
      <w:tr w:rsidR="00BD6FFC" w:rsidRPr="00BD6FFC" w:rsidTr="001C4F81">
        <w:tc>
          <w:tcPr>
            <w:tcW w:w="633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6FFC" w:rsidRPr="00BD6FFC" w:rsidRDefault="00BD6FFC" w:rsidP="001C4F81">
            <w:pPr>
              <w:spacing w:line="240" w:lineRule="auto"/>
              <w:ind w:left="720" w:hanging="360"/>
            </w:pPr>
            <w:r w:rsidRPr="00BD6FFC">
              <w:t>5. Elemente de Istoria Medicinei</w:t>
            </w:r>
          </w:p>
          <w:p w:rsidR="00BD6FFC" w:rsidRPr="00BD6FFC" w:rsidRDefault="00BD6FFC" w:rsidP="001C4F81">
            <w:pPr>
              <w:spacing w:line="240" w:lineRule="auto"/>
              <w:ind w:left="720" w:hanging="360"/>
            </w:pPr>
            <w:r w:rsidRPr="00BD6FFC">
              <w:t>5.1 Inceputurile medicinei moderne; perioada contemporana</w:t>
            </w:r>
          </w:p>
        </w:tc>
        <w:tc>
          <w:tcPr>
            <w:tcW w:w="2868" w:type="dxa"/>
            <w:vMerge/>
            <w:shd w:val="clear" w:color="auto" w:fill="auto"/>
            <w:vAlign w:val="center"/>
          </w:tcPr>
          <w:p w:rsidR="00BD6FFC" w:rsidRPr="00BD6FFC" w:rsidRDefault="00BD6FFC" w:rsidP="001C4F81">
            <w:pPr>
              <w:rPr>
                <w:b/>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FFC" w:rsidRPr="00BD6FFC" w:rsidRDefault="00BD6FFC" w:rsidP="001C4F81">
            <w:pPr>
              <w:spacing w:line="240" w:lineRule="auto"/>
            </w:pPr>
            <w:r w:rsidRPr="00BD6FFC">
              <w:t>2 ore</w:t>
            </w:r>
          </w:p>
        </w:tc>
      </w:tr>
      <w:tr w:rsidR="00BD6FFC" w:rsidRPr="00BD6FFC" w:rsidTr="001C4F81">
        <w:tc>
          <w:tcPr>
            <w:tcW w:w="633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6FFC" w:rsidRPr="00BD6FFC" w:rsidRDefault="00BD6FFC" w:rsidP="001C4F81">
            <w:pPr>
              <w:spacing w:line="240" w:lineRule="auto"/>
              <w:ind w:left="720" w:hanging="360"/>
            </w:pPr>
            <w:r w:rsidRPr="00BD6FFC">
              <w:t>6. Elemente de Bioingineria Medicala</w:t>
            </w:r>
          </w:p>
          <w:p w:rsidR="00BD6FFC" w:rsidRPr="00BD6FFC" w:rsidRDefault="00BD6FFC" w:rsidP="001C4F81">
            <w:pPr>
              <w:spacing w:line="240" w:lineRule="auto"/>
              <w:ind w:left="720" w:hanging="360"/>
            </w:pPr>
            <w:r w:rsidRPr="00BD6FFC">
              <w:t>6.1 Instrumentatie biomedical, tehnologie protetica si biotehnologii</w:t>
            </w:r>
          </w:p>
        </w:tc>
        <w:tc>
          <w:tcPr>
            <w:tcW w:w="2868" w:type="dxa"/>
            <w:vMerge/>
            <w:shd w:val="clear" w:color="auto" w:fill="auto"/>
            <w:vAlign w:val="center"/>
          </w:tcPr>
          <w:p w:rsidR="00BD6FFC" w:rsidRPr="00BD6FFC" w:rsidRDefault="00BD6FFC" w:rsidP="001C4F81">
            <w:pPr>
              <w:rPr>
                <w:b/>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FFC" w:rsidRPr="00BD6FFC" w:rsidRDefault="00BD6FFC" w:rsidP="001C4F81">
            <w:pPr>
              <w:spacing w:line="240" w:lineRule="auto"/>
            </w:pPr>
            <w:r w:rsidRPr="00BD6FFC">
              <w:t>2 ore</w:t>
            </w:r>
          </w:p>
        </w:tc>
      </w:tr>
      <w:tr w:rsidR="00BD6FFC" w:rsidRPr="00BD6FFC" w:rsidTr="001C4F81">
        <w:tc>
          <w:tcPr>
            <w:tcW w:w="633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6FFC" w:rsidRPr="00BD6FFC" w:rsidRDefault="00BD6FFC" w:rsidP="001C4F81">
            <w:pPr>
              <w:spacing w:line="240" w:lineRule="auto"/>
              <w:ind w:left="720" w:hanging="360"/>
            </w:pPr>
            <w:r w:rsidRPr="00BD6FFC">
              <w:t>7. Elemente de Bioetica</w:t>
            </w:r>
          </w:p>
          <w:p w:rsidR="00BD6FFC" w:rsidRPr="00BD6FFC" w:rsidRDefault="00BD6FFC" w:rsidP="001C4F81">
            <w:pPr>
              <w:spacing w:line="240" w:lineRule="auto"/>
              <w:ind w:left="720" w:hanging="360"/>
            </w:pPr>
            <w:r w:rsidRPr="00BD6FFC">
              <w:t>7.1 Juramantul lui Hippocrate.</w:t>
            </w:r>
          </w:p>
          <w:p w:rsidR="00BD6FFC" w:rsidRPr="00BD6FFC" w:rsidRDefault="00BD6FFC" w:rsidP="001C4F81">
            <w:pPr>
              <w:spacing w:line="240" w:lineRule="auto"/>
              <w:ind w:left="720" w:hanging="360"/>
            </w:pPr>
            <w:r w:rsidRPr="00BD6FFC">
              <w:t>7.2 Concepte si teme actuale</w:t>
            </w:r>
          </w:p>
        </w:tc>
        <w:tc>
          <w:tcPr>
            <w:tcW w:w="2868" w:type="dxa"/>
            <w:vMerge/>
            <w:shd w:val="clear" w:color="auto" w:fill="auto"/>
            <w:vAlign w:val="center"/>
          </w:tcPr>
          <w:p w:rsidR="00BD6FFC" w:rsidRPr="00BD6FFC" w:rsidRDefault="00BD6FFC" w:rsidP="001C4F81">
            <w:pPr>
              <w:rPr>
                <w:b/>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FFC" w:rsidRPr="00BD6FFC" w:rsidRDefault="00BD6FFC" w:rsidP="001C4F81">
            <w:pPr>
              <w:spacing w:line="240" w:lineRule="auto"/>
            </w:pPr>
            <w:r w:rsidRPr="00BD6FFC">
              <w:t>2 ore</w:t>
            </w:r>
          </w:p>
        </w:tc>
      </w:tr>
    </w:tbl>
    <w:p w:rsidR="00BD6FFC" w:rsidRDefault="00BD6FFC" w:rsidP="00BD6FFC">
      <w:pPr>
        <w:autoSpaceDE w:val="0"/>
        <w:autoSpaceDN w:val="0"/>
        <w:adjustRightInd w:val="0"/>
        <w:rPr>
          <w:rFonts w:asciiTheme="majorHAnsi" w:hAnsiTheme="majorHAnsi" w:cs="TimesNewRoman,Bold"/>
          <w:b/>
          <w:bCs/>
          <w:lang w:bidi="ne-NP"/>
        </w:rPr>
      </w:pPr>
    </w:p>
    <w:tbl>
      <w:tblPr>
        <w:tblW w:w="10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22"/>
        <w:gridCol w:w="4221"/>
        <w:gridCol w:w="707"/>
      </w:tblGrid>
      <w:tr w:rsidR="00BD6FFC" w:rsidRPr="00BD6FFC" w:rsidTr="001C4F81">
        <w:tc>
          <w:tcPr>
            <w:tcW w:w="5122" w:type="dxa"/>
            <w:tcBorders>
              <w:top w:val="single" w:sz="4" w:space="0" w:color="000000"/>
              <w:left w:val="single" w:sz="4" w:space="0" w:color="000000"/>
              <w:bottom w:val="single" w:sz="4" w:space="0" w:color="000000"/>
              <w:right w:val="single" w:sz="4" w:space="0" w:color="000000"/>
            </w:tcBorders>
            <w:vAlign w:val="center"/>
            <w:hideMark/>
          </w:tcPr>
          <w:p w:rsidR="00BD6FFC" w:rsidRPr="00BD6FFC" w:rsidRDefault="00BD6FFC" w:rsidP="001C4F81">
            <w:pPr>
              <w:spacing w:line="240" w:lineRule="auto"/>
              <w:rPr>
                <w:b/>
              </w:rPr>
            </w:pPr>
            <w:r w:rsidRPr="00BD6FFC">
              <w:rPr>
                <w:rFonts w:cs="TimesNewRoman,Bold"/>
                <w:b/>
                <w:bCs/>
                <w:lang w:bidi="ne-NP"/>
              </w:rPr>
              <w:t xml:space="preserve">8.2. Activități practice - </w:t>
            </w:r>
            <w:r w:rsidRPr="00BD6FFC">
              <w:rPr>
                <w:rFonts w:cs="TimesNewRoman,Bold"/>
                <w:b/>
                <w:bCs/>
                <w:noProof/>
                <w:lang w:bidi="ne-NP"/>
              </w:rPr>
              <w:t>seminar</w:t>
            </w:r>
            <w:r w:rsidRPr="00BD6FFC">
              <w:rPr>
                <w:rFonts w:cs="TimesNewRoman,Bold"/>
                <w:b/>
                <w:bCs/>
                <w:lang w:bidi="ne-NP"/>
              </w:rPr>
              <w:t xml:space="preserve"> – semestrul I</w:t>
            </w:r>
          </w:p>
        </w:tc>
        <w:tc>
          <w:tcPr>
            <w:tcW w:w="4221" w:type="dxa"/>
            <w:tcBorders>
              <w:top w:val="single" w:sz="4" w:space="0" w:color="000000"/>
              <w:left w:val="single" w:sz="4" w:space="0" w:color="000000"/>
              <w:bottom w:val="single" w:sz="4" w:space="0" w:color="000000"/>
              <w:right w:val="single" w:sz="4" w:space="0" w:color="000000"/>
            </w:tcBorders>
            <w:hideMark/>
          </w:tcPr>
          <w:p w:rsidR="00BD6FFC" w:rsidRPr="00BD6FFC" w:rsidRDefault="00BD6FFC" w:rsidP="001C4F81">
            <w:pPr>
              <w:spacing w:line="240" w:lineRule="auto"/>
              <w:rPr>
                <w:b/>
              </w:rPr>
            </w:pPr>
            <w:r w:rsidRPr="00BD6FFC">
              <w:rPr>
                <w:b/>
              </w:rPr>
              <w:t>Metode de predare</w:t>
            </w:r>
          </w:p>
        </w:tc>
        <w:tc>
          <w:tcPr>
            <w:tcW w:w="707" w:type="dxa"/>
            <w:tcBorders>
              <w:top w:val="single" w:sz="4" w:space="0" w:color="000000"/>
              <w:left w:val="single" w:sz="4" w:space="0" w:color="000000"/>
              <w:bottom w:val="single" w:sz="4" w:space="0" w:color="000000"/>
              <w:right w:val="single" w:sz="4" w:space="0" w:color="000000"/>
            </w:tcBorders>
            <w:hideMark/>
          </w:tcPr>
          <w:p w:rsidR="00BD6FFC" w:rsidRPr="00BD6FFC" w:rsidRDefault="00BD6FFC" w:rsidP="001C4F81">
            <w:pPr>
              <w:spacing w:line="240" w:lineRule="auto"/>
              <w:rPr>
                <w:b/>
              </w:rPr>
            </w:pPr>
            <w:r w:rsidRPr="00BD6FFC">
              <w:rPr>
                <w:b/>
              </w:rPr>
              <w:t>Obs.</w:t>
            </w:r>
          </w:p>
        </w:tc>
      </w:tr>
      <w:tr w:rsidR="00BD6FFC" w:rsidRPr="00BD6FFC" w:rsidTr="001C4F81">
        <w:tc>
          <w:tcPr>
            <w:tcW w:w="5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6152" w:rsidRDefault="00BD6FFC" w:rsidP="00816152">
            <w:pPr>
              <w:shd w:val="clear" w:color="auto" w:fill="FFFFFF"/>
              <w:spacing w:line="240" w:lineRule="auto"/>
              <w:jc w:val="both"/>
              <w:rPr>
                <w:rFonts w:eastAsia="Times New Roman" w:cs="Times New Roman"/>
                <w:lang w:val="en-US"/>
              </w:rPr>
            </w:pPr>
            <w:r w:rsidRPr="00BD6FFC">
              <w:t>1.</w:t>
            </w:r>
            <w:r w:rsidR="00816152">
              <w:rPr>
                <w:rFonts w:eastAsia="Times New Roman" w:cs="Times New Roman"/>
                <w:lang w:val="en-US"/>
              </w:rPr>
              <w:t xml:space="preserve"> </w:t>
            </w:r>
            <w:proofErr w:type="spellStart"/>
            <w:r w:rsidR="00816152">
              <w:rPr>
                <w:rFonts w:eastAsia="Times New Roman" w:cs="Times New Roman"/>
                <w:lang w:val="en-US"/>
              </w:rPr>
              <w:t>Instructaj</w:t>
            </w:r>
            <w:proofErr w:type="spellEnd"/>
            <w:r w:rsidR="00816152">
              <w:rPr>
                <w:rFonts w:eastAsia="Times New Roman" w:cs="Times New Roman"/>
                <w:lang w:val="en-US"/>
              </w:rPr>
              <w:t xml:space="preserve"> de </w:t>
            </w:r>
            <w:proofErr w:type="spellStart"/>
            <w:r w:rsidR="00816152">
              <w:rPr>
                <w:rFonts w:eastAsia="Times New Roman" w:cs="Times New Roman"/>
                <w:lang w:val="en-US"/>
              </w:rPr>
              <w:t>securitate</w:t>
            </w:r>
            <w:proofErr w:type="spellEnd"/>
            <w:r w:rsidR="00816152">
              <w:rPr>
                <w:rFonts w:eastAsia="Times New Roman" w:cs="Times New Roman"/>
                <w:lang w:val="en-US"/>
              </w:rPr>
              <w:t xml:space="preserve"> </w:t>
            </w:r>
            <w:proofErr w:type="spellStart"/>
            <w:r w:rsidR="00816152">
              <w:rPr>
                <w:rFonts w:eastAsia="Times New Roman" w:cs="Times New Roman"/>
                <w:lang w:val="en-US"/>
              </w:rPr>
              <w:t>și</w:t>
            </w:r>
            <w:proofErr w:type="spellEnd"/>
            <w:r w:rsidR="00816152">
              <w:rPr>
                <w:rFonts w:eastAsia="Times New Roman" w:cs="Times New Roman"/>
                <w:lang w:val="en-US"/>
              </w:rPr>
              <w:t xml:space="preserve"> </w:t>
            </w:r>
            <w:proofErr w:type="spellStart"/>
            <w:r w:rsidR="00816152">
              <w:rPr>
                <w:rFonts w:eastAsia="Times New Roman" w:cs="Times New Roman"/>
                <w:lang w:val="en-US"/>
              </w:rPr>
              <w:t>sănătate</w:t>
            </w:r>
            <w:proofErr w:type="spellEnd"/>
            <w:r w:rsidR="00816152">
              <w:rPr>
                <w:rFonts w:eastAsia="Times New Roman" w:cs="Times New Roman"/>
                <w:lang w:val="en-US"/>
              </w:rPr>
              <w:t xml:space="preserve"> </w:t>
            </w:r>
            <w:proofErr w:type="spellStart"/>
            <w:r w:rsidR="00816152">
              <w:rPr>
                <w:rFonts w:ascii="Arial" w:eastAsia="Times New Roman" w:hAnsi="Arial" w:cs="Arial"/>
                <w:lang w:val="en-US"/>
              </w:rPr>
              <w:t>ȋ</w:t>
            </w:r>
            <w:r w:rsidR="00816152">
              <w:rPr>
                <w:rFonts w:eastAsia="Times New Roman" w:cs="Times New Roman"/>
                <w:lang w:val="en-US"/>
              </w:rPr>
              <w:t>n</w:t>
            </w:r>
            <w:proofErr w:type="spellEnd"/>
            <w:r w:rsidR="00816152">
              <w:rPr>
                <w:rFonts w:eastAsia="Times New Roman" w:cs="Times New Roman"/>
                <w:lang w:val="en-US"/>
              </w:rPr>
              <w:t xml:space="preserve"> </w:t>
            </w:r>
            <w:proofErr w:type="spellStart"/>
            <w:r w:rsidR="00816152">
              <w:rPr>
                <w:rFonts w:eastAsia="Times New Roman" w:cs="Times New Roman"/>
                <w:lang w:val="en-US"/>
              </w:rPr>
              <w:t>muncă</w:t>
            </w:r>
            <w:proofErr w:type="spellEnd"/>
            <w:r w:rsidR="00816152">
              <w:rPr>
                <w:rFonts w:eastAsia="Times New Roman" w:cs="Times New Roman"/>
                <w:lang w:val="en-US"/>
              </w:rPr>
              <w:t xml:space="preserve">, </w:t>
            </w:r>
            <w:proofErr w:type="spellStart"/>
            <w:r w:rsidR="00816152">
              <w:rPr>
                <w:rFonts w:eastAsia="Times New Roman" w:cs="Times New Roman"/>
                <w:lang w:val="en-US"/>
              </w:rPr>
              <w:t>legea</w:t>
            </w:r>
            <w:proofErr w:type="spellEnd"/>
            <w:r w:rsidR="00816152">
              <w:rPr>
                <w:rFonts w:eastAsia="Times New Roman" w:cs="Times New Roman"/>
                <w:lang w:val="en-US"/>
              </w:rPr>
              <w:t xml:space="preserve"> 319/2006, HG 1425/2006. </w:t>
            </w:r>
            <w:bookmarkStart w:id="0" w:name="_GoBack"/>
            <w:bookmarkEnd w:id="0"/>
            <w:proofErr w:type="spellStart"/>
            <w:r w:rsidR="00816152">
              <w:rPr>
                <w:rFonts w:eastAsia="Times New Roman" w:cs="Times New Roman"/>
                <w:lang w:val="en-US"/>
              </w:rPr>
              <w:t>Prezentarea</w:t>
            </w:r>
            <w:proofErr w:type="spellEnd"/>
            <w:r w:rsidR="00816152">
              <w:rPr>
                <w:rFonts w:eastAsia="Times New Roman" w:cs="Times New Roman"/>
                <w:lang w:val="en-US"/>
              </w:rPr>
              <w:t xml:space="preserve"> </w:t>
            </w:r>
            <w:proofErr w:type="spellStart"/>
            <w:r w:rsidR="00816152">
              <w:rPr>
                <w:rFonts w:eastAsia="Times New Roman" w:cs="Times New Roman"/>
                <w:lang w:val="en-US"/>
              </w:rPr>
              <w:t>planului</w:t>
            </w:r>
            <w:proofErr w:type="spellEnd"/>
            <w:r w:rsidR="00816152">
              <w:rPr>
                <w:rFonts w:eastAsia="Times New Roman" w:cs="Times New Roman"/>
                <w:lang w:val="en-US"/>
              </w:rPr>
              <w:t xml:space="preserve"> de </w:t>
            </w:r>
            <w:proofErr w:type="spellStart"/>
            <w:r w:rsidR="00816152">
              <w:rPr>
                <w:rFonts w:eastAsia="Times New Roman" w:cs="Times New Roman"/>
                <w:lang w:val="en-US"/>
              </w:rPr>
              <w:t>măsuri</w:t>
            </w:r>
            <w:proofErr w:type="spellEnd"/>
            <w:r w:rsidR="00816152">
              <w:rPr>
                <w:rFonts w:eastAsia="Times New Roman" w:cs="Times New Roman"/>
                <w:lang w:val="en-US"/>
              </w:rPr>
              <w:t xml:space="preserve"> </w:t>
            </w:r>
            <w:proofErr w:type="spellStart"/>
            <w:r w:rsidR="00816152">
              <w:rPr>
                <w:rFonts w:eastAsia="Times New Roman" w:cs="Times New Roman"/>
                <w:lang w:val="en-US"/>
              </w:rPr>
              <w:t>pentru</w:t>
            </w:r>
            <w:proofErr w:type="spellEnd"/>
            <w:r w:rsidR="00816152">
              <w:rPr>
                <w:rFonts w:eastAsia="Times New Roman" w:cs="Times New Roman"/>
                <w:lang w:val="en-US"/>
              </w:rPr>
              <w:t xml:space="preserve"> </w:t>
            </w:r>
            <w:proofErr w:type="spellStart"/>
            <w:r w:rsidR="00816152">
              <w:rPr>
                <w:rFonts w:eastAsia="Times New Roman" w:cs="Times New Roman"/>
                <w:lang w:val="en-US"/>
              </w:rPr>
              <w:t>desfășurarea</w:t>
            </w:r>
            <w:proofErr w:type="spellEnd"/>
            <w:r w:rsidR="00816152">
              <w:rPr>
                <w:rFonts w:eastAsia="Times New Roman" w:cs="Times New Roman"/>
                <w:lang w:val="en-US"/>
              </w:rPr>
              <w:t xml:space="preserve"> </w:t>
            </w:r>
            <w:proofErr w:type="spellStart"/>
            <w:r w:rsidR="00816152">
              <w:rPr>
                <w:rFonts w:eastAsia="Times New Roman" w:cs="Times New Roman"/>
                <w:lang w:val="en-US"/>
              </w:rPr>
              <w:t>activităților</w:t>
            </w:r>
            <w:proofErr w:type="spellEnd"/>
            <w:r w:rsidR="00816152">
              <w:rPr>
                <w:rFonts w:eastAsia="Times New Roman" w:cs="Times New Roman"/>
                <w:lang w:val="en-US"/>
              </w:rPr>
              <w:t xml:space="preserve"> </w:t>
            </w:r>
            <w:proofErr w:type="spellStart"/>
            <w:r w:rsidR="00816152">
              <w:rPr>
                <w:rFonts w:eastAsia="Times New Roman" w:cs="Times New Roman"/>
                <w:lang w:val="en-US"/>
              </w:rPr>
              <w:t>didactice</w:t>
            </w:r>
            <w:proofErr w:type="spellEnd"/>
            <w:r w:rsidR="00816152">
              <w:rPr>
                <w:rFonts w:eastAsia="Times New Roman" w:cs="Times New Roman"/>
                <w:lang w:val="en-US"/>
              </w:rPr>
              <w:t xml:space="preserve"> </w:t>
            </w:r>
            <w:proofErr w:type="spellStart"/>
            <w:r w:rsidR="00816152">
              <w:rPr>
                <w:rFonts w:eastAsia="Times New Roman" w:cs="Times New Roman"/>
                <w:lang w:val="en-US"/>
              </w:rPr>
              <w:t>în</w:t>
            </w:r>
            <w:proofErr w:type="spellEnd"/>
            <w:r w:rsidR="00816152">
              <w:rPr>
                <w:rFonts w:eastAsia="Times New Roman" w:cs="Times New Roman"/>
                <w:lang w:val="en-US"/>
              </w:rPr>
              <w:t xml:space="preserve"> </w:t>
            </w:r>
            <w:proofErr w:type="spellStart"/>
            <w:r w:rsidR="00816152">
              <w:rPr>
                <w:rFonts w:eastAsia="Times New Roman" w:cs="Times New Roman"/>
                <w:lang w:val="en-US"/>
              </w:rPr>
              <w:t>contextul</w:t>
            </w:r>
            <w:proofErr w:type="spellEnd"/>
            <w:r w:rsidR="00816152">
              <w:rPr>
                <w:rFonts w:eastAsia="Times New Roman" w:cs="Times New Roman"/>
                <w:lang w:val="en-US"/>
              </w:rPr>
              <w:t xml:space="preserve"> </w:t>
            </w:r>
            <w:proofErr w:type="spellStart"/>
            <w:r w:rsidR="00816152">
              <w:rPr>
                <w:rFonts w:eastAsia="Times New Roman" w:cs="Times New Roman"/>
                <w:lang w:val="en-US"/>
              </w:rPr>
              <w:t>pandemiei</w:t>
            </w:r>
            <w:proofErr w:type="spellEnd"/>
            <w:r w:rsidR="00816152">
              <w:rPr>
                <w:rFonts w:eastAsia="Times New Roman" w:cs="Times New Roman"/>
                <w:lang w:val="en-US"/>
              </w:rPr>
              <w:t xml:space="preserve"> covid-19 </w:t>
            </w:r>
            <w:proofErr w:type="spellStart"/>
            <w:r w:rsidR="00816152">
              <w:rPr>
                <w:rFonts w:eastAsia="Times New Roman" w:cs="Times New Roman"/>
                <w:lang w:val="en-US"/>
              </w:rPr>
              <w:t>și</w:t>
            </w:r>
            <w:proofErr w:type="spellEnd"/>
            <w:r w:rsidR="00816152">
              <w:rPr>
                <w:rFonts w:eastAsia="Times New Roman" w:cs="Times New Roman"/>
                <w:lang w:val="en-US"/>
              </w:rPr>
              <w:t xml:space="preserve"> a </w:t>
            </w:r>
            <w:proofErr w:type="spellStart"/>
            <w:r w:rsidR="00816152">
              <w:rPr>
                <w:rFonts w:eastAsia="Times New Roman" w:cs="Times New Roman"/>
                <w:lang w:val="en-US"/>
              </w:rPr>
              <w:t>Procedurii</w:t>
            </w:r>
            <w:proofErr w:type="spellEnd"/>
            <w:r w:rsidR="00816152">
              <w:rPr>
                <w:rFonts w:eastAsia="Times New Roman" w:cs="Times New Roman"/>
                <w:lang w:val="en-US"/>
              </w:rPr>
              <w:t xml:space="preserve"> </w:t>
            </w:r>
            <w:proofErr w:type="spellStart"/>
            <w:r w:rsidR="00816152">
              <w:rPr>
                <w:rFonts w:eastAsia="Times New Roman" w:cs="Times New Roman"/>
                <w:lang w:val="en-US"/>
              </w:rPr>
              <w:t>proprii</w:t>
            </w:r>
            <w:proofErr w:type="spellEnd"/>
            <w:r w:rsidR="00816152">
              <w:rPr>
                <w:rFonts w:eastAsia="Times New Roman" w:cs="Times New Roman"/>
                <w:lang w:val="en-US"/>
              </w:rPr>
              <w:t xml:space="preserve"> </w:t>
            </w:r>
            <w:proofErr w:type="spellStart"/>
            <w:r w:rsidR="00816152">
              <w:rPr>
                <w:rFonts w:eastAsia="Times New Roman" w:cs="Times New Roman"/>
                <w:lang w:val="en-US"/>
              </w:rPr>
              <w:t>privind</w:t>
            </w:r>
            <w:proofErr w:type="spellEnd"/>
            <w:r w:rsidR="00816152">
              <w:rPr>
                <w:rFonts w:eastAsia="Times New Roman" w:cs="Times New Roman"/>
                <w:lang w:val="en-US"/>
              </w:rPr>
              <w:t xml:space="preserve"> </w:t>
            </w:r>
            <w:proofErr w:type="spellStart"/>
            <w:r w:rsidR="00816152">
              <w:rPr>
                <w:rFonts w:eastAsia="Times New Roman" w:cs="Times New Roman"/>
                <w:lang w:val="en-US"/>
              </w:rPr>
              <w:t>instituirea</w:t>
            </w:r>
            <w:proofErr w:type="spellEnd"/>
            <w:r w:rsidR="00816152">
              <w:rPr>
                <w:rFonts w:eastAsia="Times New Roman" w:cs="Times New Roman"/>
                <w:lang w:val="en-US"/>
              </w:rPr>
              <w:t xml:space="preserve"> de </w:t>
            </w:r>
            <w:proofErr w:type="spellStart"/>
            <w:r w:rsidR="00816152">
              <w:rPr>
                <w:rFonts w:eastAsia="Times New Roman" w:cs="Times New Roman"/>
                <w:lang w:val="en-US"/>
              </w:rPr>
              <w:t>măsuri</w:t>
            </w:r>
            <w:proofErr w:type="spellEnd"/>
            <w:r w:rsidR="00816152">
              <w:rPr>
                <w:rFonts w:eastAsia="Times New Roman" w:cs="Times New Roman"/>
                <w:lang w:val="en-US"/>
              </w:rPr>
              <w:t xml:space="preserve"> </w:t>
            </w:r>
            <w:proofErr w:type="spellStart"/>
            <w:r w:rsidR="00816152">
              <w:rPr>
                <w:rFonts w:eastAsia="Times New Roman" w:cs="Times New Roman"/>
                <w:lang w:val="en-US"/>
              </w:rPr>
              <w:t>sanitare</w:t>
            </w:r>
            <w:proofErr w:type="spellEnd"/>
            <w:r w:rsidR="00816152">
              <w:rPr>
                <w:rFonts w:eastAsia="Times New Roman" w:cs="Times New Roman"/>
                <w:lang w:val="en-US"/>
              </w:rPr>
              <w:t xml:space="preserve"> </w:t>
            </w:r>
            <w:proofErr w:type="spellStart"/>
            <w:r w:rsidR="00816152">
              <w:rPr>
                <w:rFonts w:eastAsia="Times New Roman" w:cs="Times New Roman"/>
                <w:lang w:val="en-US"/>
              </w:rPr>
              <w:t>și</w:t>
            </w:r>
            <w:proofErr w:type="spellEnd"/>
            <w:r w:rsidR="00816152">
              <w:rPr>
                <w:rFonts w:eastAsia="Times New Roman" w:cs="Times New Roman"/>
                <w:lang w:val="en-US"/>
              </w:rPr>
              <w:t xml:space="preserve"> de </w:t>
            </w:r>
            <w:proofErr w:type="spellStart"/>
            <w:r w:rsidR="00816152">
              <w:rPr>
                <w:rFonts w:eastAsia="Times New Roman" w:cs="Times New Roman"/>
                <w:lang w:val="en-US"/>
              </w:rPr>
              <w:t>protecție</w:t>
            </w:r>
            <w:proofErr w:type="spellEnd"/>
            <w:r w:rsidR="00816152">
              <w:rPr>
                <w:rFonts w:eastAsia="Times New Roman" w:cs="Times New Roman"/>
                <w:lang w:val="en-US"/>
              </w:rPr>
              <w:t xml:space="preserve"> </w:t>
            </w:r>
            <w:proofErr w:type="spellStart"/>
            <w:r w:rsidR="00816152">
              <w:rPr>
                <w:rFonts w:eastAsia="Times New Roman" w:cs="Times New Roman"/>
                <w:lang w:val="en-US"/>
              </w:rPr>
              <w:t>în</w:t>
            </w:r>
            <w:proofErr w:type="spellEnd"/>
            <w:r w:rsidR="00816152">
              <w:rPr>
                <w:rFonts w:eastAsia="Times New Roman" w:cs="Times New Roman"/>
                <w:lang w:val="en-US"/>
              </w:rPr>
              <w:t xml:space="preserve"> </w:t>
            </w:r>
            <w:proofErr w:type="spellStart"/>
            <w:r w:rsidR="00816152">
              <w:rPr>
                <w:rFonts w:eastAsia="Times New Roman" w:cs="Times New Roman"/>
                <w:lang w:val="en-US"/>
              </w:rPr>
              <w:t>perioada</w:t>
            </w:r>
            <w:proofErr w:type="spellEnd"/>
            <w:r w:rsidR="00816152">
              <w:rPr>
                <w:rFonts w:eastAsia="Times New Roman" w:cs="Times New Roman"/>
                <w:lang w:val="en-US"/>
              </w:rPr>
              <w:t xml:space="preserve"> </w:t>
            </w:r>
            <w:proofErr w:type="spellStart"/>
            <w:r w:rsidR="00816152">
              <w:rPr>
                <w:rFonts w:eastAsia="Times New Roman" w:cs="Times New Roman"/>
                <w:lang w:val="en-US"/>
              </w:rPr>
              <w:t>pandemiei</w:t>
            </w:r>
            <w:proofErr w:type="spellEnd"/>
            <w:r w:rsidR="00816152">
              <w:rPr>
                <w:rFonts w:eastAsia="Times New Roman" w:cs="Times New Roman"/>
                <w:lang w:val="en-US"/>
              </w:rPr>
              <w:t xml:space="preserve"> de Covid-19.</w:t>
            </w:r>
          </w:p>
          <w:p w:rsidR="00BD6FFC" w:rsidRPr="00BD6FFC" w:rsidRDefault="00BD6FFC" w:rsidP="001C4F81">
            <w:pPr>
              <w:spacing w:line="240" w:lineRule="auto"/>
              <w:jc w:val="both"/>
            </w:pPr>
            <w:r w:rsidRPr="00BD6FFC">
              <w:t>Prezentare generala a cursului de limba engleza</w:t>
            </w:r>
          </w:p>
          <w:p w:rsidR="00BD6FFC" w:rsidRPr="00BD6FFC" w:rsidRDefault="00BD6FFC" w:rsidP="001C4F81">
            <w:pPr>
              <w:spacing w:line="240" w:lineRule="auto"/>
              <w:jc w:val="both"/>
            </w:pPr>
            <w:r w:rsidRPr="00BD6FFC">
              <w:t xml:space="preserve">1.1 Completarea chestionarului de autoevaluare lingvistica. </w:t>
            </w:r>
          </w:p>
          <w:p w:rsidR="00BD6FFC" w:rsidRPr="00BD6FFC" w:rsidRDefault="00BD6FFC" w:rsidP="001C4F81">
            <w:pPr>
              <w:spacing w:line="240" w:lineRule="auto"/>
              <w:jc w:val="both"/>
            </w:pPr>
            <w:r w:rsidRPr="00BD6FFC">
              <w:t>1.2 Efectuarea testului de plasament.</w:t>
            </w:r>
          </w:p>
        </w:tc>
        <w:tc>
          <w:tcPr>
            <w:tcW w:w="42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FFC" w:rsidRPr="00BD6FFC" w:rsidRDefault="00BD6FFC" w:rsidP="001C4F81">
            <w:pPr>
              <w:spacing w:line="240" w:lineRule="auto"/>
            </w:pPr>
            <w:r w:rsidRPr="00BD6FFC">
              <w:t>Expunerea interactiva, exemplificarea, autoevaluarea</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BD6FFC" w:rsidRPr="00BD6FFC" w:rsidRDefault="00BD6FFC" w:rsidP="001C4F81">
            <w:pPr>
              <w:spacing w:line="240" w:lineRule="auto"/>
              <w:jc w:val="center"/>
            </w:pPr>
            <w:r w:rsidRPr="00BD6FFC">
              <w:t>2 ore</w:t>
            </w:r>
          </w:p>
        </w:tc>
      </w:tr>
      <w:tr w:rsidR="00BD6FFC" w:rsidRPr="00BD6FFC" w:rsidTr="001C4F81">
        <w:tc>
          <w:tcPr>
            <w:tcW w:w="5122"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FFC" w:rsidRPr="00BD6FFC" w:rsidRDefault="00BD6FFC" w:rsidP="001C4F81">
            <w:pPr>
              <w:spacing w:line="240" w:lineRule="auto"/>
            </w:pPr>
            <w:r w:rsidRPr="00BD6FFC">
              <w:t>2.Caracteristici ale limbii engleze</w:t>
            </w:r>
          </w:p>
          <w:p w:rsidR="00BD6FFC" w:rsidRPr="00BD6FFC" w:rsidRDefault="00BD6FFC" w:rsidP="001C4F81">
            <w:pPr>
              <w:spacing w:line="240" w:lineRule="auto"/>
              <w:jc w:val="both"/>
            </w:pPr>
            <w:r w:rsidRPr="00BD6FFC">
              <w:t>2.1 Analiza chestionarului de autoevaluare lingvistica si a testului de plasament.</w:t>
            </w:r>
          </w:p>
          <w:p w:rsidR="00BD6FFC" w:rsidRPr="00BD6FFC" w:rsidRDefault="00BD6FFC" w:rsidP="001C4F81">
            <w:pPr>
              <w:spacing w:line="240" w:lineRule="auto"/>
              <w:jc w:val="both"/>
            </w:pPr>
            <w:r w:rsidRPr="00BD6FFC">
              <w:t xml:space="preserve"> 2.2 Sunetele limbii engleze si utilizarea alfabetului fonetic international.</w:t>
            </w:r>
          </w:p>
          <w:p w:rsidR="00BD6FFC" w:rsidRPr="00BD6FFC" w:rsidRDefault="00BD6FFC" w:rsidP="001C4F81">
            <w:pPr>
              <w:spacing w:line="240" w:lineRule="auto"/>
            </w:pPr>
            <w:r w:rsidRPr="00BD6FFC">
              <w:lastRenderedPageBreak/>
              <w:t xml:space="preserve">2.3 Limba engleza si conditia sa de </w:t>
            </w:r>
            <w:r w:rsidRPr="00BD6FFC">
              <w:rPr>
                <w:i/>
              </w:rPr>
              <w:t>lingua franca</w:t>
            </w:r>
            <w:r w:rsidRPr="00BD6FFC">
              <w:t xml:space="preserve"> globala.</w:t>
            </w:r>
          </w:p>
        </w:tc>
        <w:tc>
          <w:tcPr>
            <w:tcW w:w="4221"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FFC" w:rsidRPr="00BD6FFC" w:rsidRDefault="00BD6FFC" w:rsidP="001C4F81">
            <w:pPr>
              <w:spacing w:line="240" w:lineRule="auto"/>
            </w:pPr>
            <w:r w:rsidRPr="00BD6FFC">
              <w:lastRenderedPageBreak/>
              <w:t>Expunerea interactiva, exemplificarea, autoevaluarea,</w:t>
            </w:r>
          </w:p>
          <w:p w:rsidR="00BD6FFC" w:rsidRPr="00BD6FFC" w:rsidRDefault="00BD6FFC" w:rsidP="001C4F81">
            <w:pPr>
              <w:spacing w:line="240" w:lineRule="auto"/>
            </w:pPr>
            <w:r w:rsidRPr="00BD6FFC">
              <w:t>exprimarea verbala si in scris, exercitii de fonetica</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BD6FFC" w:rsidRPr="00BD6FFC" w:rsidRDefault="00BD6FFC" w:rsidP="001C4F81">
            <w:pPr>
              <w:spacing w:line="240" w:lineRule="auto"/>
              <w:jc w:val="center"/>
            </w:pPr>
            <w:r w:rsidRPr="00BD6FFC">
              <w:t>2 ore</w:t>
            </w:r>
          </w:p>
        </w:tc>
      </w:tr>
      <w:tr w:rsidR="00BD6FFC" w:rsidRPr="00BD6FFC" w:rsidTr="001C4F81">
        <w:tc>
          <w:tcPr>
            <w:tcW w:w="5122"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FFC" w:rsidRPr="00BD6FFC" w:rsidRDefault="00BD6FFC" w:rsidP="001C4F81">
            <w:pPr>
              <w:spacing w:line="240" w:lineRule="auto"/>
            </w:pPr>
            <w:r w:rsidRPr="00BD6FFC">
              <w:lastRenderedPageBreak/>
              <w:t>3.Introducere in teoria si practica comunicarii</w:t>
            </w:r>
          </w:p>
          <w:p w:rsidR="00BD6FFC" w:rsidRPr="00BD6FFC" w:rsidRDefault="00BD6FFC" w:rsidP="001C4F81">
            <w:pPr>
              <w:spacing w:line="240" w:lineRule="auto"/>
            </w:pPr>
            <w:r w:rsidRPr="00BD6FFC">
              <w:t>3.1 Subiecte controversate in domeniul comunicarii.</w:t>
            </w:r>
          </w:p>
        </w:tc>
        <w:tc>
          <w:tcPr>
            <w:tcW w:w="4221"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FFC" w:rsidRPr="00BD6FFC" w:rsidRDefault="00BD6FFC" w:rsidP="001C4F81">
            <w:pPr>
              <w:spacing w:line="240" w:lineRule="auto"/>
            </w:pPr>
            <w:r w:rsidRPr="00BD6FFC">
              <w:t>Expunerea interactiva, exemplificarea, interpretarea mesajelor auditive si a celor scrise</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BD6FFC" w:rsidRPr="00BD6FFC" w:rsidRDefault="00BD6FFC" w:rsidP="001C4F81">
            <w:pPr>
              <w:spacing w:line="240" w:lineRule="auto"/>
              <w:jc w:val="center"/>
            </w:pPr>
            <w:r w:rsidRPr="00BD6FFC">
              <w:t>2 ore</w:t>
            </w:r>
          </w:p>
        </w:tc>
      </w:tr>
      <w:tr w:rsidR="00BD6FFC" w:rsidRPr="00BD6FFC" w:rsidTr="001C4F81">
        <w:tc>
          <w:tcPr>
            <w:tcW w:w="5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FFC" w:rsidRPr="00BD6FFC" w:rsidRDefault="00BD6FFC" w:rsidP="001C4F81">
            <w:pPr>
              <w:spacing w:line="240" w:lineRule="auto"/>
              <w:jc w:val="both"/>
            </w:pPr>
            <w:r w:rsidRPr="00BD6FFC">
              <w:t>4.Comunicarea interpersonala</w:t>
            </w:r>
          </w:p>
          <w:p w:rsidR="00BD6FFC" w:rsidRPr="00BD6FFC" w:rsidRDefault="00BD6FFC" w:rsidP="001C4F81">
            <w:pPr>
              <w:spacing w:line="240" w:lineRule="auto"/>
              <w:jc w:val="both"/>
            </w:pPr>
            <w:r w:rsidRPr="00BD6FFC">
              <w:t>4.1 Adevar si minciuna in comunicare.</w:t>
            </w:r>
          </w:p>
          <w:p w:rsidR="00BD6FFC" w:rsidRPr="00BD6FFC" w:rsidRDefault="00BD6FFC" w:rsidP="001C4F81">
            <w:pPr>
              <w:spacing w:line="240" w:lineRule="auto"/>
              <w:jc w:val="both"/>
            </w:pPr>
            <w:r w:rsidRPr="00BD6FFC">
              <w:t>4.2 Sindromul Munchausen.</w:t>
            </w:r>
          </w:p>
        </w:tc>
        <w:tc>
          <w:tcPr>
            <w:tcW w:w="4221"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FFC" w:rsidRPr="00BD6FFC" w:rsidRDefault="00BD6FFC" w:rsidP="001C4F81">
            <w:pPr>
              <w:spacing w:line="240" w:lineRule="auto"/>
            </w:pPr>
            <w:r w:rsidRPr="00BD6FFC">
              <w:t>Expunerea interactiva, exemplificarea, interpretarea mesajelor auditive si a celor scrise, exprimarea verbala si in scris</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BD6FFC" w:rsidRPr="00BD6FFC" w:rsidRDefault="00BD6FFC" w:rsidP="001C4F81">
            <w:pPr>
              <w:spacing w:line="240" w:lineRule="auto"/>
              <w:jc w:val="center"/>
            </w:pPr>
            <w:r w:rsidRPr="00BD6FFC">
              <w:t>2 ore</w:t>
            </w:r>
          </w:p>
        </w:tc>
      </w:tr>
      <w:tr w:rsidR="00BD6FFC" w:rsidRPr="00BD6FFC" w:rsidTr="001C4F81">
        <w:tc>
          <w:tcPr>
            <w:tcW w:w="5122"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FFC" w:rsidRPr="00BD6FFC" w:rsidRDefault="00BD6FFC" w:rsidP="001C4F81">
            <w:pPr>
              <w:spacing w:line="240" w:lineRule="auto"/>
              <w:jc w:val="both"/>
            </w:pPr>
            <w:r w:rsidRPr="00BD6FFC">
              <w:t>5.Accesul la piata locurilor de munca</w:t>
            </w:r>
          </w:p>
          <w:p w:rsidR="00BD6FFC" w:rsidRPr="00BD6FFC" w:rsidRDefault="00BD6FFC" w:rsidP="001C4F81">
            <w:pPr>
              <w:spacing w:line="240" w:lineRule="auto"/>
              <w:jc w:val="both"/>
            </w:pPr>
            <w:r w:rsidRPr="00BD6FFC">
              <w:t xml:space="preserve">5.1 Curriculum vitae, scrisoarea de intentie si recomandarea: greseli frecvente de redactare. </w:t>
            </w:r>
          </w:p>
          <w:p w:rsidR="00BD6FFC" w:rsidRPr="00BD6FFC" w:rsidRDefault="00BD6FFC" w:rsidP="001C4F81">
            <w:pPr>
              <w:spacing w:line="240" w:lineRule="auto"/>
            </w:pPr>
            <w:r w:rsidRPr="00BD6FFC">
              <w:t>5.2 Pregatirea interviului de selectie.</w:t>
            </w:r>
          </w:p>
        </w:tc>
        <w:tc>
          <w:tcPr>
            <w:tcW w:w="4221"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FFC" w:rsidRPr="00BD6FFC" w:rsidRDefault="00BD6FFC" w:rsidP="001C4F81">
            <w:pPr>
              <w:spacing w:line="240" w:lineRule="auto"/>
            </w:pPr>
            <w:r w:rsidRPr="00BD6FFC">
              <w:t>Expunerea interactiva, exemplificarea, interpretarea mesajelor auditive si a celor scrise, invatarea prin cooperare, jocul de rol</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BD6FFC" w:rsidRPr="00BD6FFC" w:rsidRDefault="00BD6FFC" w:rsidP="001C4F81">
            <w:pPr>
              <w:spacing w:line="240" w:lineRule="auto"/>
              <w:jc w:val="center"/>
            </w:pPr>
            <w:r w:rsidRPr="00BD6FFC">
              <w:t>4 ore</w:t>
            </w:r>
          </w:p>
        </w:tc>
      </w:tr>
      <w:tr w:rsidR="00BD6FFC" w:rsidRPr="00BD6FFC" w:rsidTr="001C4F81">
        <w:tc>
          <w:tcPr>
            <w:tcW w:w="5122"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FFC" w:rsidRPr="00BD6FFC" w:rsidRDefault="00BD6FFC" w:rsidP="001C4F81">
            <w:pPr>
              <w:spacing w:line="240" w:lineRule="auto"/>
              <w:jc w:val="both"/>
            </w:pPr>
            <w:r w:rsidRPr="00BD6FFC">
              <w:t>6.Cercetarea stiintifica</w:t>
            </w:r>
          </w:p>
          <w:p w:rsidR="00BD6FFC" w:rsidRPr="00BD6FFC" w:rsidRDefault="00BD6FFC" w:rsidP="001C4F81">
            <w:pPr>
              <w:spacing w:line="240" w:lineRule="auto"/>
              <w:jc w:val="both"/>
            </w:pPr>
            <w:r w:rsidRPr="00BD6FFC">
              <w:t>6.1 Pregatirea unei comunicari stiintifice.</w:t>
            </w:r>
          </w:p>
          <w:p w:rsidR="00BD6FFC" w:rsidRPr="00BD6FFC" w:rsidRDefault="00BD6FFC" w:rsidP="001C4F81">
            <w:pPr>
              <w:spacing w:line="240" w:lineRule="auto"/>
            </w:pPr>
            <w:r w:rsidRPr="00BD6FFC">
              <w:t>6.2 Articolul original si articolul de sinteza.</w:t>
            </w:r>
          </w:p>
        </w:tc>
        <w:tc>
          <w:tcPr>
            <w:tcW w:w="4221"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FFC" w:rsidRPr="00BD6FFC" w:rsidRDefault="00BD6FFC" w:rsidP="001C4F81">
            <w:pPr>
              <w:spacing w:line="240" w:lineRule="auto"/>
            </w:pPr>
            <w:r w:rsidRPr="00BD6FFC">
              <w:t>Expunerea interactiva, exemplificarea, interpretarea mesajelor auditive si a celor scrise, exprimarea verbala si in scris</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BD6FFC" w:rsidRPr="00BD6FFC" w:rsidRDefault="00BD6FFC" w:rsidP="001C4F81">
            <w:pPr>
              <w:spacing w:line="240" w:lineRule="auto"/>
              <w:jc w:val="center"/>
            </w:pPr>
            <w:r w:rsidRPr="00BD6FFC">
              <w:t>2 ore</w:t>
            </w:r>
          </w:p>
        </w:tc>
      </w:tr>
    </w:tbl>
    <w:p w:rsidR="00BD6FFC" w:rsidRDefault="00BD6FFC" w:rsidP="00BD6FFC">
      <w:pPr>
        <w:spacing w:line="240" w:lineRule="auto"/>
        <w:ind w:left="360"/>
        <w:rPr>
          <w:b/>
        </w:rPr>
      </w:pPr>
    </w:p>
    <w:tbl>
      <w:tblPr>
        <w:tblW w:w="10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22"/>
        <w:gridCol w:w="4221"/>
        <w:gridCol w:w="707"/>
      </w:tblGrid>
      <w:tr w:rsidR="00BD6FFC" w:rsidRPr="00BD6FFC" w:rsidTr="001C4F81">
        <w:tc>
          <w:tcPr>
            <w:tcW w:w="5122" w:type="dxa"/>
            <w:tcBorders>
              <w:top w:val="single" w:sz="4" w:space="0" w:color="000000"/>
              <w:left w:val="single" w:sz="4" w:space="0" w:color="000000"/>
              <w:bottom w:val="single" w:sz="4" w:space="0" w:color="000000"/>
              <w:right w:val="single" w:sz="4" w:space="0" w:color="000000"/>
            </w:tcBorders>
            <w:vAlign w:val="center"/>
            <w:hideMark/>
          </w:tcPr>
          <w:p w:rsidR="00BD6FFC" w:rsidRPr="00BD6FFC" w:rsidRDefault="00BD6FFC" w:rsidP="001C4F81">
            <w:pPr>
              <w:spacing w:line="240" w:lineRule="auto"/>
              <w:rPr>
                <w:b/>
              </w:rPr>
            </w:pPr>
            <w:r w:rsidRPr="00BD6FFC">
              <w:rPr>
                <w:rFonts w:cs="TimesNewRoman,Bold"/>
                <w:b/>
                <w:bCs/>
                <w:lang w:bidi="ne-NP"/>
              </w:rPr>
              <w:t xml:space="preserve">8.2. Activități practice - </w:t>
            </w:r>
            <w:r w:rsidRPr="00BD6FFC">
              <w:rPr>
                <w:rFonts w:cs="TimesNewRoman,Bold"/>
                <w:b/>
                <w:bCs/>
                <w:noProof/>
                <w:lang w:bidi="ne-NP"/>
              </w:rPr>
              <w:t>seminar</w:t>
            </w:r>
            <w:r w:rsidRPr="00BD6FFC">
              <w:rPr>
                <w:rFonts w:cs="TimesNewRoman,Bold"/>
                <w:b/>
                <w:bCs/>
                <w:lang w:bidi="ne-NP"/>
              </w:rPr>
              <w:t xml:space="preserve"> – semestul II</w:t>
            </w:r>
          </w:p>
        </w:tc>
        <w:tc>
          <w:tcPr>
            <w:tcW w:w="4221" w:type="dxa"/>
            <w:tcBorders>
              <w:top w:val="single" w:sz="4" w:space="0" w:color="000000"/>
              <w:left w:val="single" w:sz="4" w:space="0" w:color="000000"/>
              <w:bottom w:val="single" w:sz="4" w:space="0" w:color="000000"/>
              <w:right w:val="single" w:sz="4" w:space="0" w:color="000000"/>
            </w:tcBorders>
            <w:hideMark/>
          </w:tcPr>
          <w:p w:rsidR="00BD6FFC" w:rsidRPr="00BD6FFC" w:rsidRDefault="00BD6FFC" w:rsidP="001C4F81">
            <w:pPr>
              <w:spacing w:line="240" w:lineRule="auto"/>
              <w:rPr>
                <w:b/>
              </w:rPr>
            </w:pPr>
            <w:r w:rsidRPr="00BD6FFC">
              <w:rPr>
                <w:b/>
              </w:rPr>
              <w:t>Metode de predare</w:t>
            </w:r>
          </w:p>
        </w:tc>
        <w:tc>
          <w:tcPr>
            <w:tcW w:w="707" w:type="dxa"/>
            <w:tcBorders>
              <w:top w:val="single" w:sz="4" w:space="0" w:color="000000"/>
              <w:left w:val="single" w:sz="4" w:space="0" w:color="000000"/>
              <w:bottom w:val="single" w:sz="4" w:space="0" w:color="000000"/>
              <w:right w:val="single" w:sz="4" w:space="0" w:color="000000"/>
            </w:tcBorders>
            <w:hideMark/>
          </w:tcPr>
          <w:p w:rsidR="00BD6FFC" w:rsidRPr="00BD6FFC" w:rsidRDefault="00BD6FFC" w:rsidP="001C4F81">
            <w:pPr>
              <w:spacing w:line="240" w:lineRule="auto"/>
              <w:rPr>
                <w:b/>
              </w:rPr>
            </w:pPr>
            <w:r w:rsidRPr="00BD6FFC">
              <w:rPr>
                <w:b/>
              </w:rPr>
              <w:t>Obs.</w:t>
            </w:r>
          </w:p>
        </w:tc>
      </w:tr>
      <w:tr w:rsidR="00BD6FFC" w:rsidRPr="00BD6FFC" w:rsidTr="001C4F81">
        <w:tc>
          <w:tcPr>
            <w:tcW w:w="5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FFC" w:rsidRPr="00BD6FFC" w:rsidRDefault="00BD6FFC" w:rsidP="001C4F81">
            <w:pPr>
              <w:spacing w:line="240" w:lineRule="auto"/>
              <w:jc w:val="both"/>
            </w:pPr>
            <w:r w:rsidRPr="00BD6FFC">
              <w:t>1. Elemente de Algeziologie</w:t>
            </w:r>
          </w:p>
          <w:p w:rsidR="00BD6FFC" w:rsidRPr="00BD6FFC" w:rsidRDefault="00BD6FFC" w:rsidP="001C4F81">
            <w:pPr>
              <w:spacing w:line="240" w:lineRule="auto"/>
              <w:jc w:val="both"/>
            </w:pPr>
            <w:r w:rsidRPr="00BD6FFC">
              <w:t>1.1 Managementul durerii cornice</w:t>
            </w:r>
          </w:p>
        </w:tc>
        <w:tc>
          <w:tcPr>
            <w:tcW w:w="42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FFC" w:rsidRPr="00BD6FFC" w:rsidRDefault="00BD6FFC" w:rsidP="001C4F81">
            <w:pPr>
              <w:spacing w:line="240" w:lineRule="auto"/>
            </w:pPr>
            <w:r w:rsidRPr="00BD6FFC">
              <w:t>Expunerea interactiva, exemplificarea, autoevaluarea</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BD6FFC" w:rsidRPr="00BD6FFC" w:rsidRDefault="00BD6FFC" w:rsidP="001C4F81">
            <w:pPr>
              <w:spacing w:line="240" w:lineRule="auto"/>
              <w:jc w:val="center"/>
            </w:pPr>
            <w:r w:rsidRPr="00BD6FFC">
              <w:t>2 ore</w:t>
            </w:r>
          </w:p>
        </w:tc>
      </w:tr>
      <w:tr w:rsidR="00BD6FFC" w:rsidRPr="00BD6FFC" w:rsidTr="001C4F81">
        <w:tc>
          <w:tcPr>
            <w:tcW w:w="5122"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FFC" w:rsidRPr="00BD6FFC" w:rsidRDefault="00BD6FFC" w:rsidP="001C4F81">
            <w:pPr>
              <w:spacing w:line="240" w:lineRule="auto"/>
            </w:pPr>
            <w:r w:rsidRPr="00BD6FFC">
              <w:t>2. Terapii complementare ale durerii</w:t>
            </w:r>
          </w:p>
          <w:p w:rsidR="00BD6FFC" w:rsidRPr="00BD6FFC" w:rsidRDefault="00BD6FFC" w:rsidP="001C4F81">
            <w:pPr>
              <w:spacing w:line="240" w:lineRule="auto"/>
            </w:pPr>
            <w:r w:rsidRPr="00BD6FFC">
              <w:t>2.1 Implicatii sociale si culturale ale durerii</w:t>
            </w:r>
          </w:p>
        </w:tc>
        <w:tc>
          <w:tcPr>
            <w:tcW w:w="4221"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FFC" w:rsidRPr="00BD6FFC" w:rsidRDefault="00BD6FFC" w:rsidP="001C4F81">
            <w:pPr>
              <w:spacing w:line="240" w:lineRule="auto"/>
            </w:pPr>
            <w:r w:rsidRPr="00BD6FFC">
              <w:t>Expunerea interactiva, exemplificarea, interpretarea mesajelor auditive si a celor scrise, exprimarea verbala si in scris</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BD6FFC" w:rsidRPr="00BD6FFC" w:rsidRDefault="00BD6FFC" w:rsidP="001C4F81">
            <w:pPr>
              <w:spacing w:line="240" w:lineRule="auto"/>
              <w:jc w:val="center"/>
            </w:pPr>
            <w:r w:rsidRPr="00BD6FFC">
              <w:t>2 ore</w:t>
            </w:r>
          </w:p>
        </w:tc>
      </w:tr>
      <w:tr w:rsidR="00BD6FFC" w:rsidRPr="00BD6FFC" w:rsidTr="001C4F81">
        <w:tc>
          <w:tcPr>
            <w:tcW w:w="5122"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FFC" w:rsidRPr="00BD6FFC" w:rsidRDefault="00BD6FFC" w:rsidP="001C4F81">
            <w:pPr>
              <w:spacing w:line="240" w:lineRule="auto"/>
            </w:pPr>
            <w:r w:rsidRPr="00BD6FFC">
              <w:t>3. Elemente de Tanatologie</w:t>
            </w:r>
          </w:p>
          <w:p w:rsidR="00BD6FFC" w:rsidRPr="00BD6FFC" w:rsidRDefault="00BD6FFC" w:rsidP="001C4F81">
            <w:pPr>
              <w:spacing w:line="240" w:lineRule="auto"/>
            </w:pPr>
            <w:r w:rsidRPr="00BD6FFC">
              <w:t>3.1 Puncte de vedere despre moarte.</w:t>
            </w:r>
          </w:p>
        </w:tc>
        <w:tc>
          <w:tcPr>
            <w:tcW w:w="4221"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FFC" w:rsidRPr="00BD6FFC" w:rsidRDefault="00BD6FFC" w:rsidP="001C4F81">
            <w:pPr>
              <w:spacing w:line="240" w:lineRule="auto"/>
            </w:pPr>
            <w:r w:rsidRPr="00BD6FFC">
              <w:t>Expunerea interactiva, exemplificarea, interpretarea mesajelor auditive si a celor scrise, exprimarea verbala si in scris</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BD6FFC" w:rsidRPr="00BD6FFC" w:rsidRDefault="00BD6FFC" w:rsidP="001C4F81">
            <w:pPr>
              <w:spacing w:line="240" w:lineRule="auto"/>
              <w:jc w:val="center"/>
            </w:pPr>
            <w:r w:rsidRPr="00BD6FFC">
              <w:t>2 ore</w:t>
            </w:r>
          </w:p>
        </w:tc>
      </w:tr>
      <w:tr w:rsidR="00BD6FFC" w:rsidRPr="00BD6FFC" w:rsidTr="001C4F81">
        <w:tc>
          <w:tcPr>
            <w:tcW w:w="5122"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FFC" w:rsidRPr="00BD6FFC" w:rsidRDefault="00BD6FFC" w:rsidP="001C4F81">
            <w:pPr>
              <w:spacing w:line="240" w:lineRule="auto"/>
              <w:jc w:val="both"/>
            </w:pPr>
            <w:r w:rsidRPr="00BD6FFC">
              <w:t>4. Teoria supravietuirii</w:t>
            </w:r>
          </w:p>
          <w:p w:rsidR="00BD6FFC" w:rsidRPr="00BD6FFC" w:rsidRDefault="00BD6FFC" w:rsidP="001C4F81">
            <w:pPr>
              <w:spacing w:line="240" w:lineRule="auto"/>
              <w:jc w:val="both"/>
            </w:pPr>
            <w:r w:rsidRPr="00BD6FFC">
              <w:t>4.1 Test de supravietuire; durata vietii si speranta de viata; caracteristicile supravietuitorului.</w:t>
            </w:r>
          </w:p>
        </w:tc>
        <w:tc>
          <w:tcPr>
            <w:tcW w:w="4221"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FFC" w:rsidRPr="00BD6FFC" w:rsidRDefault="00BD6FFC" w:rsidP="001C4F81">
            <w:pPr>
              <w:spacing w:line="240" w:lineRule="auto"/>
            </w:pPr>
            <w:r w:rsidRPr="00BD6FFC">
              <w:t>Expunerea interactiva, exemplificarea, interpretarea mesajelor auditive si a celor scrise, exprimarea verbala si in scris</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BD6FFC" w:rsidRPr="00BD6FFC" w:rsidRDefault="00BD6FFC" w:rsidP="001C4F81">
            <w:pPr>
              <w:spacing w:line="240" w:lineRule="auto"/>
              <w:jc w:val="center"/>
            </w:pPr>
            <w:r w:rsidRPr="00BD6FFC">
              <w:t>2 ore</w:t>
            </w:r>
          </w:p>
        </w:tc>
      </w:tr>
      <w:tr w:rsidR="00BD6FFC" w:rsidRPr="00BD6FFC" w:rsidTr="001C4F81">
        <w:tc>
          <w:tcPr>
            <w:tcW w:w="5122"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FFC" w:rsidRPr="00BD6FFC" w:rsidRDefault="00BD6FFC" w:rsidP="001C4F81">
            <w:pPr>
              <w:spacing w:line="240" w:lineRule="auto"/>
            </w:pPr>
            <w:r w:rsidRPr="00BD6FFC">
              <w:t>5. Elemente de Istoria Medicinei</w:t>
            </w:r>
          </w:p>
          <w:p w:rsidR="00BD6FFC" w:rsidRPr="00BD6FFC" w:rsidRDefault="00BD6FFC" w:rsidP="001C4F81">
            <w:pPr>
              <w:spacing w:line="240" w:lineRule="auto"/>
            </w:pPr>
            <w:r w:rsidRPr="00BD6FFC">
              <w:t>5.1 Realizari si perspective in medicina</w:t>
            </w:r>
          </w:p>
        </w:tc>
        <w:tc>
          <w:tcPr>
            <w:tcW w:w="4221"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FFC" w:rsidRPr="00BD6FFC" w:rsidRDefault="00BD6FFC" w:rsidP="001C4F81">
            <w:pPr>
              <w:spacing w:line="240" w:lineRule="auto"/>
            </w:pPr>
            <w:r w:rsidRPr="00BD6FFC">
              <w:t>Expunerea interactiva, exemplificarea, interpretarea mesajelor auditive si a celor scrise, exprimarea verbala si in scris</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BD6FFC" w:rsidRPr="00BD6FFC" w:rsidRDefault="00BD6FFC" w:rsidP="001C4F81">
            <w:pPr>
              <w:spacing w:line="240" w:lineRule="auto"/>
              <w:jc w:val="center"/>
            </w:pPr>
            <w:r w:rsidRPr="00BD6FFC">
              <w:t>2 ore</w:t>
            </w:r>
          </w:p>
        </w:tc>
      </w:tr>
      <w:tr w:rsidR="00BD6FFC" w:rsidRPr="00BD6FFC" w:rsidTr="001C4F81">
        <w:tc>
          <w:tcPr>
            <w:tcW w:w="5122"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FFC" w:rsidRPr="00BD6FFC" w:rsidRDefault="00BD6FFC" w:rsidP="001C4F81">
            <w:pPr>
              <w:spacing w:line="240" w:lineRule="auto"/>
            </w:pPr>
            <w:r w:rsidRPr="00BD6FFC">
              <w:t>6. Elemente de Bioingineria Medicala</w:t>
            </w:r>
          </w:p>
          <w:p w:rsidR="00BD6FFC" w:rsidRPr="00BD6FFC" w:rsidRDefault="00BD6FFC" w:rsidP="001C4F81">
            <w:pPr>
              <w:spacing w:line="240" w:lineRule="auto"/>
            </w:pPr>
            <w:r w:rsidRPr="00BD6FFC">
              <w:t>6.1 Educatie si cariera in Bioingineria Medicala</w:t>
            </w:r>
          </w:p>
        </w:tc>
        <w:tc>
          <w:tcPr>
            <w:tcW w:w="4221"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FFC" w:rsidRPr="00BD6FFC" w:rsidRDefault="00BD6FFC" w:rsidP="001C4F81">
            <w:pPr>
              <w:spacing w:line="240" w:lineRule="auto"/>
            </w:pPr>
            <w:r w:rsidRPr="00BD6FFC">
              <w:t>Expunerea interactiva, exemplificarea, interpretarea mesajelor auditive si a celor scrise, exprimarea verbala si in scris</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BD6FFC" w:rsidRPr="00BD6FFC" w:rsidRDefault="00BD6FFC" w:rsidP="001C4F81">
            <w:pPr>
              <w:spacing w:line="240" w:lineRule="auto"/>
              <w:jc w:val="center"/>
            </w:pPr>
            <w:r w:rsidRPr="00BD6FFC">
              <w:t>2 ore</w:t>
            </w:r>
          </w:p>
        </w:tc>
      </w:tr>
      <w:tr w:rsidR="00BD6FFC" w:rsidRPr="00BD6FFC" w:rsidTr="001C4F81">
        <w:tc>
          <w:tcPr>
            <w:tcW w:w="5122"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FFC" w:rsidRPr="00BD6FFC" w:rsidRDefault="00BD6FFC" w:rsidP="001C4F81">
            <w:pPr>
              <w:spacing w:line="240" w:lineRule="auto"/>
              <w:jc w:val="both"/>
            </w:pPr>
            <w:r w:rsidRPr="00BD6FFC">
              <w:t>7. Elemente de Bioetica</w:t>
            </w:r>
          </w:p>
          <w:p w:rsidR="00BD6FFC" w:rsidRPr="00BD6FFC" w:rsidRDefault="00BD6FFC" w:rsidP="001C4F81">
            <w:pPr>
              <w:spacing w:line="240" w:lineRule="auto"/>
              <w:jc w:val="both"/>
            </w:pPr>
            <w:r w:rsidRPr="00BD6FFC">
              <w:t>7.1 Subiecte controversate: eutanasia si avortul</w:t>
            </w:r>
          </w:p>
        </w:tc>
        <w:tc>
          <w:tcPr>
            <w:tcW w:w="4221"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FFC" w:rsidRPr="00BD6FFC" w:rsidRDefault="00BD6FFC" w:rsidP="001C4F81">
            <w:pPr>
              <w:spacing w:line="240" w:lineRule="auto"/>
            </w:pPr>
            <w:r w:rsidRPr="00BD6FFC">
              <w:t>Expunerea interactiva, exemplificarea, interpretarea mesajelor auditive si a celor scrise, exprimarea verbala si in scris</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BD6FFC" w:rsidRPr="00BD6FFC" w:rsidRDefault="00BD6FFC" w:rsidP="001C4F81">
            <w:pPr>
              <w:spacing w:line="240" w:lineRule="auto"/>
              <w:jc w:val="center"/>
            </w:pPr>
            <w:r w:rsidRPr="00BD6FFC">
              <w:t>2 ore</w:t>
            </w:r>
          </w:p>
        </w:tc>
      </w:tr>
    </w:tbl>
    <w:p w:rsidR="00BD6FFC" w:rsidRDefault="00BD6FFC" w:rsidP="00BD6FFC">
      <w:pPr>
        <w:autoSpaceDE w:val="0"/>
        <w:autoSpaceDN w:val="0"/>
        <w:adjustRightInd w:val="0"/>
        <w:rPr>
          <w:rFonts w:asciiTheme="majorHAnsi" w:hAnsiTheme="majorHAnsi" w:cs="TimesNewRoman,Bold"/>
          <w:b/>
          <w:bCs/>
          <w:lang w:bidi="ne-NP"/>
        </w:rPr>
      </w:pPr>
    </w:p>
    <w:p w:rsidR="00BD6FFC" w:rsidRPr="008C0CCD" w:rsidRDefault="00BD6FFC" w:rsidP="00BD6FFC">
      <w:pPr>
        <w:autoSpaceDE w:val="0"/>
        <w:autoSpaceDN w:val="0"/>
        <w:adjustRightInd w:val="0"/>
        <w:rPr>
          <w:rFonts w:asciiTheme="majorHAnsi" w:hAnsiTheme="majorHAnsi" w:cs="TimesNewRoman,Bold"/>
          <w:b/>
          <w:bCs/>
          <w:lang w:bidi="ne-NP"/>
        </w:rPr>
      </w:pPr>
    </w:p>
    <w:p w:rsidR="00BD6FFC" w:rsidRPr="008C0CCD" w:rsidRDefault="00BD6FFC" w:rsidP="00BD6FFC">
      <w:pPr>
        <w:autoSpaceDE w:val="0"/>
        <w:autoSpaceDN w:val="0"/>
        <w:adjustRightInd w:val="0"/>
        <w:rPr>
          <w:rFonts w:asciiTheme="majorHAnsi" w:hAnsiTheme="majorHAnsi" w:cs="TimesNewRoman,Bold"/>
          <w:b/>
          <w:bCs/>
          <w:lang w:bidi="ne-NP"/>
        </w:rPr>
      </w:pPr>
      <w:r>
        <w:rPr>
          <w:rFonts w:asciiTheme="majorHAnsi" w:hAnsiTheme="majorHAnsi" w:cs="TimesNewRoman,Bold"/>
          <w:b/>
          <w:bCs/>
          <w:lang w:bidi="ne-NP"/>
        </w:rPr>
        <w:t xml:space="preserve">8.3. </w:t>
      </w:r>
      <w:r w:rsidRPr="008C0CCD">
        <w:rPr>
          <w:rFonts w:asciiTheme="majorHAnsi" w:hAnsiTheme="majorHAnsi" w:cs="TimesNewRoman,Bold"/>
          <w:b/>
          <w:bCs/>
          <w:lang w:bidi="ne-NP"/>
        </w:rPr>
        <w:t>Bibliografie</w:t>
      </w:r>
      <w:r>
        <w:rPr>
          <w:rFonts w:asciiTheme="majorHAnsi" w:hAnsiTheme="majorHAnsi" w:cs="TimesNewRoman,Bold"/>
          <w:b/>
          <w:bCs/>
          <w:lang w:bidi="ne-NP"/>
        </w:rPr>
        <w:t>:</w:t>
      </w:r>
    </w:p>
    <w:p w:rsidR="00BD6FFC" w:rsidRDefault="00BD6FFC" w:rsidP="00BD6FFC">
      <w:pPr>
        <w:autoSpaceDE w:val="0"/>
        <w:autoSpaceDN w:val="0"/>
        <w:adjustRightInd w:val="0"/>
        <w:rPr>
          <w:rFonts w:asciiTheme="majorHAnsi" w:hAnsiTheme="majorHAnsi" w:cs="TimesNewRoman,Bold"/>
          <w:b/>
          <w:bCs/>
          <w:i/>
          <w:lang w:bidi="ne-NP"/>
        </w:rPr>
      </w:pPr>
      <w:r w:rsidRPr="008C0CCD">
        <w:rPr>
          <w:rFonts w:asciiTheme="majorHAnsi" w:hAnsiTheme="majorHAnsi" w:cs="TimesNewRoman,Bold"/>
          <w:b/>
          <w:bCs/>
          <w:i/>
          <w:lang w:bidi="ne-NP"/>
        </w:rPr>
        <w:t>Obligatorie</w:t>
      </w:r>
    </w:p>
    <w:p w:rsidR="00BD6FFC" w:rsidRPr="003857DE" w:rsidRDefault="00BD6FFC" w:rsidP="00BD6FFC">
      <w:pPr>
        <w:autoSpaceDE w:val="0"/>
        <w:autoSpaceDN w:val="0"/>
        <w:adjustRightInd w:val="0"/>
        <w:rPr>
          <w:rFonts w:asciiTheme="majorHAnsi" w:hAnsiTheme="majorHAnsi" w:cs="TimesNewRoman,Bold"/>
          <w:iCs/>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BD6FFC" w:rsidTr="001C4F81">
        <w:tc>
          <w:tcPr>
            <w:tcW w:w="10044" w:type="dxa"/>
          </w:tcPr>
          <w:p w:rsidR="00BD6FFC" w:rsidRPr="00BD6FFC" w:rsidRDefault="00BD6FFC" w:rsidP="001C4F81">
            <w:pPr>
              <w:autoSpaceDE w:val="0"/>
              <w:autoSpaceDN w:val="0"/>
              <w:adjustRightInd w:val="0"/>
              <w:rPr>
                <w:rFonts w:ascii="Trebuchet MS" w:hAnsi="Trebuchet MS" w:cs="TimesNewRoman,Bold"/>
                <w:b/>
                <w:bCs/>
                <w:i/>
                <w:sz w:val="20"/>
                <w:szCs w:val="20"/>
                <w:lang w:bidi="ne-NP"/>
              </w:rPr>
            </w:pPr>
            <w:r w:rsidRPr="00BD6FFC">
              <w:rPr>
                <w:rFonts w:ascii="Trebuchet MS" w:hAnsi="Trebuchet MS"/>
                <w:sz w:val="20"/>
                <w:szCs w:val="20"/>
              </w:rPr>
              <w:t>SEM.1</w:t>
            </w:r>
          </w:p>
        </w:tc>
      </w:tr>
      <w:tr w:rsidR="00BD6FFC" w:rsidTr="001C4F81">
        <w:tc>
          <w:tcPr>
            <w:tcW w:w="10044" w:type="dxa"/>
          </w:tcPr>
          <w:p w:rsidR="00BD6FFC" w:rsidRPr="00BD6FFC" w:rsidRDefault="00BD6FFC" w:rsidP="001C4F81">
            <w:pPr>
              <w:autoSpaceDE w:val="0"/>
              <w:autoSpaceDN w:val="0"/>
              <w:adjustRightInd w:val="0"/>
              <w:rPr>
                <w:rFonts w:ascii="Trebuchet MS" w:hAnsi="Trebuchet MS" w:cs="TimesNewRoman,Bold"/>
                <w:b/>
                <w:bCs/>
                <w:i/>
                <w:sz w:val="20"/>
                <w:szCs w:val="20"/>
                <w:lang w:bidi="ne-NP"/>
              </w:rPr>
            </w:pPr>
            <w:r w:rsidRPr="00BD6FFC">
              <w:rPr>
                <w:rFonts w:ascii="Trebuchet MS" w:hAnsi="Trebuchet MS"/>
                <w:sz w:val="20"/>
                <w:szCs w:val="20"/>
              </w:rPr>
              <w:t>https://www.umfiasi.ro/suporturi-curs/Facultatea%20de%20Bioinginerie%20Medicala/Forms/AllItems.aspx?RootFolder=%2Fsuporturi%2Dcurs%2FFacultatea%20de%20Bioinginerie%20Medicala%2FLIMBI%20STRAINE%20I%28BIM1%29%2DRO%2FRADU%20COZMEI&amp;FolderCTID=0x0120001A2CFFE54B70274E965FD1FFD56F3C30&amp;View=%7B0A9D708A%2D6844%2D4E8C%2DB6A8%2D5F5290FEA45A%7D</w:t>
            </w:r>
          </w:p>
        </w:tc>
      </w:tr>
      <w:tr w:rsidR="00BD6FFC" w:rsidTr="001C4F81">
        <w:tc>
          <w:tcPr>
            <w:tcW w:w="10044" w:type="dxa"/>
          </w:tcPr>
          <w:p w:rsidR="00BD6FFC" w:rsidRPr="00BD6FFC" w:rsidRDefault="00BD6FFC" w:rsidP="001C4F81">
            <w:pPr>
              <w:autoSpaceDE w:val="0"/>
              <w:autoSpaceDN w:val="0"/>
              <w:adjustRightInd w:val="0"/>
              <w:rPr>
                <w:rFonts w:ascii="Trebuchet MS" w:hAnsi="Trebuchet MS"/>
                <w:sz w:val="20"/>
                <w:szCs w:val="20"/>
              </w:rPr>
            </w:pPr>
            <w:r w:rsidRPr="00BD6FFC">
              <w:rPr>
                <w:rFonts w:ascii="Trebuchet MS" w:hAnsi="Trebuchet MS"/>
                <w:sz w:val="20"/>
                <w:szCs w:val="20"/>
              </w:rPr>
              <w:t>SEM.2</w:t>
            </w:r>
          </w:p>
          <w:p w:rsidR="00BD6FFC" w:rsidRPr="00BD6FFC" w:rsidRDefault="00BD6FFC" w:rsidP="001C4F81">
            <w:pPr>
              <w:autoSpaceDE w:val="0"/>
              <w:autoSpaceDN w:val="0"/>
              <w:adjustRightInd w:val="0"/>
              <w:rPr>
                <w:rFonts w:ascii="Trebuchet MS" w:hAnsi="Trebuchet MS" w:cs="TimesNewRoman,Bold"/>
                <w:iCs/>
                <w:sz w:val="20"/>
                <w:szCs w:val="20"/>
                <w:lang w:bidi="ne-NP"/>
              </w:rPr>
            </w:pPr>
            <w:r w:rsidRPr="00BD6FFC">
              <w:rPr>
                <w:rFonts w:ascii="Trebuchet MS" w:hAnsi="Trebuchet MS" w:cs="TimesNewRoman,Bold"/>
                <w:iCs/>
                <w:sz w:val="20"/>
                <w:szCs w:val="20"/>
                <w:lang w:bidi="ne-NP"/>
              </w:rPr>
              <w:t>https://www.umfiasi.ro/suporturi-curs/Facultatea%20de%20Bioinginerie%20Medicala/Forms/AllItems.aspx?RootFolder=%2Fsuporturi%2Dcurs%2F</w:t>
            </w:r>
            <w:r w:rsidRPr="00BD6FFC">
              <w:rPr>
                <w:rFonts w:ascii="Trebuchet MS" w:hAnsi="Trebuchet MS" w:cs="TimesNewRoman,Bold"/>
                <w:iCs/>
                <w:sz w:val="20"/>
                <w:szCs w:val="20"/>
                <w:lang w:bidi="ne-NP"/>
              </w:rPr>
              <w:lastRenderedPageBreak/>
              <w:t>Facultatea%20de%20Bioinginerie%20Medicala%2FLIMBI%20STRAINE%20II%28BIM2%29%2DRO%2FRADU%20COZMEI&amp;FolderCTID=0x0120001A2CFFE54B70274E965FD1FFD56F3C30&amp;View=%7B0A9D708A%2D6844%2D4E8C%2DB6A8%2D5F5290FEA45A%7D</w:t>
            </w:r>
          </w:p>
        </w:tc>
      </w:tr>
    </w:tbl>
    <w:p w:rsidR="00BD6FFC" w:rsidRPr="008C0CCD" w:rsidRDefault="00BD6FFC" w:rsidP="00BD6FFC">
      <w:pPr>
        <w:autoSpaceDE w:val="0"/>
        <w:autoSpaceDN w:val="0"/>
        <w:adjustRightInd w:val="0"/>
        <w:rPr>
          <w:rFonts w:asciiTheme="majorHAnsi" w:hAnsiTheme="majorHAnsi" w:cs="TimesNewRoman,Bold"/>
          <w:b/>
          <w:bCs/>
          <w:i/>
          <w:lang w:bidi="ne-NP"/>
        </w:rPr>
      </w:pPr>
    </w:p>
    <w:p w:rsidR="00BD6FFC" w:rsidRDefault="00BD6FFC" w:rsidP="00BD6FFC">
      <w:pPr>
        <w:jc w:val="both"/>
        <w:rPr>
          <w:rFonts w:asciiTheme="majorHAnsi" w:hAnsiTheme="majorHAnsi"/>
          <w:b/>
          <w:bCs/>
          <w:i/>
          <w:lang w:val="it-IT"/>
        </w:rPr>
      </w:pPr>
      <w:r w:rsidRPr="008C0CCD">
        <w:rPr>
          <w:rFonts w:asciiTheme="majorHAnsi" w:hAnsiTheme="majorHAnsi"/>
          <w:b/>
          <w:bCs/>
          <w:i/>
          <w:lang w:val="it-IT"/>
        </w:rPr>
        <w:t>Opțională</w:t>
      </w:r>
    </w:p>
    <w:p w:rsidR="00BD6FFC" w:rsidRPr="00BD6FFC" w:rsidRDefault="00BD6FFC" w:rsidP="00BD6FFC">
      <w:pPr>
        <w:pStyle w:val="ListParagraph"/>
        <w:numPr>
          <w:ilvl w:val="0"/>
          <w:numId w:val="5"/>
        </w:numPr>
        <w:jc w:val="both"/>
        <w:rPr>
          <w:iCs/>
          <w:szCs w:val="20"/>
          <w:lang w:val="it-IT"/>
        </w:rPr>
      </w:pPr>
      <w:r w:rsidRPr="00BD6FFC">
        <w:rPr>
          <w:iCs/>
          <w:szCs w:val="20"/>
          <w:lang w:val="it-IT"/>
        </w:rPr>
        <w:t>Hensyl, W.R. (ed.). Stedman’s Medical Dictionary. Baltimore: Williams &amp; Wilkins, 2006.</w:t>
      </w:r>
    </w:p>
    <w:p w:rsidR="00BD6FFC" w:rsidRPr="00BD6FFC" w:rsidRDefault="00BD6FFC" w:rsidP="00BD6FFC">
      <w:pPr>
        <w:pStyle w:val="ListParagraph"/>
        <w:numPr>
          <w:ilvl w:val="0"/>
          <w:numId w:val="5"/>
        </w:numPr>
        <w:jc w:val="both"/>
        <w:rPr>
          <w:iCs/>
          <w:szCs w:val="20"/>
          <w:lang w:val="it-IT"/>
        </w:rPr>
      </w:pPr>
      <w:r w:rsidRPr="00BD6FFC">
        <w:rPr>
          <w:iCs/>
          <w:szCs w:val="20"/>
          <w:lang w:val="it-IT"/>
        </w:rPr>
        <w:t>Macmillan English Dictionary for Advanced Learners. Oxford: Macmillan Publishers Limited, 2009.</w:t>
      </w:r>
    </w:p>
    <w:p w:rsidR="00BD6FFC" w:rsidRPr="00BD6FFC" w:rsidRDefault="00BD6FFC" w:rsidP="00BD6FFC">
      <w:pPr>
        <w:pStyle w:val="ListParagraph"/>
        <w:numPr>
          <w:ilvl w:val="0"/>
          <w:numId w:val="5"/>
        </w:numPr>
        <w:jc w:val="both"/>
        <w:rPr>
          <w:iCs/>
          <w:szCs w:val="20"/>
          <w:lang w:val="it-IT"/>
        </w:rPr>
      </w:pPr>
      <w:r w:rsidRPr="00BD6FFC">
        <w:rPr>
          <w:iCs/>
          <w:szCs w:val="20"/>
          <w:lang w:val="it-IT"/>
        </w:rPr>
        <w:t>Nastase, Corneliu I., Viorica V.Nastase, Ion V.Nastase, Vasile T.Bejenari  - Dictionar Medical Englez-    Roman. ed. a II-a. Bucuresti: Editura Medicala, 2008.</w:t>
      </w:r>
    </w:p>
    <w:p w:rsidR="00BD6FFC" w:rsidRPr="00BD6FFC" w:rsidRDefault="00BD6FFC" w:rsidP="00BD6FFC">
      <w:pPr>
        <w:pStyle w:val="ListParagraph"/>
        <w:numPr>
          <w:ilvl w:val="0"/>
          <w:numId w:val="5"/>
        </w:numPr>
        <w:jc w:val="both"/>
        <w:rPr>
          <w:iCs/>
          <w:szCs w:val="20"/>
          <w:lang w:val="it-IT"/>
        </w:rPr>
      </w:pPr>
      <w:r w:rsidRPr="00BD6FFC">
        <w:rPr>
          <w:iCs/>
          <w:szCs w:val="20"/>
          <w:lang w:val="it-IT"/>
        </w:rPr>
        <w:t>Swan, Michael. Practical English Usage. Oxford: Oxford University Press, 2007.</w:t>
      </w:r>
    </w:p>
    <w:p w:rsidR="00BD6FFC" w:rsidRPr="00BD6FFC" w:rsidRDefault="00BD6FFC" w:rsidP="00BD6FFC">
      <w:pPr>
        <w:pStyle w:val="ListParagraph"/>
        <w:numPr>
          <w:ilvl w:val="0"/>
          <w:numId w:val="5"/>
        </w:numPr>
        <w:jc w:val="both"/>
        <w:rPr>
          <w:iCs/>
          <w:szCs w:val="20"/>
          <w:lang w:val="it-IT"/>
        </w:rPr>
      </w:pPr>
      <w:r w:rsidRPr="00BD6FFC">
        <w:rPr>
          <w:iCs/>
          <w:szCs w:val="20"/>
          <w:lang w:val="it-IT"/>
        </w:rPr>
        <w:t>Rusu, Valeriu.Dictionar Medical. Bucuresti: Editura Medicala, 2001.</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BD6FFC" w:rsidTr="001C4F81">
        <w:tc>
          <w:tcPr>
            <w:tcW w:w="10044" w:type="dxa"/>
          </w:tcPr>
          <w:p w:rsidR="00BD6FFC" w:rsidRDefault="00BD6FFC" w:rsidP="001C4F81">
            <w:pPr>
              <w:jc w:val="both"/>
              <w:rPr>
                <w:rFonts w:asciiTheme="majorHAnsi" w:hAnsiTheme="majorHAnsi"/>
                <w:b/>
                <w:bCs/>
                <w:i/>
                <w:szCs w:val="20"/>
                <w:lang w:val="it-IT"/>
              </w:rPr>
            </w:pPr>
          </w:p>
        </w:tc>
      </w:tr>
      <w:tr w:rsidR="00BD6FFC" w:rsidTr="001C4F81">
        <w:tc>
          <w:tcPr>
            <w:tcW w:w="10044" w:type="dxa"/>
          </w:tcPr>
          <w:p w:rsidR="00BD6FFC" w:rsidRDefault="00BD6FFC" w:rsidP="001C4F81">
            <w:pPr>
              <w:jc w:val="both"/>
              <w:rPr>
                <w:rFonts w:asciiTheme="majorHAnsi" w:hAnsiTheme="majorHAnsi"/>
                <w:b/>
                <w:bCs/>
                <w:i/>
                <w:szCs w:val="20"/>
                <w:lang w:val="it-IT"/>
              </w:rPr>
            </w:pPr>
          </w:p>
        </w:tc>
      </w:tr>
      <w:tr w:rsidR="00BD6FFC" w:rsidTr="001C4F81">
        <w:tc>
          <w:tcPr>
            <w:tcW w:w="10044" w:type="dxa"/>
          </w:tcPr>
          <w:p w:rsidR="00BD6FFC" w:rsidRDefault="00BD6FFC" w:rsidP="001C4F81">
            <w:pPr>
              <w:jc w:val="both"/>
              <w:rPr>
                <w:rFonts w:asciiTheme="majorHAnsi" w:hAnsiTheme="majorHAnsi"/>
                <w:b/>
                <w:bCs/>
                <w:i/>
                <w:szCs w:val="20"/>
                <w:lang w:val="it-IT"/>
              </w:rPr>
            </w:pPr>
          </w:p>
        </w:tc>
      </w:tr>
    </w:tbl>
    <w:p w:rsidR="00BD6FFC" w:rsidRDefault="00BD6FFC" w:rsidP="001C4F81">
      <w:pPr>
        <w:jc w:val="both"/>
        <w:rPr>
          <w:rFonts w:asciiTheme="majorHAnsi" w:hAnsiTheme="majorHAnsi"/>
          <w:b/>
          <w:bCs/>
          <w:i/>
          <w:lang w:val="it-IT"/>
        </w:rPr>
      </w:pPr>
    </w:p>
    <w:p w:rsidR="00BD6FFC" w:rsidRPr="00BD6FFC" w:rsidRDefault="00BD6FFC" w:rsidP="00BD6FFC">
      <w:pPr>
        <w:pStyle w:val="ListParagraph"/>
        <w:numPr>
          <w:ilvl w:val="0"/>
          <w:numId w:val="6"/>
        </w:numPr>
        <w:rPr>
          <w:rFonts w:asciiTheme="majorHAnsi" w:hAnsiTheme="majorHAnsi" w:cs="TimesNewRoman,Bold"/>
          <w:b/>
          <w:bCs/>
          <w:szCs w:val="20"/>
          <w:lang w:bidi="ne-NP"/>
        </w:rPr>
      </w:pPr>
      <w:r w:rsidRPr="00BD6FFC">
        <w:rPr>
          <w:rFonts w:asciiTheme="majorHAnsi" w:hAnsiTheme="majorHAnsi" w:cs="TimesNewRoman,Bold"/>
          <w:b/>
          <w:bCs/>
          <w:szCs w:val="20"/>
          <w:lang w:bidi="ne-NP"/>
        </w:rPr>
        <w:t>C</w:t>
      </w:r>
      <w:sdt>
        <w:sdtPr>
          <w:rPr>
            <w:rFonts w:asciiTheme="majorHAnsi" w:hAnsiTheme="majorHAnsi" w:cs="TimesNewRoman,Bold"/>
            <w:b/>
            <w:bCs/>
            <w:szCs w:val="20"/>
            <w:lang w:bidi="ne-NP"/>
          </w:rPr>
          <w:id w:val="-1039208709"/>
          <w:lock w:val="contentLocked"/>
          <w:placeholder>
            <w:docPart w:val="57776B3358E24A60999A0C72979663A6"/>
          </w:placeholder>
        </w:sdtPr>
        <w:sdtEndPr/>
        <w:sdtContent>
          <w:r w:rsidRPr="008C0CCD">
            <w:rPr>
              <w:rFonts w:asciiTheme="majorHAnsi" w:hAnsiTheme="majorHAnsi" w:cs="TimesNewRoman,Bold"/>
              <w:b/>
              <w:bCs/>
              <w:szCs w:val="20"/>
              <w:lang w:bidi="ne-NP"/>
            </w:rPr>
            <w:t>oroborarea con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inutu</w:t>
          </w:r>
          <w:r>
            <w:rPr>
              <w:rFonts w:asciiTheme="majorHAnsi" w:hAnsiTheme="majorHAnsi" w:cs="TimesNewRoman,Bold"/>
              <w:b/>
              <w:bCs/>
              <w:szCs w:val="20"/>
              <w:lang w:bidi="ne-NP"/>
            </w:rPr>
            <w:t>lui</w:t>
          </w:r>
          <w:r w:rsidRPr="008C0CCD">
            <w:rPr>
              <w:rFonts w:asciiTheme="majorHAnsi" w:hAnsiTheme="majorHAnsi" w:cs="TimesNewRoman,Bold"/>
              <w:b/>
              <w:bCs/>
              <w:szCs w:val="20"/>
              <w:lang w:bidi="ne-NP"/>
            </w:rPr>
            <w:t xml:space="preserve"> disciplinei cu a</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teptările reprezentan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ilor comunită</w:t>
          </w:r>
          <w:r>
            <w:rPr>
              <w:rFonts w:asciiTheme="majorHAnsi" w:hAnsiTheme="majorHAnsi" w:cs="TimesNewRoman,Bold"/>
              <w:b/>
              <w:bCs/>
              <w:szCs w:val="20"/>
              <w:lang w:bidi="ne-NP"/>
            </w:rPr>
            <w:t>ții epistemice, asociaț</w:t>
          </w:r>
          <w:r w:rsidRPr="008C0CCD">
            <w:rPr>
              <w:rFonts w:asciiTheme="majorHAnsi" w:hAnsiTheme="majorHAnsi" w:cs="TimesNewRoman,Bold"/>
              <w:b/>
              <w:bCs/>
              <w:szCs w:val="20"/>
              <w:lang w:bidi="ne-NP"/>
            </w:rPr>
            <w:t xml:space="preserve">iilor profesionale </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 xml:space="preserve">i </w:t>
          </w:r>
          <w:r>
            <w:rPr>
              <w:rFonts w:asciiTheme="majorHAnsi" w:hAnsiTheme="majorHAnsi" w:cs="TimesNewRoman,Bold"/>
              <w:b/>
              <w:bCs/>
              <w:szCs w:val="20"/>
              <w:lang w:bidi="ne-NP"/>
            </w:rPr>
            <w:t xml:space="preserve">ale </w:t>
          </w:r>
          <w:r w:rsidRPr="008C0CCD">
            <w:rPr>
              <w:rFonts w:asciiTheme="majorHAnsi" w:hAnsiTheme="majorHAnsi" w:cs="TimesNewRoman,Bold"/>
              <w:b/>
              <w:bCs/>
              <w:szCs w:val="20"/>
              <w:lang w:bidi="ne-NP"/>
            </w:rPr>
            <w:t>angajatori</w:t>
          </w:r>
          <w:r>
            <w:rPr>
              <w:rFonts w:asciiTheme="majorHAnsi" w:hAnsiTheme="majorHAnsi" w:cs="TimesNewRoman,Bold"/>
              <w:b/>
              <w:bCs/>
              <w:szCs w:val="20"/>
              <w:lang w:bidi="ne-NP"/>
            </w:rPr>
            <w:t>lor</w:t>
          </w:r>
          <w:r w:rsidRPr="008C0CCD">
            <w:rPr>
              <w:rFonts w:asciiTheme="majorHAnsi" w:hAnsiTheme="majorHAnsi" w:cs="TimesNewRoman,Bold"/>
              <w:b/>
              <w:bCs/>
              <w:szCs w:val="20"/>
              <w:lang w:bidi="ne-NP"/>
            </w:rPr>
            <w:t xml:space="preserve"> reprezentativi din domeniul aferent programului</w:t>
          </w:r>
        </w:sdtContent>
      </w:sdt>
    </w:p>
    <w:p w:rsidR="00BD6FFC" w:rsidRPr="008C0CCD" w:rsidRDefault="00BD6FFC" w:rsidP="001C4F81">
      <w:pPr>
        <w:autoSpaceDE w:val="0"/>
        <w:autoSpaceDN w:val="0"/>
        <w:adjustRightInd w:val="0"/>
        <w:ind w:left="720"/>
        <w:rPr>
          <w:rFonts w:asciiTheme="majorHAnsi" w:hAnsiTheme="majorHAnsi" w:cs="TimesNewRoman,Bold"/>
          <w:b/>
          <w:bCs/>
          <w:lang w:bidi="ne-N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sdt>
        <w:sdtPr>
          <w:rPr>
            <w:rFonts w:asciiTheme="majorHAnsi" w:hAnsiTheme="majorHAnsi" w:cs="TimesNewRoman,Bold"/>
            <w:bCs/>
            <w:lang w:bidi="ne-NP"/>
          </w:rPr>
          <w:id w:val="676382085"/>
          <w:lock w:val="contentLocked"/>
          <w:placeholder>
            <w:docPart w:val="57776B3358E24A60999A0C72979663A6"/>
          </w:placeholder>
        </w:sdtPr>
        <w:sdtEndPr/>
        <w:sdtContent>
          <w:tr w:rsidR="00BD6FFC" w:rsidRPr="008C0CCD" w:rsidTr="001C4F81">
            <w:trPr>
              <w:jc w:val="center"/>
            </w:trPr>
            <w:tc>
              <w:tcPr>
                <w:tcW w:w="10456" w:type="dxa"/>
                <w:shd w:val="clear" w:color="auto" w:fill="auto"/>
              </w:tcPr>
              <w:p w:rsidR="00BD6FFC" w:rsidRPr="008C0CCD" w:rsidRDefault="00BD6FFC" w:rsidP="001C4F81">
                <w:pPr>
                  <w:autoSpaceDE w:val="0"/>
                  <w:autoSpaceDN w:val="0"/>
                  <w:adjustRightInd w:val="0"/>
                  <w:jc w:val="both"/>
                  <w:rPr>
                    <w:rFonts w:asciiTheme="majorHAnsi" w:hAnsiTheme="majorHAnsi" w:cs="TimesNewRoman,Bold"/>
                    <w:b/>
                    <w:bCs/>
                    <w:lang w:bidi="ne-NP"/>
                  </w:rPr>
                </w:pPr>
                <w:r w:rsidRPr="008C0CCD">
                  <w:rPr>
                    <w:rFonts w:asciiTheme="majorHAnsi" w:hAnsiTheme="majorHAnsi" w:cs="TimesNewRoman,Bold"/>
                    <w:bCs/>
                    <w:lang w:bidi="ne-NP"/>
                  </w:rPr>
                  <w:t xml:space="preserve">Conţinutul </w:t>
                </w:r>
                <w:r w:rsidRPr="008C0CCD">
                  <w:rPr>
                    <w:rFonts w:asciiTheme="majorHAnsi" w:hAnsiTheme="majorHAnsi" w:cs="TimesNewRoman,Bold"/>
                    <w:bCs/>
                    <w:i/>
                    <w:lang w:bidi="ne-NP"/>
                  </w:rPr>
                  <w:t>Fişei disciplinei</w:t>
                </w:r>
                <w:r w:rsidRPr="008C0CCD">
                  <w:rPr>
                    <w:rFonts w:asciiTheme="majorHAnsi" w:hAnsiTheme="majorHAnsi" w:cs="TimesNewRoman,Bold"/>
                    <w:bCs/>
                    <w:lang w:bidi="ne-NP"/>
                  </w:rPr>
                  <w:t xml:space="preserve"> este rezultatul unui proces de evaluare periodic</w:t>
                </w:r>
                <w:r w:rsidRPr="008C0CCD">
                  <w:rPr>
                    <w:rFonts w:ascii="Arial" w:hAnsi="Arial" w:cs="Arial"/>
                    <w:bCs/>
                    <w:lang w:bidi="ne-NP"/>
                  </w:rPr>
                  <w:t>ǎ</w:t>
                </w:r>
                <w:r w:rsidRPr="008C0CCD">
                  <w:rPr>
                    <w:rFonts w:asciiTheme="majorHAnsi" w:hAnsiTheme="majorHAnsi" w:cs="TimesNewRoman,Bold"/>
                    <w:bCs/>
                    <w:lang w:bidi="ne-NP"/>
                  </w:rPr>
                  <w:t xml:space="preserve"> anual</w:t>
                </w:r>
                <w:r w:rsidRPr="008C0CCD">
                  <w:rPr>
                    <w:rFonts w:ascii="Arial" w:hAnsi="Arial" w:cs="Arial"/>
                    <w:bCs/>
                    <w:lang w:bidi="ne-NP"/>
                  </w:rPr>
                  <w:t>ǎ</w:t>
                </w:r>
                <w:r w:rsidRPr="008C0CCD">
                  <w:rPr>
                    <w:rFonts w:asciiTheme="majorHAnsi" w:hAnsiTheme="majorHAnsi" w:cs="TimesNewRoman,Bold"/>
                    <w:bCs/>
                    <w:lang w:bidi="ne-NP"/>
                  </w:rPr>
                  <w:t xml:space="preserve"> desf</w:t>
                </w:r>
                <w:r w:rsidRPr="008C0CCD">
                  <w:rPr>
                    <w:rFonts w:ascii="Arial" w:hAnsi="Arial" w:cs="Arial"/>
                    <w:bCs/>
                    <w:lang w:bidi="ne-NP"/>
                  </w:rPr>
                  <w:t>ǎ</w:t>
                </w:r>
                <w:r w:rsidRPr="008C0CCD">
                  <w:rPr>
                    <w:bCs/>
                    <w:lang w:bidi="ne-NP"/>
                  </w:rPr>
                  <w:t>ş</w:t>
                </w:r>
                <w:r w:rsidRPr="008C0CCD">
                  <w:rPr>
                    <w:rFonts w:asciiTheme="majorHAnsi" w:hAnsiTheme="majorHAnsi" w:cs="TimesNewRoman,Bold"/>
                    <w:bCs/>
                    <w:lang w:bidi="ne-NP"/>
                  </w:rPr>
                  <w:t>urat</w:t>
                </w:r>
                <w:r w:rsidRPr="008C0CCD">
                  <w:rPr>
                    <w:rFonts w:ascii="Arial" w:hAnsi="Arial" w:cs="Arial"/>
                    <w:bCs/>
                    <w:lang w:bidi="ne-NP"/>
                  </w:rPr>
                  <w:t>ǎ</w:t>
                </w:r>
                <w:r w:rsidRPr="008C0CCD">
                  <w:rPr>
                    <w:rFonts w:asciiTheme="majorHAnsi" w:hAnsiTheme="majorHAnsi" w:cs="TimesNewRoman,Bold"/>
                    <w:bCs/>
                    <w:lang w:bidi="ne-NP"/>
                  </w:rPr>
                  <w:t xml:space="preserve"> </w:t>
                </w:r>
                <w:r w:rsidRPr="008C0CCD">
                  <w:rPr>
                    <w:bCs/>
                    <w:lang w:bidi="ne-NP"/>
                  </w:rPr>
                  <w:t>î</w:t>
                </w:r>
                <w:r>
                  <w:rPr>
                    <w:rFonts w:asciiTheme="majorHAnsi" w:hAnsiTheme="majorHAnsi" w:cs="TimesNewRoman,Bold"/>
                    <w:bCs/>
                    <w:lang w:bidi="ne-NP"/>
                  </w:rPr>
                  <w:t>n cadrul facultă</w:t>
                </w:r>
                <w:r w:rsidRPr="008C0CCD">
                  <w:rPr>
                    <w:bCs/>
                    <w:lang w:bidi="ne-NP"/>
                  </w:rPr>
                  <w:t>ţ</w:t>
                </w:r>
                <w:r w:rsidRPr="008C0CCD">
                  <w:rPr>
                    <w:rFonts w:asciiTheme="majorHAnsi" w:hAnsiTheme="majorHAnsi" w:cs="TimesNewRoman,Bold"/>
                    <w:bCs/>
                    <w:lang w:bidi="ne-NP"/>
                  </w:rPr>
                  <w:t xml:space="preserve">ii </w:t>
                </w:r>
                <w:r w:rsidRPr="008C0CCD">
                  <w:rPr>
                    <w:bCs/>
                    <w:lang w:bidi="ne-NP"/>
                  </w:rPr>
                  <w:t>ş</w:t>
                </w:r>
                <w:r w:rsidRPr="008C0CCD">
                  <w:rPr>
                    <w:rFonts w:asciiTheme="majorHAnsi" w:hAnsiTheme="majorHAnsi" w:cs="TimesNewRoman,Bold"/>
                    <w:bCs/>
                    <w:lang w:bidi="ne-NP"/>
                  </w:rPr>
                  <w:t>i care a avut la baz</w:t>
                </w:r>
                <w:r w:rsidRPr="008C0CCD">
                  <w:rPr>
                    <w:rFonts w:ascii="Arial" w:hAnsi="Arial" w:cs="Arial"/>
                    <w:bCs/>
                    <w:lang w:bidi="ne-NP"/>
                  </w:rPr>
                  <w:t>ǎ</w:t>
                </w:r>
                <w:r w:rsidRPr="008C0CCD">
                  <w:rPr>
                    <w:rFonts w:asciiTheme="majorHAnsi" w:hAnsiTheme="majorHAnsi" w:cs="TimesNewRoman,Bold"/>
                    <w:bCs/>
                    <w:lang w:bidi="ne-NP"/>
                  </w:rPr>
                  <w:t xml:space="preserve"> informa</w:t>
                </w:r>
                <w:r w:rsidRPr="008C0CCD">
                  <w:rPr>
                    <w:bCs/>
                    <w:lang w:bidi="ne-NP"/>
                  </w:rPr>
                  <w:t>ţ</w:t>
                </w:r>
                <w:r w:rsidRPr="008C0CCD">
                  <w:rPr>
                    <w:rFonts w:asciiTheme="majorHAnsi" w:hAnsiTheme="majorHAnsi" w:cs="TimesNewRoman,Bold"/>
                    <w:bCs/>
                    <w:lang w:bidi="ne-NP"/>
                  </w:rPr>
                  <w:t>ii de la studen</w:t>
                </w:r>
                <w:r w:rsidRPr="008C0CCD">
                  <w:rPr>
                    <w:bCs/>
                    <w:lang w:bidi="ne-NP"/>
                  </w:rPr>
                  <w:t>ţ</w:t>
                </w:r>
                <w:r w:rsidRPr="008C0CCD">
                  <w:rPr>
                    <w:rFonts w:asciiTheme="majorHAnsi" w:hAnsiTheme="majorHAnsi" w:cs="TimesNewRoman,Bold"/>
                    <w:bCs/>
                    <w:lang w:bidi="ne-NP"/>
                  </w:rPr>
                  <w:t>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reprezentan</w:t>
                </w:r>
                <w:r>
                  <w:rPr>
                    <w:rFonts w:asciiTheme="majorHAnsi" w:hAnsiTheme="majorHAnsi" w:cs="TimesNewRoman,Bold"/>
                    <w:bCs/>
                    <w:lang w:bidi="ne-NP"/>
                  </w:rPr>
                  <w:t>ț</w:t>
                </w:r>
                <w:r w:rsidRPr="008C0CCD">
                  <w:rPr>
                    <w:rFonts w:asciiTheme="majorHAnsi" w:hAnsiTheme="majorHAnsi" w:cs="TimesNewRoman,Bold"/>
                    <w:bCs/>
                    <w:lang w:bidi="ne-NP"/>
                  </w:rPr>
                  <w:t>ilor comunit</w:t>
                </w:r>
                <w:r>
                  <w:rPr>
                    <w:rFonts w:asciiTheme="majorHAnsi" w:hAnsiTheme="majorHAnsi" w:cs="TimesNewRoman,Bold"/>
                    <w:bCs/>
                    <w:lang w:bidi="ne-NP"/>
                  </w:rPr>
                  <w:t>ăț</w:t>
                </w:r>
                <w:r w:rsidRPr="008C0CCD">
                  <w:rPr>
                    <w:rFonts w:asciiTheme="majorHAnsi" w:hAnsiTheme="majorHAnsi" w:cs="TimesNewRoman,Bold"/>
                    <w:bCs/>
                    <w:lang w:bidi="ne-NP"/>
                  </w:rPr>
                  <w:t>ii, asocia</w:t>
                </w:r>
                <w:r>
                  <w:rPr>
                    <w:rFonts w:asciiTheme="majorHAnsi" w:hAnsiTheme="majorHAnsi" w:cs="TimesNewRoman,Bold"/>
                    <w:bCs/>
                    <w:lang w:bidi="ne-NP"/>
                  </w:rPr>
                  <w:t>ț</w:t>
                </w:r>
                <w:r w:rsidRPr="008C0CCD">
                  <w:rPr>
                    <w:rFonts w:asciiTheme="majorHAnsi" w:hAnsiTheme="majorHAnsi" w:cs="TimesNewRoman,Bold"/>
                    <w:bCs/>
                    <w:lang w:bidi="ne-NP"/>
                  </w:rPr>
                  <w:t xml:space="preserve">iilor profesionale </w:t>
                </w:r>
                <w:r>
                  <w:rPr>
                    <w:rFonts w:asciiTheme="majorHAnsi" w:hAnsiTheme="majorHAnsi" w:cs="TimesNewRoman,Bold"/>
                    <w:bCs/>
                    <w:lang w:bidi="ne-NP"/>
                  </w:rPr>
                  <w:t>ș</w:t>
                </w:r>
                <w:r w:rsidRPr="008C0CCD">
                  <w:rPr>
                    <w:rFonts w:asciiTheme="majorHAnsi" w:hAnsiTheme="majorHAnsi" w:cs="TimesNewRoman,Bold"/>
                    <w:bCs/>
                    <w:lang w:bidi="ne-NP"/>
                  </w:rPr>
                  <w:t xml:space="preserve">i </w:t>
                </w:r>
                <w:r>
                  <w:rPr>
                    <w:rFonts w:asciiTheme="majorHAnsi" w:hAnsiTheme="majorHAnsi" w:cs="TimesNewRoman,Bold"/>
                    <w:bCs/>
                    <w:lang w:bidi="ne-NP"/>
                  </w:rPr>
                  <w:t xml:space="preserve">ale </w:t>
                </w:r>
                <w:r w:rsidRPr="008C0CCD">
                  <w:rPr>
                    <w:rFonts w:asciiTheme="majorHAnsi" w:hAnsiTheme="majorHAnsi" w:cs="TimesNewRoman,Bold"/>
                    <w:bCs/>
                    <w:lang w:bidi="ne-NP"/>
                  </w:rPr>
                  <w:t>angajatorilor.</w:t>
                </w:r>
              </w:p>
            </w:tc>
          </w:tr>
        </w:sdtContent>
      </w:sdt>
    </w:tbl>
    <w:p w:rsidR="00BD6FFC" w:rsidRDefault="00BD6FFC" w:rsidP="00BD6FFC">
      <w:pPr>
        <w:autoSpaceDE w:val="0"/>
        <w:autoSpaceDN w:val="0"/>
        <w:adjustRightInd w:val="0"/>
        <w:rPr>
          <w:rFonts w:asciiTheme="majorHAnsi" w:hAnsiTheme="majorHAnsi" w:cs="TimesNewRoman,Bold"/>
          <w:b/>
          <w:bCs/>
          <w:lang w:bidi="ne-NP"/>
        </w:rPr>
      </w:pPr>
    </w:p>
    <w:p w:rsidR="00BD6FFC" w:rsidRPr="00BD6FFC" w:rsidRDefault="00BD6FFC" w:rsidP="00BD6FFC">
      <w:pPr>
        <w:pStyle w:val="ListParagraph"/>
        <w:numPr>
          <w:ilvl w:val="0"/>
          <w:numId w:val="6"/>
        </w:numPr>
        <w:autoSpaceDE w:val="0"/>
        <w:autoSpaceDN w:val="0"/>
        <w:adjustRightInd w:val="0"/>
        <w:spacing w:line="240" w:lineRule="auto"/>
        <w:rPr>
          <w:rFonts w:asciiTheme="majorHAnsi" w:hAnsiTheme="majorHAnsi" w:cs="TimesNewRoman,Bold"/>
          <w:b/>
          <w:bCs/>
          <w:lang w:bidi="ne-NP"/>
        </w:rPr>
      </w:pPr>
      <w:r w:rsidRPr="00BD6FFC">
        <w:rPr>
          <w:rFonts w:asciiTheme="majorHAnsi" w:hAnsiTheme="majorHAnsi" w:cs="TimesNewRoman,Bold"/>
          <w:b/>
          <w:bCs/>
          <w:lang w:bidi="ne-NP"/>
        </w:rPr>
        <w:t>Evaluare</w:t>
      </w:r>
    </w:p>
    <w:p w:rsidR="00BD6FFC" w:rsidRPr="008C0CCD" w:rsidRDefault="00BD6FFC" w:rsidP="00BD6FFC">
      <w:pPr>
        <w:autoSpaceDE w:val="0"/>
        <w:autoSpaceDN w:val="0"/>
        <w:adjustRightInd w:val="0"/>
        <w:ind w:left="720"/>
        <w:rPr>
          <w:rFonts w:asciiTheme="majorHAnsi" w:hAnsiTheme="majorHAnsi" w:cs="TimesNewRoman,Bold"/>
          <w:b/>
          <w:bCs/>
          <w:lang w:bidi="ne-NP"/>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4091"/>
        <w:gridCol w:w="2162"/>
        <w:gridCol w:w="1025"/>
      </w:tblGrid>
      <w:tr w:rsidR="00BD6FFC" w:rsidRPr="00BD6FFC" w:rsidTr="001C4F81">
        <w:trPr>
          <w:jc w:val="center"/>
        </w:trPr>
        <w:tc>
          <w:tcPr>
            <w:tcW w:w="2764" w:type="dxa"/>
            <w:shd w:val="clear" w:color="auto" w:fill="auto"/>
            <w:vAlign w:val="center"/>
          </w:tcPr>
          <w:p w:rsidR="00BD6FFC" w:rsidRPr="00BD6FFC" w:rsidRDefault="00BD6FFC" w:rsidP="001C4F81">
            <w:pPr>
              <w:autoSpaceDE w:val="0"/>
              <w:autoSpaceDN w:val="0"/>
              <w:adjustRightInd w:val="0"/>
              <w:jc w:val="center"/>
              <w:rPr>
                <w:rFonts w:cs="TimesNewRoman,Bold"/>
                <w:lang w:bidi="ne-NP"/>
              </w:rPr>
            </w:pPr>
            <w:r w:rsidRPr="00BD6FFC">
              <w:rPr>
                <w:rFonts w:cs="TimesNewRoman,Bold"/>
                <w:lang w:bidi="ne-NP"/>
              </w:rPr>
              <w:t>Tip activitate</w:t>
            </w:r>
          </w:p>
        </w:tc>
        <w:tc>
          <w:tcPr>
            <w:tcW w:w="4091" w:type="dxa"/>
            <w:shd w:val="clear" w:color="auto" w:fill="auto"/>
            <w:vAlign w:val="center"/>
          </w:tcPr>
          <w:p w:rsidR="00BD6FFC" w:rsidRPr="00BD6FFC" w:rsidRDefault="00BD6FFC" w:rsidP="001C4F81">
            <w:pPr>
              <w:autoSpaceDE w:val="0"/>
              <w:autoSpaceDN w:val="0"/>
              <w:adjustRightInd w:val="0"/>
              <w:jc w:val="center"/>
              <w:rPr>
                <w:rFonts w:cs="TimesNewRoman,Bold"/>
                <w:lang w:bidi="ne-NP"/>
              </w:rPr>
            </w:pPr>
            <w:r w:rsidRPr="00BD6FFC">
              <w:rPr>
                <w:rFonts w:cs="TimesNewRoman,Bold"/>
                <w:lang w:bidi="ne-NP"/>
              </w:rPr>
              <w:t>Criterii de evaluare</w:t>
            </w:r>
          </w:p>
        </w:tc>
        <w:tc>
          <w:tcPr>
            <w:tcW w:w="2162" w:type="dxa"/>
            <w:shd w:val="clear" w:color="auto" w:fill="auto"/>
            <w:vAlign w:val="center"/>
          </w:tcPr>
          <w:p w:rsidR="00BD6FFC" w:rsidRPr="00BD6FFC" w:rsidRDefault="00BD6FFC" w:rsidP="001C4F81">
            <w:pPr>
              <w:autoSpaceDE w:val="0"/>
              <w:autoSpaceDN w:val="0"/>
              <w:adjustRightInd w:val="0"/>
              <w:jc w:val="center"/>
              <w:rPr>
                <w:rFonts w:cs="TimesNewRoman,Bold"/>
                <w:lang w:bidi="ne-NP"/>
              </w:rPr>
            </w:pPr>
            <w:r w:rsidRPr="00BD6FFC">
              <w:rPr>
                <w:rFonts w:cs="TimesNewRoman,Bold"/>
                <w:lang w:bidi="ne-NP"/>
              </w:rPr>
              <w:t>Metoda de evaluare</w:t>
            </w:r>
          </w:p>
        </w:tc>
        <w:tc>
          <w:tcPr>
            <w:tcW w:w="1025" w:type="dxa"/>
            <w:shd w:val="clear" w:color="auto" w:fill="auto"/>
          </w:tcPr>
          <w:p w:rsidR="00BD6FFC" w:rsidRPr="00BD6FFC" w:rsidRDefault="00BD6FFC" w:rsidP="001C4F81">
            <w:pPr>
              <w:autoSpaceDE w:val="0"/>
              <w:autoSpaceDN w:val="0"/>
              <w:adjustRightInd w:val="0"/>
              <w:jc w:val="center"/>
              <w:rPr>
                <w:rFonts w:cs="TimesNewRoman"/>
                <w:lang w:bidi="ne-NP"/>
              </w:rPr>
            </w:pPr>
            <w:r w:rsidRPr="00BD6FFC">
              <w:rPr>
                <w:rFonts w:cs="TimesNewRoman"/>
                <w:lang w:bidi="ne-NP"/>
              </w:rPr>
              <w:t>Pondere din nota finală</w:t>
            </w:r>
          </w:p>
        </w:tc>
      </w:tr>
      <w:tr w:rsidR="00BD6FFC" w:rsidRPr="00BD6FFC" w:rsidTr="001C4F81">
        <w:trPr>
          <w:jc w:val="center"/>
        </w:trPr>
        <w:tc>
          <w:tcPr>
            <w:tcW w:w="2764" w:type="dxa"/>
            <w:shd w:val="clear" w:color="auto" w:fill="auto"/>
          </w:tcPr>
          <w:p w:rsidR="00BD6FFC" w:rsidRPr="00BD6FFC" w:rsidRDefault="00BD6FFC" w:rsidP="001C4F81">
            <w:pPr>
              <w:autoSpaceDE w:val="0"/>
              <w:autoSpaceDN w:val="0"/>
              <w:adjustRightInd w:val="0"/>
              <w:rPr>
                <w:rFonts w:cs="TimesNewRoman,Bold"/>
                <w:b/>
                <w:bCs/>
                <w:lang w:bidi="ne-NP"/>
              </w:rPr>
            </w:pPr>
            <w:r w:rsidRPr="00BD6FFC">
              <w:rPr>
                <w:rFonts w:cs="TimesNewRoman"/>
                <w:lang w:bidi="ne-NP"/>
              </w:rPr>
              <w:t>10.1. Evaluarea cunoștințelor teoretice</w:t>
            </w:r>
          </w:p>
        </w:tc>
        <w:tc>
          <w:tcPr>
            <w:tcW w:w="4091" w:type="dxa"/>
            <w:shd w:val="clear" w:color="auto" w:fill="auto"/>
            <w:vAlign w:val="center"/>
          </w:tcPr>
          <w:p w:rsidR="00BD6FFC" w:rsidRPr="00BD6FFC" w:rsidRDefault="00BD6FFC" w:rsidP="001C4F81">
            <w:pPr>
              <w:autoSpaceDE w:val="0"/>
              <w:autoSpaceDN w:val="0"/>
              <w:adjustRightInd w:val="0"/>
              <w:rPr>
                <w:rFonts w:cs="TimesNewRoman,Bold"/>
                <w:b/>
                <w:bCs/>
                <w:lang w:bidi="ne-NP"/>
              </w:rPr>
            </w:pPr>
            <w:r w:rsidRPr="00BD6FFC">
              <w:rPr>
                <w:rFonts w:cs="TimesNewRoman,Bold"/>
                <w:bCs/>
                <w:lang w:bidi="ne-NP"/>
              </w:rPr>
              <w:t>Însuşirea noţiunilor şi aspectelor teoretice prezentate în cadrul cursului</w:t>
            </w:r>
          </w:p>
        </w:tc>
        <w:sdt>
          <w:sdtPr>
            <w:rPr>
              <w:rFonts w:cs="TimesNewRoman,Bold"/>
              <w:bCs/>
              <w:lang w:bidi="ne-NP"/>
            </w:rPr>
            <w:id w:val="-1462334795"/>
            <w:placeholder>
              <w:docPart w:val="E11E47D2EF024D449FF6E9BA90E91D1A"/>
            </w:placeholder>
            <w:dropDownList>
              <w:listItem w:displayText="Click aici si selectati!" w:value="Click aici si selectati!"/>
              <w:listItem w:displayText="Examen scris" w:value="Examen scris"/>
              <w:listItem w:displayText="Examen oral" w:value="Examen oral"/>
              <w:listItem w:displayText="Examen scris si oral" w:value="Examen scris si oral"/>
            </w:dropDownList>
          </w:sdtPr>
          <w:sdtEndPr/>
          <w:sdtContent>
            <w:tc>
              <w:tcPr>
                <w:tcW w:w="2162" w:type="dxa"/>
                <w:shd w:val="clear" w:color="auto" w:fill="auto"/>
                <w:vAlign w:val="center"/>
              </w:tcPr>
              <w:p w:rsidR="00BD6FFC" w:rsidRPr="00BD6FFC" w:rsidRDefault="00BD6FFC" w:rsidP="001C4F81">
                <w:pPr>
                  <w:autoSpaceDE w:val="0"/>
                  <w:autoSpaceDN w:val="0"/>
                  <w:adjustRightInd w:val="0"/>
                  <w:rPr>
                    <w:rFonts w:cs="TimesNewRoman,Bold"/>
                    <w:bCs/>
                    <w:lang w:bidi="ne-NP"/>
                  </w:rPr>
                </w:pPr>
                <w:r w:rsidRPr="00BD6FFC">
                  <w:rPr>
                    <w:rFonts w:cs="TimesNewRoman,Bold"/>
                    <w:bCs/>
                    <w:lang w:bidi="ne-NP"/>
                  </w:rPr>
                  <w:t>Examen scris si oral</w:t>
                </w:r>
              </w:p>
            </w:tc>
          </w:sdtContent>
        </w:sdt>
        <w:tc>
          <w:tcPr>
            <w:tcW w:w="1025" w:type="dxa"/>
            <w:shd w:val="clear" w:color="auto" w:fill="auto"/>
            <w:vAlign w:val="center"/>
          </w:tcPr>
          <w:p w:rsidR="00BD6FFC" w:rsidRPr="00BD6FFC" w:rsidRDefault="00BD6FFC" w:rsidP="001C4F81">
            <w:pPr>
              <w:autoSpaceDE w:val="0"/>
              <w:autoSpaceDN w:val="0"/>
              <w:adjustRightInd w:val="0"/>
              <w:jc w:val="center"/>
              <w:rPr>
                <w:rFonts w:cs="TimesNewRoman,Bold"/>
                <w:lang w:bidi="ne-NP"/>
              </w:rPr>
            </w:pPr>
            <w:r w:rsidRPr="00BD6FFC">
              <w:rPr>
                <w:rFonts w:cs="TimesNewRoman,Bold"/>
                <w:lang w:bidi="ne-NP"/>
              </w:rPr>
              <w:t>50 %</w:t>
            </w:r>
          </w:p>
        </w:tc>
      </w:tr>
      <w:tr w:rsidR="00BD6FFC" w:rsidRPr="00BD6FFC" w:rsidTr="001C4F81">
        <w:trPr>
          <w:jc w:val="center"/>
        </w:trPr>
        <w:tc>
          <w:tcPr>
            <w:tcW w:w="2764" w:type="dxa"/>
            <w:shd w:val="clear" w:color="auto" w:fill="auto"/>
          </w:tcPr>
          <w:p w:rsidR="00BD6FFC" w:rsidRPr="00BD6FFC" w:rsidRDefault="00BD6FFC" w:rsidP="001C4F81">
            <w:pPr>
              <w:autoSpaceDE w:val="0"/>
              <w:autoSpaceDN w:val="0"/>
              <w:adjustRightInd w:val="0"/>
              <w:rPr>
                <w:rFonts w:cs="TimesNewRoman"/>
                <w:lang w:bidi="ne-NP"/>
              </w:rPr>
            </w:pPr>
            <w:r w:rsidRPr="00BD6FFC">
              <w:rPr>
                <w:rFonts w:cs="TimesNewRoman"/>
                <w:lang w:bidi="ne-NP"/>
              </w:rPr>
              <w:t>10.2. Evaluarea cunoștințelor practice (Seminar/laborator/proiect)</w:t>
            </w:r>
          </w:p>
        </w:tc>
        <w:tc>
          <w:tcPr>
            <w:tcW w:w="4091" w:type="dxa"/>
            <w:shd w:val="clear" w:color="auto" w:fill="auto"/>
            <w:vAlign w:val="center"/>
          </w:tcPr>
          <w:p w:rsidR="00BD6FFC" w:rsidRPr="00BD6FFC" w:rsidRDefault="00BD6FFC" w:rsidP="001C4F81">
            <w:pPr>
              <w:autoSpaceDE w:val="0"/>
              <w:autoSpaceDN w:val="0"/>
              <w:adjustRightInd w:val="0"/>
              <w:rPr>
                <w:rFonts w:cs="TimesNewRoman,Bold"/>
                <w:bCs/>
                <w:lang w:bidi="ne-NP"/>
              </w:rPr>
            </w:pPr>
            <w:r w:rsidRPr="00BD6FFC">
              <w:rPr>
                <w:rFonts w:cs="TimesNewRoman,Bold"/>
                <w:bCs/>
                <w:lang w:bidi="ne-NP"/>
              </w:rPr>
              <w:t xml:space="preserve">Însuşirea noţiunilor şi aspectelor practice </w:t>
            </w:r>
          </w:p>
        </w:tc>
        <w:tc>
          <w:tcPr>
            <w:tcW w:w="2162" w:type="dxa"/>
            <w:shd w:val="clear" w:color="auto" w:fill="auto"/>
            <w:vAlign w:val="center"/>
          </w:tcPr>
          <w:p w:rsidR="00BD6FFC" w:rsidRPr="00BD6FFC" w:rsidRDefault="00BD6FFC" w:rsidP="001C4F81">
            <w:pPr>
              <w:autoSpaceDE w:val="0"/>
              <w:autoSpaceDN w:val="0"/>
              <w:adjustRightInd w:val="0"/>
              <w:rPr>
                <w:rFonts w:cs="TimesNewRoman,Bold"/>
                <w:bCs/>
                <w:lang w:bidi="ne-NP"/>
              </w:rPr>
            </w:pPr>
            <w:r w:rsidRPr="00BD6FFC">
              <w:rPr>
                <w:rFonts w:cs="TimesNewRoman,Bold"/>
                <w:bCs/>
                <w:lang w:bidi="ne-NP"/>
              </w:rPr>
              <w:t>Scris si oral cu bilete</w:t>
            </w:r>
          </w:p>
        </w:tc>
        <w:tc>
          <w:tcPr>
            <w:tcW w:w="1025" w:type="dxa"/>
            <w:shd w:val="clear" w:color="auto" w:fill="auto"/>
            <w:vAlign w:val="center"/>
          </w:tcPr>
          <w:p w:rsidR="00BD6FFC" w:rsidRPr="00BD6FFC" w:rsidRDefault="00BD6FFC" w:rsidP="001C4F81">
            <w:pPr>
              <w:autoSpaceDE w:val="0"/>
              <w:autoSpaceDN w:val="0"/>
              <w:adjustRightInd w:val="0"/>
              <w:jc w:val="center"/>
              <w:rPr>
                <w:rFonts w:cs="TimesNewRoman,Bold"/>
                <w:lang w:bidi="ne-NP"/>
              </w:rPr>
            </w:pPr>
            <w:r w:rsidRPr="00BD6FFC">
              <w:rPr>
                <w:rFonts w:cs="TimesNewRoman,Bold"/>
                <w:lang w:bidi="ne-NP"/>
              </w:rPr>
              <w:t>40 %</w:t>
            </w:r>
          </w:p>
        </w:tc>
      </w:tr>
      <w:tr w:rsidR="00BD6FFC" w:rsidRPr="00BD6FFC" w:rsidTr="001C4F81">
        <w:trPr>
          <w:jc w:val="center"/>
        </w:trPr>
        <w:tc>
          <w:tcPr>
            <w:tcW w:w="2764" w:type="dxa"/>
            <w:shd w:val="clear" w:color="auto" w:fill="auto"/>
          </w:tcPr>
          <w:p w:rsidR="00BD6FFC" w:rsidRPr="00BD6FFC" w:rsidRDefault="00BD6FFC" w:rsidP="001C4F81">
            <w:pPr>
              <w:autoSpaceDE w:val="0"/>
              <w:autoSpaceDN w:val="0"/>
              <w:adjustRightInd w:val="0"/>
              <w:rPr>
                <w:rFonts w:cs="TimesNewRoman"/>
                <w:lang w:bidi="ne-NP"/>
              </w:rPr>
            </w:pPr>
            <w:r w:rsidRPr="00BD6FFC">
              <w:rPr>
                <w:rFonts w:cs="TimesNewRoman"/>
                <w:lang w:bidi="ne-NP"/>
              </w:rPr>
              <w:t>10.3.</w:t>
            </w:r>
            <w:r w:rsidRPr="00BD6FFC">
              <w:rPr>
                <w:rFonts w:cs="TimesNewRoman,Bold"/>
                <w:bCs/>
                <w:lang w:bidi="ne-NP"/>
              </w:rPr>
              <w:t xml:space="preserve"> Evaluarea în timpul semestrului</w:t>
            </w:r>
          </w:p>
        </w:tc>
        <w:tc>
          <w:tcPr>
            <w:tcW w:w="4091" w:type="dxa"/>
            <w:shd w:val="clear" w:color="auto" w:fill="auto"/>
            <w:vAlign w:val="center"/>
          </w:tcPr>
          <w:p w:rsidR="00BD6FFC" w:rsidRPr="00BD6FFC" w:rsidRDefault="00BD6FFC" w:rsidP="001C4F81">
            <w:pPr>
              <w:autoSpaceDE w:val="0"/>
              <w:autoSpaceDN w:val="0"/>
              <w:adjustRightInd w:val="0"/>
              <w:rPr>
                <w:rFonts w:cs="TimesNewRoman,Bold"/>
                <w:bCs/>
                <w:lang w:bidi="ne-NP"/>
              </w:rPr>
            </w:pPr>
            <w:r w:rsidRPr="00BD6FFC">
              <w:rPr>
                <w:rFonts w:cs="TimesNewRoman,Bold"/>
                <w:bCs/>
                <w:lang w:bidi="ne-NP"/>
              </w:rPr>
              <w:t>Frecventa = 10%</w:t>
            </w:r>
          </w:p>
          <w:p w:rsidR="00BD6FFC" w:rsidRPr="00BD6FFC" w:rsidRDefault="00BD6FFC" w:rsidP="001C4F81">
            <w:pPr>
              <w:autoSpaceDE w:val="0"/>
              <w:autoSpaceDN w:val="0"/>
              <w:adjustRightInd w:val="0"/>
              <w:rPr>
                <w:rFonts w:cs="TimesNewRoman,Bold"/>
                <w:bCs/>
                <w:lang w:bidi="ne-NP"/>
              </w:rPr>
            </w:pPr>
            <w:r w:rsidRPr="00BD6FFC">
              <w:rPr>
                <w:rFonts w:cs="TimesNewRoman,Bold"/>
                <w:bCs/>
                <w:lang w:bidi="ne-NP"/>
              </w:rPr>
              <w:t>Comportament = 10%</w:t>
            </w:r>
          </w:p>
          <w:p w:rsidR="00BD6FFC" w:rsidRPr="00BD6FFC" w:rsidRDefault="00BD6FFC" w:rsidP="001C4F81">
            <w:pPr>
              <w:autoSpaceDE w:val="0"/>
              <w:autoSpaceDN w:val="0"/>
              <w:adjustRightInd w:val="0"/>
              <w:rPr>
                <w:rFonts w:cs="TimesNewRoman,Bold"/>
                <w:bCs/>
                <w:lang w:bidi="ne-NP"/>
              </w:rPr>
            </w:pPr>
            <w:r w:rsidRPr="00BD6FFC">
              <w:rPr>
                <w:rFonts w:cs="TimesNewRoman,Bold"/>
                <w:bCs/>
                <w:lang w:bidi="ne-NP"/>
              </w:rPr>
              <w:t>Interactivitate = 15%</w:t>
            </w:r>
          </w:p>
          <w:p w:rsidR="00BD6FFC" w:rsidRPr="00BD6FFC" w:rsidRDefault="00BD6FFC" w:rsidP="001C4F81">
            <w:pPr>
              <w:autoSpaceDE w:val="0"/>
              <w:autoSpaceDN w:val="0"/>
              <w:adjustRightInd w:val="0"/>
              <w:rPr>
                <w:rFonts w:cs="TimesNewRoman,Bold"/>
                <w:bCs/>
                <w:lang w:bidi="ne-NP"/>
              </w:rPr>
            </w:pPr>
            <w:r w:rsidRPr="00BD6FFC">
              <w:rPr>
                <w:rFonts w:cs="TimesNewRoman,Bold"/>
                <w:bCs/>
                <w:lang w:bidi="ne-NP"/>
              </w:rPr>
              <w:t>Evaluare cunostinte = 65%</w:t>
            </w:r>
          </w:p>
        </w:tc>
        <w:tc>
          <w:tcPr>
            <w:tcW w:w="2162" w:type="dxa"/>
            <w:shd w:val="clear" w:color="auto" w:fill="auto"/>
            <w:vAlign w:val="center"/>
          </w:tcPr>
          <w:p w:rsidR="00BD6FFC" w:rsidRPr="00BD6FFC" w:rsidRDefault="00BD6FFC" w:rsidP="001C4F81">
            <w:pPr>
              <w:autoSpaceDE w:val="0"/>
              <w:autoSpaceDN w:val="0"/>
              <w:adjustRightInd w:val="0"/>
              <w:rPr>
                <w:rFonts w:cs="TimesNewRoman,Bold"/>
                <w:bCs/>
                <w:lang w:bidi="ne-NP"/>
              </w:rPr>
            </w:pPr>
            <w:r w:rsidRPr="00BD6FFC">
              <w:rPr>
                <w:rFonts w:cs="TimesNewRoman,Bold"/>
                <w:bCs/>
                <w:lang w:bidi="ne-NP"/>
              </w:rPr>
              <w:t>Verificare periodică</w:t>
            </w:r>
          </w:p>
        </w:tc>
        <w:tc>
          <w:tcPr>
            <w:tcW w:w="1025" w:type="dxa"/>
            <w:shd w:val="clear" w:color="auto" w:fill="auto"/>
            <w:vAlign w:val="center"/>
          </w:tcPr>
          <w:p w:rsidR="00BD6FFC" w:rsidRPr="00BD6FFC" w:rsidRDefault="00BD6FFC" w:rsidP="001C4F81">
            <w:pPr>
              <w:autoSpaceDE w:val="0"/>
              <w:autoSpaceDN w:val="0"/>
              <w:adjustRightInd w:val="0"/>
              <w:jc w:val="center"/>
              <w:rPr>
                <w:rFonts w:cs="TimesNewRoman,Bold"/>
                <w:lang w:bidi="ne-NP"/>
              </w:rPr>
            </w:pPr>
            <w:r w:rsidRPr="00BD6FFC">
              <w:rPr>
                <w:rFonts w:cs="TimesNewRoman,Bold"/>
                <w:lang w:bidi="ne-NP"/>
              </w:rPr>
              <w:t>10 %</w:t>
            </w:r>
          </w:p>
        </w:tc>
      </w:tr>
      <w:tr w:rsidR="00BD6FFC" w:rsidRPr="00BD6FFC" w:rsidTr="001C4F81">
        <w:trPr>
          <w:jc w:val="center"/>
        </w:trPr>
        <w:tc>
          <w:tcPr>
            <w:tcW w:w="10042" w:type="dxa"/>
            <w:gridSpan w:val="4"/>
            <w:shd w:val="clear" w:color="auto" w:fill="auto"/>
          </w:tcPr>
          <w:p w:rsidR="00BD6FFC" w:rsidRPr="00BD6FFC" w:rsidRDefault="00BD6FFC" w:rsidP="001C4F81">
            <w:pPr>
              <w:autoSpaceDE w:val="0"/>
              <w:autoSpaceDN w:val="0"/>
              <w:adjustRightInd w:val="0"/>
              <w:rPr>
                <w:rFonts w:cs="TimesNewRoman,Bold"/>
                <w:bCs/>
                <w:lang w:bidi="ne-NP"/>
              </w:rPr>
            </w:pPr>
            <w:r w:rsidRPr="00BD6FFC">
              <w:rPr>
                <w:rFonts w:cs="TimesNewRoman"/>
                <w:lang w:bidi="ne-NP"/>
              </w:rPr>
              <w:t>10.4. Standard minim de performanţă</w:t>
            </w:r>
          </w:p>
        </w:tc>
      </w:tr>
      <w:tr w:rsidR="00BD6FFC" w:rsidRPr="00BD6FFC" w:rsidTr="001C4F81">
        <w:trPr>
          <w:jc w:val="center"/>
        </w:trPr>
        <w:tc>
          <w:tcPr>
            <w:tcW w:w="10042" w:type="dxa"/>
            <w:gridSpan w:val="4"/>
            <w:shd w:val="clear" w:color="auto" w:fill="auto"/>
          </w:tcPr>
          <w:p w:rsidR="00BD6FFC" w:rsidRPr="00BD6FFC" w:rsidRDefault="00BD6FFC" w:rsidP="00BD6FFC">
            <w:pPr>
              <w:pStyle w:val="ListParagraph"/>
              <w:numPr>
                <w:ilvl w:val="0"/>
                <w:numId w:val="4"/>
              </w:numPr>
              <w:autoSpaceDE w:val="0"/>
              <w:autoSpaceDN w:val="0"/>
              <w:adjustRightInd w:val="0"/>
              <w:rPr>
                <w:rFonts w:cs="TimesNewRoman"/>
                <w:szCs w:val="20"/>
                <w:lang w:bidi="ne-NP"/>
              </w:rPr>
            </w:pPr>
            <w:r w:rsidRPr="00BD6FFC">
              <w:rPr>
                <w:rFonts w:cs="TimesNewRoman"/>
                <w:szCs w:val="20"/>
                <w:lang w:bidi="ne-NP"/>
              </w:rPr>
              <w:t>Standard minim de performantă: Prezenta si activitate la seminar; competenta lingvistica la nivel de „utilizator independent  B1 conform Cadrului European Comun de Referinta pentru Limbi      (www.coe.int/portfolio</w:t>
            </w:r>
          </w:p>
        </w:tc>
      </w:tr>
    </w:tbl>
    <w:p w:rsidR="00BD6FFC" w:rsidRDefault="00BD6FFC" w:rsidP="00BD6FFC">
      <w:pPr>
        <w:autoSpaceDE w:val="0"/>
        <w:autoSpaceDN w:val="0"/>
        <w:adjustRightInd w:val="0"/>
        <w:rPr>
          <w:rFonts w:asciiTheme="majorHAnsi" w:hAnsiTheme="majorHAnsi" w:cs="TimesNewRoman"/>
          <w:lang w:bidi="ne-NP"/>
        </w:rPr>
      </w:pPr>
      <w:r w:rsidRPr="008C0CCD">
        <w:rPr>
          <w:rFonts w:asciiTheme="majorHAnsi" w:hAnsiTheme="majorHAnsi" w:cs="TimesNewRoman"/>
          <w:lang w:bidi="ne-NP"/>
        </w:rPr>
        <w:t xml:space="preserve">                    </w:t>
      </w:r>
    </w:p>
    <w:p w:rsidR="00BD6FFC" w:rsidRPr="005A5A39" w:rsidRDefault="00BD6FFC" w:rsidP="00BD6FFC">
      <w:pPr>
        <w:autoSpaceDE w:val="0"/>
        <w:autoSpaceDN w:val="0"/>
        <w:adjustRightInd w:val="0"/>
        <w:rPr>
          <w:lang w:val="pt-BR" w:bidi="ne-NP"/>
        </w:rPr>
      </w:pPr>
      <w:r w:rsidRPr="005A5A39">
        <w:rPr>
          <w:lang w:val="pt-BR" w:bidi="ne-NP"/>
        </w:rPr>
        <w:t xml:space="preserve">Data completării           </w:t>
      </w:r>
      <w:r w:rsidRPr="005A5A39">
        <w:rPr>
          <w:rFonts w:cs="TimesNewRoman"/>
          <w:lang w:bidi="ne-NP"/>
        </w:rPr>
        <w:t>Titular de curs / semnătura</w:t>
      </w:r>
      <w:r w:rsidRPr="005A5A39">
        <w:rPr>
          <w:lang w:val="pt-BR" w:bidi="ne-NP"/>
        </w:rPr>
        <w:t xml:space="preserve"> </w:t>
      </w:r>
      <w:r w:rsidRPr="005A5A39">
        <w:rPr>
          <w:lang w:val="pt-BR" w:bidi="ne-NP"/>
        </w:rPr>
        <w:tab/>
      </w:r>
      <w:r w:rsidRPr="005A5A39">
        <w:rPr>
          <w:lang w:val="pt-BR" w:bidi="ne-NP"/>
        </w:rPr>
        <w:tab/>
      </w:r>
      <w:r w:rsidRPr="005A5A39">
        <w:rPr>
          <w:rFonts w:cs="TimesNewRoman"/>
          <w:lang w:bidi="ne-NP"/>
        </w:rPr>
        <w:t>Titular de activități practice / semnătura,</w:t>
      </w:r>
    </w:p>
    <w:p w:rsidR="00BD6FFC" w:rsidRPr="005A5A39" w:rsidRDefault="00BD6FFC" w:rsidP="00BD6FFC">
      <w:pPr>
        <w:autoSpaceDE w:val="0"/>
        <w:autoSpaceDN w:val="0"/>
        <w:adjustRightInd w:val="0"/>
        <w:rPr>
          <w:lang w:val="pt-BR" w:bidi="ne-NP"/>
        </w:rPr>
      </w:pPr>
      <w:r w:rsidRPr="005A5A39">
        <w:rPr>
          <w:noProof/>
          <w:lang w:val="en-US"/>
        </w:rPr>
        <mc:AlternateContent>
          <mc:Choice Requires="wps">
            <w:drawing>
              <wp:anchor distT="0" distB="0" distL="114300" distR="114300" simplePos="0" relativeHeight="251661312" behindDoc="0" locked="0" layoutInCell="1" allowOverlap="1" wp14:anchorId="7424E62B" wp14:editId="469F0140">
                <wp:simplePos x="0" y="0"/>
                <wp:positionH relativeFrom="column">
                  <wp:posOffset>4069080</wp:posOffset>
                </wp:positionH>
                <wp:positionV relativeFrom="paragraph">
                  <wp:posOffset>75565</wp:posOffset>
                </wp:positionV>
                <wp:extent cx="1924050" cy="3810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FFC" w:rsidRPr="007834FC" w:rsidRDefault="00BD6FFC" w:rsidP="00BD6FFC">
                            <w:pPr>
                              <w:autoSpaceDE w:val="0"/>
                              <w:autoSpaceDN w:val="0"/>
                              <w:adjustRightInd w:val="0"/>
                              <w:rPr>
                                <w:rFonts w:ascii="TimesNewRoman" w:hAnsi="TimesNewRoman" w:cs="TimesNewRoman"/>
                              </w:rPr>
                            </w:pPr>
                            <w:r w:rsidRPr="00BD6FFC">
                              <w:t>Lector dr. Radu Cozmei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20.4pt;margin-top:5.95pt;width:151.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LLtgIAALs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" filled="f" stroked="f">
                <v:textbox>
                  <w:txbxContent>
                    <w:p w:rsidR="00BD6FFC" w:rsidRPr="007834FC" w:rsidRDefault="00BD6FFC" w:rsidP="00BD6FFC">
                      <w:pPr>
                        <w:autoSpaceDE w:val="0"/>
                        <w:autoSpaceDN w:val="0"/>
                        <w:adjustRightInd w:val="0"/>
                        <w:rPr>
                          <w:rFonts w:ascii="TimesNewRoman" w:hAnsi="TimesNewRoman" w:cs="TimesNewRoman"/>
                        </w:rPr>
                      </w:pPr>
                      <w:r w:rsidRPr="00BD6FFC">
                        <w:t>Lector dr. Radu Cozmei</w:t>
                      </w:r>
                    </w:p>
                  </w:txbxContent>
                </v:textbox>
                <w10:wrap type="square"/>
              </v:shape>
            </w:pict>
          </mc:Fallback>
        </mc:AlternateContent>
      </w:r>
      <w:r w:rsidRPr="005A5A39">
        <w:rPr>
          <w:noProof/>
          <w:lang w:val="en-US"/>
        </w:rPr>
        <mc:AlternateContent>
          <mc:Choice Requires="wps">
            <w:drawing>
              <wp:anchor distT="0" distB="0" distL="114300" distR="114300" simplePos="0" relativeHeight="251660288" behindDoc="0" locked="0" layoutInCell="1" allowOverlap="1" wp14:anchorId="1FAE6B49" wp14:editId="0156A5D7">
                <wp:simplePos x="0" y="0"/>
                <wp:positionH relativeFrom="column">
                  <wp:posOffset>1381125</wp:posOffset>
                </wp:positionH>
                <wp:positionV relativeFrom="paragraph">
                  <wp:posOffset>161925</wp:posOffset>
                </wp:positionV>
                <wp:extent cx="1756410" cy="237490"/>
                <wp:effectExtent l="0" t="0" r="0" b="381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FFC" w:rsidRPr="003029CB" w:rsidRDefault="00BD6FFC" w:rsidP="00BD6FFC">
                            <w:pPr>
                              <w:autoSpaceDE w:val="0"/>
                              <w:autoSpaceDN w:val="0"/>
                              <w:adjustRightInd w:val="0"/>
                              <w:rPr>
                                <w:rFonts w:asciiTheme="majorHAnsi" w:hAnsiTheme="majorHAnsi" w:cs="TimesNewRoman"/>
                              </w:rPr>
                            </w:pPr>
                            <w:r w:rsidRPr="00BD6FFC">
                              <w:t xml:space="preserve">Lector </w:t>
                            </w:r>
                            <w:r w:rsidRPr="00BD6FFC">
                              <w:t>dr. Radu Cozmei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108.75pt;margin-top:12.75pt;width:138.3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EnwuAIAAMI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" filled="f" stroked="f">
                <v:textbox style="mso-fit-shape-to-text:t">
                  <w:txbxContent>
                    <w:p w:rsidR="00BD6FFC" w:rsidRPr="003029CB" w:rsidRDefault="00BD6FFC" w:rsidP="00BD6FFC">
                      <w:pPr>
                        <w:autoSpaceDE w:val="0"/>
                        <w:autoSpaceDN w:val="0"/>
                        <w:adjustRightInd w:val="0"/>
                        <w:rPr>
                          <w:rFonts w:asciiTheme="majorHAnsi" w:hAnsiTheme="majorHAnsi" w:cs="TimesNewRoman"/>
                        </w:rPr>
                      </w:pPr>
                      <w:r w:rsidRPr="00BD6FFC">
                        <w:t>Lector dr. Radu Cozmei</w:t>
                      </w:r>
                    </w:p>
                  </w:txbxContent>
                </v:textbox>
                <w10:wrap type="square"/>
              </v:shape>
            </w:pict>
          </mc:Fallback>
        </mc:AlternateContent>
      </w:r>
      <w:r w:rsidRPr="005A5A39">
        <w:rPr>
          <w:noProof/>
          <w:lang w:val="en-US"/>
        </w:rPr>
        <mc:AlternateContent>
          <mc:Choice Requires="wps">
            <w:drawing>
              <wp:anchor distT="0" distB="0" distL="114300" distR="114300" simplePos="0" relativeHeight="251659264" behindDoc="0" locked="0" layoutInCell="1" allowOverlap="1" wp14:anchorId="28C34109" wp14:editId="65A2CCA9">
                <wp:simplePos x="0" y="0"/>
                <wp:positionH relativeFrom="column">
                  <wp:posOffset>0</wp:posOffset>
                </wp:positionH>
                <wp:positionV relativeFrom="paragraph">
                  <wp:posOffset>175260</wp:posOffset>
                </wp:positionV>
                <wp:extent cx="1028700" cy="412750"/>
                <wp:effectExtent l="0" t="4445" r="3810" b="19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FFC" w:rsidRPr="005A5A39" w:rsidRDefault="00DC0974" w:rsidP="00BD6FFC">
                            <w:pPr>
                              <w:autoSpaceDE w:val="0"/>
                              <w:autoSpaceDN w:val="0"/>
                              <w:adjustRightInd w:val="0"/>
                              <w:rPr>
                                <w:rFonts w:cs="TimesNewRoman"/>
                              </w:rPr>
                            </w:pPr>
                            <w:r>
                              <w:rPr>
                                <w:rFonts w:cs="TimesNewRoman"/>
                                <w:lang w:bidi="ne-NP"/>
                              </w:rPr>
                              <w:t>22</w:t>
                            </w:r>
                            <w:r w:rsidR="00BD6FFC" w:rsidRPr="005A5A39">
                              <w:rPr>
                                <w:rFonts w:cs="TimesNewRoman"/>
                                <w:lang w:bidi="ne-NP"/>
                              </w:rPr>
                              <w:t>.09.2020</w:t>
                            </w:r>
                          </w:p>
                          <w:p w:rsidR="00BD6FFC" w:rsidRPr="00622DDC" w:rsidRDefault="00BD6FFC" w:rsidP="00BD6FF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0;margin-top:13.8pt;width:81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AJu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" filled="f" stroked="f">
                <v:textbox style="mso-fit-shape-to-text:t">
                  <w:txbxContent>
                    <w:p w:rsidR="00BD6FFC" w:rsidRPr="005A5A39" w:rsidRDefault="00DC0974" w:rsidP="00BD6FFC">
                      <w:pPr>
                        <w:autoSpaceDE w:val="0"/>
                        <w:autoSpaceDN w:val="0"/>
                        <w:adjustRightInd w:val="0"/>
                        <w:rPr>
                          <w:rFonts w:cs="TimesNewRoman"/>
                        </w:rPr>
                      </w:pPr>
                      <w:r>
                        <w:rPr>
                          <w:rFonts w:cs="TimesNewRoman"/>
                          <w:lang w:bidi="ne-NP"/>
                        </w:rPr>
                        <w:t>22</w:t>
                      </w:r>
                      <w:r w:rsidR="00BD6FFC" w:rsidRPr="005A5A39">
                        <w:rPr>
                          <w:rFonts w:cs="TimesNewRoman"/>
                          <w:lang w:bidi="ne-NP"/>
                        </w:rPr>
                        <w:t>.09.2020</w:t>
                      </w:r>
                    </w:p>
                    <w:p w:rsidR="00BD6FFC" w:rsidRPr="00622DDC" w:rsidRDefault="00BD6FFC" w:rsidP="00BD6FFC"/>
                  </w:txbxContent>
                </v:textbox>
                <w10:wrap type="square"/>
              </v:shape>
            </w:pict>
          </mc:Fallback>
        </mc:AlternateContent>
      </w:r>
    </w:p>
    <w:p w:rsidR="00BD6FFC" w:rsidRPr="005A5A39" w:rsidRDefault="00BD6FFC" w:rsidP="00BD6FFC">
      <w:pPr>
        <w:autoSpaceDE w:val="0"/>
        <w:autoSpaceDN w:val="0"/>
        <w:adjustRightInd w:val="0"/>
        <w:rPr>
          <w:lang w:val="pt-BR" w:bidi="ne-NP"/>
        </w:rPr>
      </w:pPr>
      <w:r w:rsidRPr="005A5A39">
        <w:rPr>
          <w:lang w:val="pt-BR" w:bidi="ne-NP"/>
        </w:rPr>
        <w:t xml:space="preserve"> </w:t>
      </w:r>
    </w:p>
    <w:p w:rsidR="00BD6FFC" w:rsidRPr="005A5A39" w:rsidRDefault="00BD6FFC" w:rsidP="00BD6FFC">
      <w:pPr>
        <w:autoSpaceDE w:val="0"/>
        <w:autoSpaceDN w:val="0"/>
        <w:adjustRightInd w:val="0"/>
        <w:rPr>
          <w:lang w:val="pt-BR" w:bidi="ne-NP"/>
        </w:rPr>
      </w:pPr>
    </w:p>
    <w:p w:rsidR="00BD6FFC" w:rsidRPr="005A5A39" w:rsidRDefault="00BD6FFC" w:rsidP="00BD6FFC">
      <w:pPr>
        <w:autoSpaceDE w:val="0"/>
        <w:autoSpaceDN w:val="0"/>
        <w:adjustRightInd w:val="0"/>
        <w:rPr>
          <w:lang w:val="pt-BR" w:bidi="ne-NP"/>
        </w:rPr>
      </w:pPr>
    </w:p>
    <w:p w:rsidR="00BD6FFC" w:rsidRPr="005A5A39" w:rsidRDefault="00BD6FFC" w:rsidP="00BD6FFC">
      <w:pPr>
        <w:autoSpaceDE w:val="0"/>
        <w:autoSpaceDN w:val="0"/>
        <w:adjustRightInd w:val="0"/>
        <w:rPr>
          <w:lang w:val="pt-BR" w:bidi="ne-NP"/>
        </w:rPr>
      </w:pPr>
      <w:r w:rsidRPr="005A5A39">
        <w:rPr>
          <w:rFonts w:cs="TimesNewRoman"/>
          <w:lang w:val="pt-BR" w:bidi="ne-NP"/>
        </w:rPr>
        <w:t xml:space="preserve">Data avizării în </w:t>
      </w:r>
      <w:r w:rsidRPr="005A5A39">
        <w:rPr>
          <w:rFonts w:cs="TimesNewRoman"/>
          <w:lang w:bidi="ne-NP"/>
        </w:rPr>
        <w:t>Consiliul Profesoral / Consiliul Departamentului</w:t>
      </w:r>
      <w:r w:rsidRPr="005A5A39">
        <w:rPr>
          <w:lang w:val="pt-BR" w:bidi="ne-NP"/>
        </w:rPr>
        <w:t xml:space="preserve"> </w:t>
      </w:r>
    </w:p>
    <w:p w:rsidR="00BD6FFC" w:rsidRPr="005A5A39" w:rsidRDefault="00BD6FFC" w:rsidP="00BD6FFC">
      <w:pPr>
        <w:autoSpaceDE w:val="0"/>
        <w:autoSpaceDN w:val="0"/>
        <w:adjustRightInd w:val="0"/>
        <w:ind w:left="5664"/>
        <w:rPr>
          <w:lang w:val="pt-BR" w:bidi="ne-NP"/>
        </w:rPr>
      </w:pPr>
      <w:r w:rsidRPr="005A5A39">
        <w:rPr>
          <w:rFonts w:cs="TimesNewRoman"/>
          <w:lang w:bidi="ne-NP"/>
        </w:rPr>
        <w:t>Director departament / semnătura</w:t>
      </w:r>
    </w:p>
    <w:p w:rsidR="00BD6FFC" w:rsidRPr="005A5A39" w:rsidRDefault="00BD6FFC" w:rsidP="00BD6FFC">
      <w:pPr>
        <w:autoSpaceDE w:val="0"/>
        <w:autoSpaceDN w:val="0"/>
        <w:adjustRightInd w:val="0"/>
        <w:rPr>
          <w:lang w:val="pt-BR" w:bidi="ne-NP"/>
        </w:rPr>
      </w:pPr>
      <w:r w:rsidRPr="005A5A39">
        <w:rPr>
          <w:noProof/>
          <w:lang w:val="en-US"/>
        </w:rPr>
        <w:lastRenderedPageBreak/>
        <mc:AlternateContent>
          <mc:Choice Requires="wps">
            <w:drawing>
              <wp:anchor distT="0" distB="0" distL="114300" distR="114300" simplePos="0" relativeHeight="251662336" behindDoc="0" locked="0" layoutInCell="1" allowOverlap="1" wp14:anchorId="319259CB" wp14:editId="568B97E3">
                <wp:simplePos x="0" y="0"/>
                <wp:positionH relativeFrom="column">
                  <wp:posOffset>116205</wp:posOffset>
                </wp:positionH>
                <wp:positionV relativeFrom="paragraph">
                  <wp:posOffset>40005</wp:posOffset>
                </wp:positionV>
                <wp:extent cx="1142365" cy="333375"/>
                <wp:effectExtent l="0" t="0" r="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FFC" w:rsidRPr="005A5A39" w:rsidRDefault="00DC0974" w:rsidP="00BD6FFC">
                            <w:pPr>
                              <w:autoSpaceDE w:val="0"/>
                              <w:autoSpaceDN w:val="0"/>
                              <w:adjustRightInd w:val="0"/>
                              <w:rPr>
                                <w:rFonts w:cs="TimesNewRoman"/>
                              </w:rPr>
                            </w:pPr>
                            <w:r>
                              <w:rPr>
                                <w:rFonts w:cs="TimesNewRoman"/>
                                <w:lang w:bidi="ne-NP"/>
                              </w:rPr>
                              <w:t>25</w:t>
                            </w:r>
                            <w:r w:rsidR="00BD6FFC" w:rsidRPr="005A5A39">
                              <w:rPr>
                                <w:rFonts w:cs="TimesNewRoman"/>
                                <w:lang w:bidi="ne-NP"/>
                              </w:rPr>
                              <w:t>.09.2020</w:t>
                            </w:r>
                          </w:p>
                          <w:p w:rsidR="00BD6FFC" w:rsidRPr="00622DDC" w:rsidRDefault="00BD6FFC" w:rsidP="00BD6F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9.15pt;margin-top:3.15pt;width:89.9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" filled="f" stroked="f">
                <v:textbox>
                  <w:txbxContent>
                    <w:p w:rsidR="00BD6FFC" w:rsidRPr="005A5A39" w:rsidRDefault="00DC0974" w:rsidP="00BD6FFC">
                      <w:pPr>
                        <w:autoSpaceDE w:val="0"/>
                        <w:autoSpaceDN w:val="0"/>
                        <w:adjustRightInd w:val="0"/>
                        <w:rPr>
                          <w:rFonts w:cs="TimesNewRoman"/>
                        </w:rPr>
                      </w:pPr>
                      <w:r>
                        <w:rPr>
                          <w:rFonts w:cs="TimesNewRoman"/>
                          <w:lang w:bidi="ne-NP"/>
                        </w:rPr>
                        <w:t>25</w:t>
                      </w:r>
                      <w:r w:rsidR="00BD6FFC" w:rsidRPr="005A5A39">
                        <w:rPr>
                          <w:rFonts w:cs="TimesNewRoman"/>
                          <w:lang w:bidi="ne-NP"/>
                        </w:rPr>
                        <w:t>.09.2020</w:t>
                      </w:r>
                    </w:p>
                    <w:p w:rsidR="00BD6FFC" w:rsidRPr="00622DDC" w:rsidRDefault="00BD6FFC" w:rsidP="00BD6FFC"/>
                  </w:txbxContent>
                </v:textbox>
                <w10:wrap type="square"/>
              </v:shape>
            </w:pict>
          </mc:Fallback>
        </mc:AlternateContent>
      </w:r>
    </w:p>
    <w:p w:rsidR="00BD6FFC" w:rsidRPr="005A5A39" w:rsidRDefault="00BD6FFC" w:rsidP="00BD6FFC">
      <w:pPr>
        <w:autoSpaceDE w:val="0"/>
        <w:autoSpaceDN w:val="0"/>
        <w:adjustRightInd w:val="0"/>
        <w:rPr>
          <w:lang w:val="pt-BR" w:bidi="ne-NP"/>
        </w:rPr>
      </w:pPr>
      <w:r w:rsidRPr="005A5A39">
        <w:rPr>
          <w:noProof/>
          <w:lang w:val="en-US"/>
        </w:rPr>
        <mc:AlternateContent>
          <mc:Choice Requires="wps">
            <w:drawing>
              <wp:anchor distT="0" distB="0" distL="114300" distR="114300" simplePos="0" relativeHeight="251663360" behindDoc="0" locked="0" layoutInCell="1" allowOverlap="1" wp14:anchorId="444EC2D2" wp14:editId="1C94C696">
                <wp:simplePos x="0" y="0"/>
                <wp:positionH relativeFrom="column">
                  <wp:posOffset>2503805</wp:posOffset>
                </wp:positionH>
                <wp:positionV relativeFrom="paragraph">
                  <wp:posOffset>32385</wp:posOffset>
                </wp:positionV>
                <wp:extent cx="2324100" cy="36576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FFC" w:rsidRPr="005A5A39" w:rsidRDefault="00BD6FFC" w:rsidP="00BD6FFC">
                            <w:pPr>
                              <w:autoSpaceDE w:val="0"/>
                              <w:autoSpaceDN w:val="0"/>
                              <w:adjustRightInd w:val="0"/>
                              <w:jc w:val="center"/>
                              <w:rPr>
                                <w:rFonts w:cs="TimesNewRoman"/>
                              </w:rPr>
                            </w:pPr>
                            <w:r w:rsidRPr="005A5A39">
                              <w:rPr>
                                <w:rFonts w:cs="TimesNewRoman"/>
                                <w:lang w:bidi="ne-NP"/>
                              </w:rPr>
                              <w:t>Conf. dr. Daniela-Viorelia Matei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97.15pt;margin-top:2.55pt;width:183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SUug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" filled="f" stroked="f">
                <v:textbox>
                  <w:txbxContent>
                    <w:p w:rsidR="00BD6FFC" w:rsidRPr="005A5A39" w:rsidRDefault="00BD6FFC" w:rsidP="00BD6FFC">
                      <w:pPr>
                        <w:autoSpaceDE w:val="0"/>
                        <w:autoSpaceDN w:val="0"/>
                        <w:adjustRightInd w:val="0"/>
                        <w:jc w:val="center"/>
                        <w:rPr>
                          <w:rFonts w:cs="TimesNewRoman"/>
                        </w:rPr>
                      </w:pPr>
                      <w:r w:rsidRPr="005A5A39">
                        <w:rPr>
                          <w:rFonts w:cs="TimesNewRoman"/>
                          <w:lang w:bidi="ne-NP"/>
                        </w:rPr>
                        <w:t>Conf. dr. Daniela-Viorelia Matei</w:t>
                      </w:r>
                    </w:p>
                  </w:txbxContent>
                </v:textbox>
                <w10:wrap type="square"/>
              </v:shape>
            </w:pict>
          </mc:Fallback>
        </mc:AlternateContent>
      </w:r>
    </w:p>
    <w:p w:rsidR="00BD6FFC" w:rsidRPr="005A5A39" w:rsidRDefault="00BD6FFC" w:rsidP="00BD6FFC">
      <w:pPr>
        <w:autoSpaceDE w:val="0"/>
        <w:autoSpaceDN w:val="0"/>
        <w:adjustRightInd w:val="0"/>
        <w:rPr>
          <w:lang w:val="pt-BR" w:bidi="ne-NP"/>
        </w:rPr>
      </w:pPr>
    </w:p>
    <w:p w:rsidR="00BD6FFC" w:rsidRPr="005A5A39" w:rsidRDefault="00BD6FFC" w:rsidP="00BD6FFC">
      <w:pPr>
        <w:autoSpaceDE w:val="0"/>
        <w:autoSpaceDN w:val="0"/>
        <w:adjustRightInd w:val="0"/>
        <w:rPr>
          <w:lang w:val="pt-BR" w:bidi="ne-NP"/>
        </w:rPr>
      </w:pPr>
    </w:p>
    <w:p w:rsidR="00BD6FFC" w:rsidRPr="005A5A39" w:rsidRDefault="00BD6FFC" w:rsidP="00BD6FFC">
      <w:pPr>
        <w:ind w:left="2124" w:firstLine="708"/>
      </w:pPr>
      <w:r w:rsidRPr="005A5A39">
        <w:t>Decan / semnătura,</w:t>
      </w:r>
    </w:p>
    <w:p w:rsidR="00BD6FFC" w:rsidRPr="005A5A39" w:rsidRDefault="00BD6FFC" w:rsidP="00BD6FFC">
      <w:pPr>
        <w:ind w:left="2832"/>
      </w:pPr>
      <w:r w:rsidRPr="005A5A39">
        <w:t>Prof. Dr. Anca Irina Galaction</w:t>
      </w:r>
    </w:p>
    <w:p w:rsidR="00BD6FFC" w:rsidRPr="005A5A39" w:rsidRDefault="00BD6FFC" w:rsidP="00BD6FFC"/>
    <w:p w:rsidR="007A13C6" w:rsidRPr="009849E0" w:rsidRDefault="007A13C6" w:rsidP="00D31372">
      <w:pPr>
        <w:spacing w:line="240" w:lineRule="auto"/>
      </w:pPr>
    </w:p>
    <w:sectPr w:rsidR="007A13C6" w:rsidRPr="009849E0">
      <w:headerReference w:type="even" r:id="rId8"/>
      <w:headerReference w:type="default" r:id="rId9"/>
      <w:footerReference w:type="even" r:id="rId10"/>
      <w:footerReference w:type="default" r:id="rId11"/>
      <w:headerReference w:type="first" r:id="rId12"/>
      <w:footerReference w:type="first" r:id="rId13"/>
      <w:pgSz w:w="11906" w:h="16838"/>
      <w:pgMar w:top="239" w:right="566" w:bottom="907" w:left="1512"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D10" w:rsidRDefault="00DB2D10">
      <w:pPr>
        <w:spacing w:line="240" w:lineRule="auto"/>
      </w:pPr>
      <w:r>
        <w:separator/>
      </w:r>
    </w:p>
  </w:endnote>
  <w:endnote w:type="continuationSeparator" w:id="0">
    <w:p w:rsidR="00DB2D10" w:rsidRDefault="00DB2D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8DC" w:rsidRDefault="00ED38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C6" w:rsidRDefault="007A13C6">
    <w:pPr>
      <w:tabs>
        <w:tab w:val="center" w:pos="4513"/>
        <w:tab w:val="right" w:pos="9026"/>
      </w:tabs>
      <w:spacing w:after="709"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C6" w:rsidRDefault="006A7157">
    <w:pPr>
      <w:tabs>
        <w:tab w:val="center" w:pos="4513"/>
        <w:tab w:val="right" w:pos="9026"/>
      </w:tabs>
      <w:spacing w:after="709" w:line="240" w:lineRule="auto"/>
    </w:pPr>
    <w:r>
      <w:rPr>
        <w:noProof/>
        <w:lang w:val="en-US"/>
      </w:rPr>
      <mc:AlternateContent>
        <mc:Choice Requires="wps">
          <w:drawing>
            <wp:anchor distT="180340" distB="1080135" distL="114300" distR="114300" simplePos="0" relativeHeight="251662336" behindDoc="1" locked="0" layoutInCell="1" hidden="0" allowOverlap="1" wp14:anchorId="331F80C2" wp14:editId="5A9B5F47">
              <wp:simplePos x="0" y="0"/>
              <wp:positionH relativeFrom="margin">
                <wp:posOffset>-12699</wp:posOffset>
              </wp:positionH>
              <wp:positionV relativeFrom="paragraph">
                <wp:posOffset>-1282699</wp:posOffset>
              </wp:positionV>
              <wp:extent cx="6337300" cy="139700"/>
              <wp:effectExtent l="0" t="0" r="0" b="0"/>
              <wp:wrapTopAndBottom distT="180340" distB="1080135"/>
              <wp:docPr id="2" name="Rectangle 2"/>
              <wp:cNvGraphicFramePr/>
              <a:graphic xmlns:a="http://schemas.openxmlformats.org/drawingml/2006/main">
                <a:graphicData uri="http://schemas.microsoft.com/office/word/2010/wordprocessingShape">
                  <wps:wsp>
                    <wps:cNvSpPr/>
                    <wps:spPr>
                      <a:xfrm>
                        <a:off x="2178938" y="3709832"/>
                        <a:ext cx="6334125" cy="140334"/>
                      </a:xfrm>
                      <a:prstGeom prst="rect">
                        <a:avLst/>
                      </a:prstGeom>
                      <a:solidFill>
                        <a:srgbClr val="FFFFFF"/>
                      </a:solidFill>
                      <a:ln>
                        <a:noFill/>
                      </a:ln>
                    </wps:spPr>
                    <wps:txbx>
                      <w:txbxContent>
                        <w:p w:rsidR="007A13C6" w:rsidRDefault="007A13C6">
                          <w:pPr>
                            <w:spacing w:line="240" w:lineRule="auto"/>
                            <w:textDirection w:val="btLr"/>
                          </w:pPr>
                        </w:p>
                      </w:txbxContent>
                    </wps:txbx>
                    <wps:bodyPr wrap="square" lIns="91425" tIns="91425" rIns="91425" bIns="91425" anchor="ctr" anchorCtr="0"/>
                  </wps:wsp>
                </a:graphicData>
              </a:graphic>
            </wp:anchor>
          </w:drawing>
        </mc:Choice>
        <mc:Fallback>
          <w:pict>
            <v:rect id="Rectangle 2" o:spid="_x0000_s1034" style="position:absolute;margin-left:-1pt;margin-top:-101pt;width:499pt;height:11pt;z-index:-251654144;visibility:visible;mso-wrap-style:square;mso-wrap-distance-left:9pt;mso-wrap-distance-top:14.2pt;mso-wrap-distance-right:9pt;mso-wrap-distance-bottom:85.05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" stroked="f">
              <v:textbox inset="2.53958mm,2.53958mm,2.53958mm,2.53958mm">
                <w:txbxContent>
                  <w:p w:rsidR="007A13C6" w:rsidRDefault="007A13C6">
                    <w:pPr>
                      <w:spacing w:line="240" w:lineRule="auto"/>
                      <w:textDirection w:val="btLr"/>
                    </w:pPr>
                  </w:p>
                </w:txbxContent>
              </v:textbox>
              <w10:wrap type="topAndBottom"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D10" w:rsidRDefault="00DB2D10">
      <w:pPr>
        <w:spacing w:line="240" w:lineRule="auto"/>
      </w:pPr>
      <w:r>
        <w:separator/>
      </w:r>
    </w:p>
  </w:footnote>
  <w:footnote w:type="continuationSeparator" w:id="0">
    <w:p w:rsidR="00DB2D10" w:rsidRDefault="00DB2D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8DC" w:rsidRDefault="00ED38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8DC" w:rsidRDefault="00ED38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C6" w:rsidRDefault="006A7157">
    <w:pPr>
      <w:tabs>
        <w:tab w:val="center" w:pos="4513"/>
        <w:tab w:val="right" w:pos="9026"/>
      </w:tabs>
      <w:spacing w:before="709" w:line="240" w:lineRule="auto"/>
    </w:pPr>
    <w:r>
      <w:rPr>
        <w:noProof/>
        <w:lang w:val="en-US"/>
      </w:rPr>
      <mc:AlternateContent>
        <mc:Choice Requires="wps">
          <w:drawing>
            <wp:anchor distT="0" distB="0" distL="114300" distR="114300" simplePos="0" relativeHeight="251658240" behindDoc="1" locked="0" layoutInCell="1" hidden="0" allowOverlap="1" wp14:anchorId="577C90B1" wp14:editId="60C7B276">
              <wp:simplePos x="0" y="0"/>
              <wp:positionH relativeFrom="margin">
                <wp:posOffset>0</wp:posOffset>
              </wp:positionH>
              <wp:positionV relativeFrom="paragraph">
                <wp:posOffset>1371600</wp:posOffset>
              </wp:positionV>
              <wp:extent cx="6096000" cy="406400"/>
              <wp:effectExtent l="0" t="0" r="0" b="0"/>
              <wp:wrapTopAndBottom distT="0" distB="0"/>
              <wp:docPr id="4" name="Rectangle 4"/>
              <wp:cNvGraphicFramePr/>
              <a:graphic xmlns:a="http://schemas.openxmlformats.org/drawingml/2006/main">
                <a:graphicData uri="http://schemas.microsoft.com/office/word/2010/wordprocessingShape">
                  <wps:wsp>
                    <wps:cNvSpPr/>
                    <wps:spPr>
                      <a:xfrm>
                        <a:off x="2298317" y="3575530"/>
                        <a:ext cx="6095365" cy="408940"/>
                      </a:xfrm>
                      <a:prstGeom prst="rect">
                        <a:avLst/>
                      </a:prstGeom>
                      <a:noFill/>
                      <a:ln>
                        <a:noFill/>
                      </a:ln>
                    </wps:spPr>
                    <wps:txbx>
                      <w:txbxContent>
                        <w:p w:rsidR="007A13C6" w:rsidRDefault="006A7157">
                          <w:pPr>
                            <w:spacing w:line="279" w:lineRule="auto"/>
                            <w:textDirection w:val="btLr"/>
                          </w:pPr>
                          <w:r>
                            <w:rPr>
                              <w:color w:val="BEBEBE"/>
                            </w:rPr>
                            <w:t>Str. Universității nr.16, 700115, Iași, România</w:t>
                          </w:r>
                        </w:p>
                        <w:p w:rsidR="007A13C6" w:rsidRDefault="006A7157">
                          <w:pPr>
                            <w:spacing w:line="279" w:lineRule="auto"/>
                            <w:textDirection w:val="btLr"/>
                          </w:pPr>
                          <w:r>
                            <w:rPr>
                              <w:color w:val="BEBEBE"/>
                            </w:rPr>
                            <w:t>www.umfiasi.ro</w:t>
                          </w:r>
                        </w:p>
                      </w:txbxContent>
                    </wps:txbx>
                    <wps:bodyPr wrap="square" lIns="0" tIns="0" rIns="0" bIns="0" anchor="t" anchorCtr="0"/>
                  </wps:wsp>
                </a:graphicData>
              </a:graphic>
            </wp:anchor>
          </w:drawing>
        </mc:Choice>
        <mc:Fallback>
          <w:pict>
            <v:rect id="Rectangle 4" o:spid="_x0000_s1031" style="position:absolute;margin-left:0;margin-top:108pt;width:480pt;height:32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" filled="f" stroked="f">
              <v:textbox inset="0,0,0,0">
                <w:txbxContent>
                  <w:p w:rsidR="007A13C6" w:rsidRDefault="006A7157">
                    <w:pPr>
                      <w:spacing w:line="279" w:lineRule="auto"/>
                      <w:textDirection w:val="btLr"/>
                    </w:pPr>
                    <w:r>
                      <w:rPr>
                        <w:color w:val="BEBEBE"/>
                      </w:rPr>
                      <w:t>Str. Universității nr.16, 700115, Iași, România</w:t>
                    </w:r>
                  </w:p>
                  <w:p w:rsidR="007A13C6" w:rsidRDefault="006A7157">
                    <w:pPr>
                      <w:spacing w:line="279" w:lineRule="auto"/>
                      <w:textDirection w:val="btLr"/>
                    </w:pPr>
                    <w:r>
                      <w:rPr>
                        <w:color w:val="BEBEBE"/>
                      </w:rPr>
                      <w:t>www.umfiasi.ro</w:t>
                    </w:r>
                  </w:p>
                </w:txbxContent>
              </v:textbox>
              <w10:wrap type="topAndBottom" anchorx="margin"/>
            </v:rect>
          </w:pict>
        </mc:Fallback>
      </mc:AlternateContent>
    </w:r>
    <w:r>
      <w:rPr>
        <w:noProof/>
        <w:lang w:val="en-US"/>
      </w:rPr>
      <mc:AlternateContent>
        <mc:Choice Requires="wps">
          <w:drawing>
            <wp:anchor distT="0" distB="0" distL="114300" distR="114300" simplePos="0" relativeHeight="251659264" behindDoc="1" locked="0" layoutInCell="1" hidden="0" allowOverlap="1" wp14:anchorId="681642BD" wp14:editId="390B3FC0">
              <wp:simplePos x="0" y="0"/>
              <wp:positionH relativeFrom="margin">
                <wp:posOffset>0</wp:posOffset>
              </wp:positionH>
              <wp:positionV relativeFrom="paragraph">
                <wp:posOffset>533400</wp:posOffset>
              </wp:positionV>
              <wp:extent cx="6096000" cy="190500"/>
              <wp:effectExtent l="0" t="0" r="0" b="0"/>
              <wp:wrapTopAndBottom distT="0" distB="0"/>
              <wp:docPr id="8" name="Rectangle 8"/>
              <wp:cNvGraphicFramePr/>
              <a:graphic xmlns:a="http://schemas.openxmlformats.org/drawingml/2006/main">
                <a:graphicData uri="http://schemas.microsoft.com/office/word/2010/wordprocessingShape">
                  <wps:wsp>
                    <wps:cNvSpPr/>
                    <wps:spPr>
                      <a:xfrm>
                        <a:off x="2298240" y="3687839"/>
                        <a:ext cx="6095520" cy="184319"/>
                      </a:xfrm>
                      <a:prstGeom prst="rect">
                        <a:avLst/>
                      </a:prstGeom>
                      <a:noFill/>
                      <a:ln>
                        <a:noFill/>
                      </a:ln>
                    </wps:spPr>
                    <wps:txbx>
                      <w:txbxContent>
                        <w:p w:rsidR="007A13C6" w:rsidRDefault="006A7157">
                          <w:pPr>
                            <w:spacing w:line="279" w:lineRule="auto"/>
                            <w:textDirection w:val="btLr"/>
                          </w:pPr>
                          <w:r>
                            <w:rPr>
                              <w:color w:val="BEBEBE"/>
                            </w:rPr>
                            <w:t xml:space="preserve">MINISTERUL </w:t>
                          </w:r>
                          <w:r w:rsidR="00ED38DC">
                            <w:rPr>
                              <w:color w:val="BEBEBE"/>
                            </w:rPr>
                            <w:t>EDUCAȚIEI ȘI CERCETĂRII</w:t>
                          </w:r>
                        </w:p>
                      </w:txbxContent>
                    </wps:txbx>
                    <wps:bodyPr wrap="square" lIns="0" tIns="0" rIns="0" bIns="0" anchor="b" anchorCtr="0"/>
                  </wps:wsp>
                </a:graphicData>
              </a:graphic>
            </wp:anchor>
          </w:drawing>
        </mc:Choice>
        <mc:Fallback>
          <w:pict>
            <v:rect id="Rectangle 8" o:spid="_x0000_s1032" style="position:absolute;margin-left:0;margin-top:42pt;width:480pt;height:15pt;z-index:-251657216;visibility:visible;mso-wrap-style:square;mso-wrap-distance-left:9pt;mso-wrap-distance-top:0;mso-wrap-distance-right:9pt;mso-wrap-distance-bottom:0;mso-position-horizontal:absolute;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" filled="f" stroked="f">
              <v:textbox inset="0,0,0,0">
                <w:txbxContent>
                  <w:p w:rsidR="007A13C6" w:rsidRDefault="006A7157">
                    <w:pPr>
                      <w:spacing w:line="279" w:lineRule="auto"/>
                      <w:textDirection w:val="btLr"/>
                    </w:pPr>
                    <w:r>
                      <w:rPr>
                        <w:color w:val="BEBEBE"/>
                      </w:rPr>
                      <w:t xml:space="preserve">MINISTERUL </w:t>
                    </w:r>
                    <w:r w:rsidR="00ED38DC">
                      <w:rPr>
                        <w:color w:val="BEBEBE"/>
                      </w:rPr>
                      <w:t>EDUCAȚIEI ȘI CERCETĂRII</w:t>
                    </w:r>
                    <w:bookmarkStart w:id="1" w:name="_GoBack"/>
                    <w:bookmarkEnd w:id="1"/>
                  </w:p>
                </w:txbxContent>
              </v:textbox>
              <w10:wrap type="topAndBottom" anchorx="margin"/>
            </v:rect>
          </w:pict>
        </mc:Fallback>
      </mc:AlternateContent>
    </w:r>
    <w:r>
      <w:rPr>
        <w:noProof/>
        <w:lang w:val="en-US"/>
      </w:rPr>
      <mc:AlternateContent>
        <mc:Choice Requires="wps">
          <w:drawing>
            <wp:anchor distT="1800225" distB="180340" distL="114300" distR="114300" simplePos="0" relativeHeight="251660288" behindDoc="1" locked="0" layoutInCell="1" hidden="0" allowOverlap="1" wp14:anchorId="7F998296" wp14:editId="3F33AC87">
              <wp:simplePos x="0" y="0"/>
              <wp:positionH relativeFrom="margin">
                <wp:posOffset>0</wp:posOffset>
              </wp:positionH>
              <wp:positionV relativeFrom="paragraph">
                <wp:posOffset>1752600</wp:posOffset>
              </wp:positionV>
              <wp:extent cx="6032500" cy="114300"/>
              <wp:effectExtent l="0" t="0" r="0" b="0"/>
              <wp:wrapTopAndBottom distT="1800225" distB="180340"/>
              <wp:docPr id="5" name="Rectangle 5"/>
              <wp:cNvGraphicFramePr/>
              <a:graphic xmlns:a="http://schemas.openxmlformats.org/drawingml/2006/main">
                <a:graphicData uri="http://schemas.microsoft.com/office/word/2010/wordprocessingShape">
                  <wps:wsp>
                    <wps:cNvSpPr/>
                    <wps:spPr>
                      <a:xfrm>
                        <a:off x="2333242" y="3724437"/>
                        <a:ext cx="6025515" cy="111125"/>
                      </a:xfrm>
                      <a:prstGeom prst="rect">
                        <a:avLst/>
                      </a:prstGeom>
                      <a:solidFill>
                        <a:srgbClr val="FFFFFF"/>
                      </a:solidFill>
                      <a:ln>
                        <a:noFill/>
                      </a:ln>
                    </wps:spPr>
                    <wps:txbx>
                      <w:txbxContent>
                        <w:p w:rsidR="007A13C6" w:rsidRDefault="007A13C6">
                          <w:pPr>
                            <w:spacing w:line="240" w:lineRule="auto"/>
                            <w:textDirection w:val="btLr"/>
                          </w:pPr>
                        </w:p>
                      </w:txbxContent>
                    </wps:txbx>
                    <wps:bodyPr wrap="square" lIns="91425" tIns="91425" rIns="91425" bIns="91425" anchor="ctr" anchorCtr="0"/>
                  </wps:wsp>
                </a:graphicData>
              </a:graphic>
            </wp:anchor>
          </w:drawing>
        </mc:Choice>
        <mc:Fallback>
          <w:pict>
            <v:rect id="Rectangle 5" o:spid="_x0000_s1033" style="position:absolute;margin-left:0;margin-top:138pt;width:475pt;height:9pt;z-index:-251656192;visibility:visible;mso-wrap-style:square;mso-wrap-distance-left:9pt;mso-wrap-distance-top:141.75pt;mso-wrap-distance-right:9pt;mso-wrap-distance-bottom:14.2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" stroked="f">
              <v:textbox inset="2.53958mm,2.53958mm,2.53958mm,2.53958mm">
                <w:txbxContent>
                  <w:p w:rsidR="007A13C6" w:rsidRDefault="007A13C6">
                    <w:pPr>
                      <w:spacing w:line="240" w:lineRule="auto"/>
                      <w:textDirection w:val="btLr"/>
                    </w:pPr>
                  </w:p>
                </w:txbxContent>
              </v:textbox>
              <w10:wrap type="topAndBottom" anchorx="margin"/>
            </v:rect>
          </w:pict>
        </mc:Fallback>
      </mc:AlternateContent>
    </w:r>
    <w:r>
      <w:rPr>
        <w:noProof/>
        <w:lang w:val="en-US"/>
      </w:rPr>
      <w:drawing>
        <wp:anchor distT="0" distB="0" distL="114300" distR="114300" simplePos="0" relativeHeight="251661312" behindDoc="0" locked="0" layoutInCell="1" hidden="0" allowOverlap="1" wp14:anchorId="3C6E9095" wp14:editId="78AD804A">
          <wp:simplePos x="0" y="0"/>
          <wp:positionH relativeFrom="margin">
            <wp:posOffset>-600074</wp:posOffset>
          </wp:positionH>
          <wp:positionV relativeFrom="paragraph">
            <wp:posOffset>767080</wp:posOffset>
          </wp:positionV>
          <wp:extent cx="4102100" cy="611505"/>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102100" cy="61150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B4D84"/>
    <w:multiLevelType w:val="multilevel"/>
    <w:tmpl w:val="1958BFF6"/>
    <w:lvl w:ilvl="0">
      <w:start w:val="1"/>
      <w:numFmt w:val="decimal"/>
      <w:lvlText w:val="%1."/>
      <w:lvlJc w:val="left"/>
      <w:pPr>
        <w:ind w:left="720" w:hanging="360"/>
      </w:pPr>
    </w:lvl>
    <w:lvl w:ilvl="1">
      <w:start w:val="6"/>
      <w:numFmt w:val="bullet"/>
      <w:lvlText w:val="-"/>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5C77310"/>
    <w:multiLevelType w:val="hybridMultilevel"/>
    <w:tmpl w:val="D378523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0F3247"/>
    <w:multiLevelType w:val="hybridMultilevel"/>
    <w:tmpl w:val="2722CE58"/>
    <w:lvl w:ilvl="0" w:tplc="C674D566">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580F5D"/>
    <w:multiLevelType w:val="multilevel"/>
    <w:tmpl w:val="0A6C19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F50211"/>
    <w:multiLevelType w:val="hybridMultilevel"/>
    <w:tmpl w:val="762E57E8"/>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A13C6"/>
    <w:rsid w:val="00023424"/>
    <w:rsid w:val="000D323C"/>
    <w:rsid w:val="00186B21"/>
    <w:rsid w:val="001C0968"/>
    <w:rsid w:val="00256874"/>
    <w:rsid w:val="00266383"/>
    <w:rsid w:val="002B4C8B"/>
    <w:rsid w:val="003316B2"/>
    <w:rsid w:val="003714A1"/>
    <w:rsid w:val="006508A7"/>
    <w:rsid w:val="00674785"/>
    <w:rsid w:val="006A7157"/>
    <w:rsid w:val="007A13C6"/>
    <w:rsid w:val="00816152"/>
    <w:rsid w:val="00864DF7"/>
    <w:rsid w:val="0089407E"/>
    <w:rsid w:val="008D518D"/>
    <w:rsid w:val="00920C72"/>
    <w:rsid w:val="009849E0"/>
    <w:rsid w:val="009E624F"/>
    <w:rsid w:val="00A3288B"/>
    <w:rsid w:val="00AA245D"/>
    <w:rsid w:val="00AF3643"/>
    <w:rsid w:val="00BD6FFC"/>
    <w:rsid w:val="00CF5900"/>
    <w:rsid w:val="00D15C06"/>
    <w:rsid w:val="00D31372"/>
    <w:rsid w:val="00DB2D10"/>
    <w:rsid w:val="00DC0974"/>
    <w:rsid w:val="00E13A63"/>
    <w:rsid w:val="00EB5CBA"/>
    <w:rsid w:val="00ED38DC"/>
    <w:rsid w:val="00EE6007"/>
    <w:rsid w:val="00FC1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rebuchet MS"/>
        <w:color w:val="000000"/>
        <w:lang w:val="ro-RO" w:eastAsia="en-US" w:bidi="ar-SA"/>
      </w:rPr>
    </w:rPrDefault>
    <w:pPrDefault>
      <w:pPr>
        <w:pBdr>
          <w:top w:val="nil"/>
          <w:left w:val="nil"/>
          <w:bottom w:val="nil"/>
          <w:right w:val="nil"/>
          <w:between w:val="nil"/>
        </w:pBd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outlineLvl w:val="0"/>
    </w:pPr>
    <w:rPr>
      <w:b/>
      <w:sz w:val="32"/>
      <w:szCs w:val="32"/>
    </w:rPr>
  </w:style>
  <w:style w:type="paragraph" w:styleId="Heading2">
    <w:name w:val="heading 2"/>
    <w:basedOn w:val="Normal"/>
    <w:next w:val="Normal"/>
    <w:pPr>
      <w:keepNext/>
      <w:keepLines/>
      <w:spacing w:before="40"/>
      <w:outlineLvl w:val="1"/>
    </w:pPr>
    <w:rPr>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160"/>
    </w:pPr>
    <w:rPr>
      <w:b/>
      <w:color w:val="808080"/>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paragraph" w:customStyle="1" w:styleId="Default">
    <w:name w:val="Default"/>
    <w:rsid w:val="00BD6FF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Arial" w:eastAsia="Times New Roman" w:hAnsi="Arial" w:cs="Arial"/>
      <w:sz w:val="24"/>
      <w:szCs w:val="24"/>
      <w:lang w:val="en-US"/>
    </w:rPr>
  </w:style>
  <w:style w:type="table" w:styleId="TableGrid">
    <w:name w:val="Table Grid"/>
    <w:basedOn w:val="TableNormal"/>
    <w:uiPriority w:val="59"/>
    <w:rsid w:val="00BD6FFC"/>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6FFC"/>
    <w:pPr>
      <w:pBdr>
        <w:top w:val="none" w:sz="0" w:space="0" w:color="auto"/>
        <w:left w:val="none" w:sz="0" w:space="0" w:color="auto"/>
        <w:bottom w:val="none" w:sz="0" w:space="0" w:color="auto"/>
        <w:right w:val="none" w:sz="0" w:space="0" w:color="auto"/>
        <w:between w:val="none" w:sz="0" w:space="0" w:color="auto"/>
      </w:pBdr>
      <w:spacing w:line="300" w:lineRule="exact"/>
      <w:ind w:left="720"/>
      <w:contextualSpacing/>
    </w:pPr>
    <w:rPr>
      <w:rFonts w:eastAsiaTheme="minorHAnsi" w:cstheme="minorBidi"/>
      <w:color w:val="auto"/>
      <w:szCs w:val="22"/>
    </w:rPr>
  </w:style>
  <w:style w:type="paragraph" w:styleId="BalloonText">
    <w:name w:val="Balloon Text"/>
    <w:basedOn w:val="Normal"/>
    <w:link w:val="BalloonTextChar"/>
    <w:uiPriority w:val="99"/>
    <w:semiHidden/>
    <w:unhideWhenUsed/>
    <w:rsid w:val="00BD6F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FFC"/>
    <w:rPr>
      <w:rFonts w:ascii="Tahoma" w:hAnsi="Tahoma" w:cs="Tahoma"/>
      <w:sz w:val="16"/>
      <w:szCs w:val="16"/>
    </w:rPr>
  </w:style>
  <w:style w:type="paragraph" w:styleId="Header">
    <w:name w:val="header"/>
    <w:basedOn w:val="Normal"/>
    <w:link w:val="HeaderChar"/>
    <w:uiPriority w:val="99"/>
    <w:unhideWhenUsed/>
    <w:rsid w:val="00ED38DC"/>
    <w:pPr>
      <w:tabs>
        <w:tab w:val="center" w:pos="4680"/>
        <w:tab w:val="right" w:pos="9360"/>
      </w:tabs>
      <w:spacing w:line="240" w:lineRule="auto"/>
    </w:pPr>
  </w:style>
  <w:style w:type="character" w:customStyle="1" w:styleId="HeaderChar">
    <w:name w:val="Header Char"/>
    <w:basedOn w:val="DefaultParagraphFont"/>
    <w:link w:val="Header"/>
    <w:uiPriority w:val="99"/>
    <w:rsid w:val="00ED38DC"/>
  </w:style>
  <w:style w:type="paragraph" w:styleId="Footer">
    <w:name w:val="footer"/>
    <w:basedOn w:val="Normal"/>
    <w:link w:val="FooterChar"/>
    <w:uiPriority w:val="99"/>
    <w:unhideWhenUsed/>
    <w:rsid w:val="00ED38DC"/>
    <w:pPr>
      <w:tabs>
        <w:tab w:val="center" w:pos="4680"/>
        <w:tab w:val="right" w:pos="9360"/>
      </w:tabs>
      <w:spacing w:line="240" w:lineRule="auto"/>
    </w:pPr>
  </w:style>
  <w:style w:type="character" w:customStyle="1" w:styleId="FooterChar">
    <w:name w:val="Footer Char"/>
    <w:basedOn w:val="DefaultParagraphFont"/>
    <w:link w:val="Footer"/>
    <w:uiPriority w:val="99"/>
    <w:rsid w:val="00ED38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rebuchet MS"/>
        <w:color w:val="000000"/>
        <w:lang w:val="ro-RO" w:eastAsia="en-US" w:bidi="ar-SA"/>
      </w:rPr>
    </w:rPrDefault>
    <w:pPrDefault>
      <w:pPr>
        <w:pBdr>
          <w:top w:val="nil"/>
          <w:left w:val="nil"/>
          <w:bottom w:val="nil"/>
          <w:right w:val="nil"/>
          <w:between w:val="nil"/>
        </w:pBd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outlineLvl w:val="0"/>
    </w:pPr>
    <w:rPr>
      <w:b/>
      <w:sz w:val="32"/>
      <w:szCs w:val="32"/>
    </w:rPr>
  </w:style>
  <w:style w:type="paragraph" w:styleId="Heading2">
    <w:name w:val="heading 2"/>
    <w:basedOn w:val="Normal"/>
    <w:next w:val="Normal"/>
    <w:pPr>
      <w:keepNext/>
      <w:keepLines/>
      <w:spacing w:before="40"/>
      <w:outlineLvl w:val="1"/>
    </w:pPr>
    <w:rPr>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160"/>
    </w:pPr>
    <w:rPr>
      <w:b/>
      <w:color w:val="808080"/>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paragraph" w:customStyle="1" w:styleId="Default">
    <w:name w:val="Default"/>
    <w:rsid w:val="00BD6FF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Arial" w:eastAsia="Times New Roman" w:hAnsi="Arial" w:cs="Arial"/>
      <w:sz w:val="24"/>
      <w:szCs w:val="24"/>
      <w:lang w:val="en-US"/>
    </w:rPr>
  </w:style>
  <w:style w:type="table" w:styleId="TableGrid">
    <w:name w:val="Table Grid"/>
    <w:basedOn w:val="TableNormal"/>
    <w:uiPriority w:val="59"/>
    <w:rsid w:val="00BD6FFC"/>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6FFC"/>
    <w:pPr>
      <w:pBdr>
        <w:top w:val="none" w:sz="0" w:space="0" w:color="auto"/>
        <w:left w:val="none" w:sz="0" w:space="0" w:color="auto"/>
        <w:bottom w:val="none" w:sz="0" w:space="0" w:color="auto"/>
        <w:right w:val="none" w:sz="0" w:space="0" w:color="auto"/>
        <w:between w:val="none" w:sz="0" w:space="0" w:color="auto"/>
      </w:pBdr>
      <w:spacing w:line="300" w:lineRule="exact"/>
      <w:ind w:left="720"/>
      <w:contextualSpacing/>
    </w:pPr>
    <w:rPr>
      <w:rFonts w:eastAsiaTheme="minorHAnsi" w:cstheme="minorBidi"/>
      <w:color w:val="auto"/>
      <w:szCs w:val="22"/>
    </w:rPr>
  </w:style>
  <w:style w:type="paragraph" w:styleId="BalloonText">
    <w:name w:val="Balloon Text"/>
    <w:basedOn w:val="Normal"/>
    <w:link w:val="BalloonTextChar"/>
    <w:uiPriority w:val="99"/>
    <w:semiHidden/>
    <w:unhideWhenUsed/>
    <w:rsid w:val="00BD6F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FFC"/>
    <w:rPr>
      <w:rFonts w:ascii="Tahoma" w:hAnsi="Tahoma" w:cs="Tahoma"/>
      <w:sz w:val="16"/>
      <w:szCs w:val="16"/>
    </w:rPr>
  </w:style>
  <w:style w:type="paragraph" w:styleId="Header">
    <w:name w:val="header"/>
    <w:basedOn w:val="Normal"/>
    <w:link w:val="HeaderChar"/>
    <w:uiPriority w:val="99"/>
    <w:unhideWhenUsed/>
    <w:rsid w:val="00ED38DC"/>
    <w:pPr>
      <w:tabs>
        <w:tab w:val="center" w:pos="4680"/>
        <w:tab w:val="right" w:pos="9360"/>
      </w:tabs>
      <w:spacing w:line="240" w:lineRule="auto"/>
    </w:pPr>
  </w:style>
  <w:style w:type="character" w:customStyle="1" w:styleId="HeaderChar">
    <w:name w:val="Header Char"/>
    <w:basedOn w:val="DefaultParagraphFont"/>
    <w:link w:val="Header"/>
    <w:uiPriority w:val="99"/>
    <w:rsid w:val="00ED38DC"/>
  </w:style>
  <w:style w:type="paragraph" w:styleId="Footer">
    <w:name w:val="footer"/>
    <w:basedOn w:val="Normal"/>
    <w:link w:val="FooterChar"/>
    <w:uiPriority w:val="99"/>
    <w:unhideWhenUsed/>
    <w:rsid w:val="00ED38DC"/>
    <w:pPr>
      <w:tabs>
        <w:tab w:val="center" w:pos="4680"/>
        <w:tab w:val="right" w:pos="9360"/>
      </w:tabs>
      <w:spacing w:line="240" w:lineRule="auto"/>
    </w:pPr>
  </w:style>
  <w:style w:type="character" w:customStyle="1" w:styleId="FooterChar">
    <w:name w:val="Footer Char"/>
    <w:basedOn w:val="DefaultParagraphFont"/>
    <w:link w:val="Footer"/>
    <w:uiPriority w:val="99"/>
    <w:rsid w:val="00ED3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718007">
      <w:bodyDiv w:val="1"/>
      <w:marLeft w:val="0"/>
      <w:marRight w:val="0"/>
      <w:marTop w:val="0"/>
      <w:marBottom w:val="0"/>
      <w:divBdr>
        <w:top w:val="none" w:sz="0" w:space="0" w:color="auto"/>
        <w:left w:val="none" w:sz="0" w:space="0" w:color="auto"/>
        <w:bottom w:val="none" w:sz="0" w:space="0" w:color="auto"/>
        <w:right w:val="none" w:sz="0" w:space="0" w:color="auto"/>
      </w:divBdr>
    </w:div>
    <w:div w:id="1452940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776B3358E24A60999A0C72979663A6"/>
        <w:category>
          <w:name w:val="General"/>
          <w:gallery w:val="placeholder"/>
        </w:category>
        <w:types>
          <w:type w:val="bbPlcHdr"/>
        </w:types>
        <w:behaviors>
          <w:behavior w:val="content"/>
        </w:behaviors>
        <w:guid w:val="{5B99787C-E21E-4C3C-99F5-9EC877B6CEA1}"/>
      </w:docPartPr>
      <w:docPartBody>
        <w:p w:rsidR="008363C7" w:rsidRDefault="001B2566" w:rsidP="001B2566">
          <w:pPr>
            <w:pStyle w:val="57776B3358E24A60999A0C72979663A6"/>
          </w:pPr>
          <w:r w:rsidRPr="00D06209">
            <w:rPr>
              <w:rStyle w:val="PlaceholderText"/>
            </w:rPr>
            <w:t>Click here to enter text.</w:t>
          </w:r>
        </w:p>
      </w:docPartBody>
    </w:docPart>
    <w:docPart>
      <w:docPartPr>
        <w:name w:val="E11E47D2EF024D449FF6E9BA90E91D1A"/>
        <w:category>
          <w:name w:val="General"/>
          <w:gallery w:val="placeholder"/>
        </w:category>
        <w:types>
          <w:type w:val="bbPlcHdr"/>
        </w:types>
        <w:behaviors>
          <w:behavior w:val="content"/>
        </w:behaviors>
        <w:guid w:val="{E7E38526-E539-4DA7-BF64-15CFDBE538DF}"/>
      </w:docPartPr>
      <w:docPartBody>
        <w:p w:rsidR="008363C7" w:rsidRDefault="001B2566" w:rsidP="001B2566">
          <w:pPr>
            <w:pStyle w:val="E11E47D2EF024D449FF6E9BA90E91D1A"/>
          </w:pPr>
          <w:r w:rsidRPr="004F41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566"/>
    <w:rsid w:val="001B2566"/>
    <w:rsid w:val="00367E3F"/>
    <w:rsid w:val="004D5B88"/>
    <w:rsid w:val="008363C7"/>
    <w:rsid w:val="009322F3"/>
    <w:rsid w:val="00F31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2566"/>
    <w:rPr>
      <w:color w:val="808080"/>
    </w:rPr>
  </w:style>
  <w:style w:type="paragraph" w:customStyle="1" w:styleId="57776B3358E24A60999A0C72979663A6">
    <w:name w:val="57776B3358E24A60999A0C72979663A6"/>
    <w:rsid w:val="001B2566"/>
  </w:style>
  <w:style w:type="paragraph" w:customStyle="1" w:styleId="E11E47D2EF024D449FF6E9BA90E91D1A">
    <w:name w:val="E11E47D2EF024D449FF6E9BA90E91D1A"/>
    <w:rsid w:val="001B25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2566"/>
    <w:rPr>
      <w:color w:val="808080"/>
    </w:rPr>
  </w:style>
  <w:style w:type="paragraph" w:customStyle="1" w:styleId="57776B3358E24A60999A0C72979663A6">
    <w:name w:val="57776B3358E24A60999A0C72979663A6"/>
    <w:rsid w:val="001B2566"/>
  </w:style>
  <w:style w:type="paragraph" w:customStyle="1" w:styleId="E11E47D2EF024D449FF6E9BA90E91D1A">
    <w:name w:val="E11E47D2EF024D449FF6E9BA90E91D1A"/>
    <w:rsid w:val="001B25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MACCJ7WAEWV6-565203097-26</_dlc_DocId>
    <_dlc_DocIdUrl xmlns="4c155583-69f9-458b-843e-56574a4bdc09">
      <Url>https://www.umfiasi.ro/ro/academic/facultati/bioinginerie-medicala/_layouts/15/DocIdRedir.aspx?ID=MACCJ7WAEWV6-565203097-26</Url>
      <Description>MACCJ7WAEWV6-565203097-26</Description>
    </_dlc_DocIdUrl>
  </documentManagement>
</p:properties>
</file>

<file path=customXml/itemProps1.xml><?xml version="1.0" encoding="utf-8"?>
<ds:datastoreItem xmlns:ds="http://schemas.openxmlformats.org/officeDocument/2006/customXml" ds:itemID="{D254A665-4C8D-4D53-B24D-A9161D79C33C}"/>
</file>

<file path=customXml/itemProps2.xml><?xml version="1.0" encoding="utf-8"?>
<ds:datastoreItem xmlns:ds="http://schemas.openxmlformats.org/officeDocument/2006/customXml" ds:itemID="{96B32875-93D1-4675-A309-BCB761C6ACDA}"/>
</file>

<file path=customXml/itemProps3.xml><?xml version="1.0" encoding="utf-8"?>
<ds:datastoreItem xmlns:ds="http://schemas.openxmlformats.org/officeDocument/2006/customXml" ds:itemID="{B32B22B5-1698-417F-8B17-8BBEBEDFE10C}"/>
</file>

<file path=customXml/itemProps4.xml><?xml version="1.0" encoding="utf-8"?>
<ds:datastoreItem xmlns:ds="http://schemas.openxmlformats.org/officeDocument/2006/customXml" ds:itemID="{340B6F25-DFDA-468C-BA9E-A88EAFA373F9}"/>
</file>

<file path=docProps/app.xml><?xml version="1.0" encoding="utf-8"?>
<Properties xmlns="http://schemas.openxmlformats.org/officeDocument/2006/extended-properties" xmlns:vt="http://schemas.openxmlformats.org/officeDocument/2006/docPropsVTypes">
  <Template>Normal.dotm</Template>
  <TotalTime>9</TotalTime>
  <Pages>1</Pages>
  <Words>1782</Words>
  <Characters>10163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SIMMED-50</dc:creator>
  <cp:lastModifiedBy>SIMMED-01</cp:lastModifiedBy>
  <cp:revision>8</cp:revision>
  <dcterms:created xsi:type="dcterms:W3CDTF">2020-09-14T16:59:00Z</dcterms:created>
  <dcterms:modified xsi:type="dcterms:W3CDTF">2020-10-24T16:09:00Z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646a58a2-b3ff-49f1-90e2-875ea237b312</vt:lpwstr>
  </property>
</Properties>
</file>