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Default="00CF6B2D" w:rsidP="00CF6B2D">
      <w:pPr>
        <w:numPr>
          <w:ilvl w:val="0"/>
          <w:numId w:val="1"/>
        </w:numPr>
        <w:spacing w:line="240" w:lineRule="auto"/>
        <w:rPr>
          <w:b/>
          <w:bCs/>
          <w:szCs w:val="20"/>
        </w:rPr>
      </w:pPr>
      <w:r w:rsidRPr="004077E7">
        <w:rPr>
          <w:b/>
          <w:bCs/>
          <w:szCs w:val="20"/>
        </w:rPr>
        <w:t>Date despre program</w:t>
      </w:r>
    </w:p>
    <w:p w:rsidR="003364D0" w:rsidRPr="00E91CF0" w:rsidRDefault="003364D0" w:rsidP="003364D0">
      <w:pPr>
        <w:spacing w:line="240" w:lineRule="auto"/>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3364D0" w:rsidRPr="00E91CF0" w:rsidTr="001C4F81">
        <w:tc>
          <w:tcPr>
            <w:tcW w:w="3936" w:type="dxa"/>
            <w:shd w:val="clear" w:color="auto" w:fill="auto"/>
          </w:tcPr>
          <w:p w:rsidR="003364D0" w:rsidRPr="00E91CF0" w:rsidRDefault="003364D0" w:rsidP="001C4F81">
            <w:r w:rsidRPr="00E91CF0">
              <w:t>1.1. Instituția de învățământ superior</w:t>
            </w:r>
          </w:p>
        </w:tc>
        <w:tc>
          <w:tcPr>
            <w:tcW w:w="6520" w:type="dxa"/>
            <w:shd w:val="clear" w:color="auto" w:fill="auto"/>
          </w:tcPr>
          <w:p w:rsidR="003364D0" w:rsidRPr="00E91CF0" w:rsidRDefault="003364D0" w:rsidP="001C4F81">
            <w:r w:rsidRPr="00E91CF0">
              <w:t>Universitatea de Medicină şi Farmacie “Grigore T. Popa” din Iaşi</w:t>
            </w:r>
          </w:p>
        </w:tc>
      </w:tr>
      <w:tr w:rsidR="003364D0" w:rsidRPr="00E91CF0" w:rsidTr="001C4F81">
        <w:tc>
          <w:tcPr>
            <w:tcW w:w="3936" w:type="dxa"/>
            <w:shd w:val="clear" w:color="auto" w:fill="auto"/>
          </w:tcPr>
          <w:p w:rsidR="003364D0" w:rsidRPr="00E91CF0" w:rsidRDefault="003364D0" w:rsidP="001C4F81">
            <w:r w:rsidRPr="00E91CF0">
              <w:t>1.2. Facultatea</w:t>
            </w:r>
          </w:p>
        </w:tc>
        <w:tc>
          <w:tcPr>
            <w:tcW w:w="6520" w:type="dxa"/>
            <w:shd w:val="clear" w:color="auto" w:fill="auto"/>
          </w:tcPr>
          <w:p w:rsidR="003364D0" w:rsidRPr="00E91CF0" w:rsidRDefault="003364D0" w:rsidP="001C4F81">
            <w:r w:rsidRPr="00E91CF0">
              <w:t>Bioinginerie Medicală</w:t>
            </w:r>
          </w:p>
        </w:tc>
      </w:tr>
      <w:tr w:rsidR="003364D0" w:rsidRPr="00E91CF0" w:rsidTr="001C4F81">
        <w:tc>
          <w:tcPr>
            <w:tcW w:w="3936" w:type="dxa"/>
            <w:shd w:val="clear" w:color="auto" w:fill="auto"/>
          </w:tcPr>
          <w:p w:rsidR="003364D0" w:rsidRPr="00E91CF0" w:rsidRDefault="003364D0" w:rsidP="001C4F81">
            <w:r w:rsidRPr="00E91CF0">
              <w:t>1.3. Departamentul</w:t>
            </w:r>
          </w:p>
        </w:tc>
        <w:tc>
          <w:tcPr>
            <w:tcW w:w="6520" w:type="dxa"/>
            <w:shd w:val="clear" w:color="auto" w:fill="auto"/>
          </w:tcPr>
          <w:p w:rsidR="003364D0" w:rsidRPr="00E91CF0" w:rsidRDefault="003364D0" w:rsidP="001C4F81">
            <w:r w:rsidRPr="00E91CF0">
              <w:t>Știinţe Biomedicale</w:t>
            </w:r>
          </w:p>
        </w:tc>
      </w:tr>
      <w:tr w:rsidR="003364D0" w:rsidRPr="00E91CF0" w:rsidTr="001C4F81">
        <w:tc>
          <w:tcPr>
            <w:tcW w:w="3936" w:type="dxa"/>
            <w:shd w:val="clear" w:color="auto" w:fill="auto"/>
          </w:tcPr>
          <w:p w:rsidR="003364D0" w:rsidRPr="00E91CF0" w:rsidRDefault="003364D0" w:rsidP="001C4F81">
            <w:r w:rsidRPr="00E91CF0">
              <w:t>1.4. Domeniul de studii</w:t>
            </w:r>
          </w:p>
        </w:tc>
        <w:tc>
          <w:tcPr>
            <w:tcW w:w="6520" w:type="dxa"/>
            <w:shd w:val="clear" w:color="auto" w:fill="auto"/>
          </w:tcPr>
          <w:p w:rsidR="003364D0" w:rsidRPr="00E91CF0" w:rsidRDefault="003364D0" w:rsidP="001C4F81">
            <w:r w:rsidRPr="00E91CF0">
              <w:t>Știinţe Inginereşti Aplicate</w:t>
            </w:r>
          </w:p>
        </w:tc>
      </w:tr>
      <w:tr w:rsidR="003364D0" w:rsidRPr="00E91CF0" w:rsidTr="001C4F81">
        <w:tc>
          <w:tcPr>
            <w:tcW w:w="3936" w:type="dxa"/>
            <w:shd w:val="clear" w:color="auto" w:fill="auto"/>
          </w:tcPr>
          <w:p w:rsidR="003364D0" w:rsidRPr="00E91CF0" w:rsidRDefault="003364D0" w:rsidP="001C4F81">
            <w:r w:rsidRPr="00E91CF0">
              <w:t>1.5. Ciclul de studii</w:t>
            </w:r>
          </w:p>
        </w:tc>
        <w:tc>
          <w:tcPr>
            <w:tcW w:w="6520" w:type="dxa"/>
            <w:shd w:val="clear" w:color="auto" w:fill="auto"/>
          </w:tcPr>
          <w:p w:rsidR="003364D0" w:rsidRPr="00E91CF0" w:rsidRDefault="003364D0" w:rsidP="001C4F81">
            <w:r w:rsidRPr="00E91CF0">
              <w:t>Licenţă</w:t>
            </w:r>
          </w:p>
        </w:tc>
      </w:tr>
      <w:tr w:rsidR="003364D0" w:rsidRPr="00E91CF0" w:rsidTr="001C4F81">
        <w:tc>
          <w:tcPr>
            <w:tcW w:w="3936" w:type="dxa"/>
            <w:shd w:val="clear" w:color="auto" w:fill="auto"/>
          </w:tcPr>
          <w:p w:rsidR="003364D0" w:rsidRPr="00E91CF0" w:rsidRDefault="003364D0" w:rsidP="001C4F81">
            <w:r w:rsidRPr="00E91CF0">
              <w:t>1.6. Programul de studii / Calificarea</w:t>
            </w:r>
          </w:p>
        </w:tc>
        <w:tc>
          <w:tcPr>
            <w:tcW w:w="6520" w:type="dxa"/>
            <w:shd w:val="clear" w:color="auto" w:fill="auto"/>
          </w:tcPr>
          <w:p w:rsidR="003364D0" w:rsidRPr="00E91CF0" w:rsidRDefault="003364D0" w:rsidP="001C4F81">
            <w:r w:rsidRPr="00E91CF0">
              <w:t>Bioinginerie / Bioinginer</w:t>
            </w:r>
          </w:p>
        </w:tc>
      </w:tr>
    </w:tbl>
    <w:p w:rsidR="003364D0" w:rsidRPr="00E91CF0" w:rsidRDefault="003364D0" w:rsidP="003364D0">
      <w:r w:rsidRPr="00E91CF0">
        <w:t xml:space="preserve"> </w:t>
      </w:r>
    </w:p>
    <w:p w:rsidR="003364D0" w:rsidRPr="00E91CF0" w:rsidRDefault="003364D0" w:rsidP="003364D0">
      <w:pPr>
        <w:numPr>
          <w:ilvl w:val="0"/>
          <w:numId w:val="1"/>
        </w:numPr>
        <w:spacing w:line="240" w:lineRule="auto"/>
        <w:rPr>
          <w:b/>
          <w:bCs/>
        </w:rPr>
      </w:pPr>
      <w:r w:rsidRPr="00E91CF0">
        <w:rPr>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3364D0" w:rsidRPr="00E91CF0" w:rsidTr="001C4F81">
        <w:tc>
          <w:tcPr>
            <w:tcW w:w="5508" w:type="dxa"/>
            <w:gridSpan w:val="4"/>
            <w:shd w:val="clear" w:color="auto" w:fill="F2F2F2"/>
          </w:tcPr>
          <w:p w:rsidR="003364D0" w:rsidRPr="00E91CF0" w:rsidRDefault="003364D0" w:rsidP="001C4F81">
            <w:r w:rsidRPr="00E91CF0">
              <w:rPr>
                <w:rFonts w:cs="TimesNewRoman"/>
                <w:lang w:bidi="ne-NP"/>
              </w:rPr>
              <w:t>2.1. Denumirea disciplinei / Codul disciplinei</w:t>
            </w:r>
          </w:p>
        </w:tc>
        <w:tc>
          <w:tcPr>
            <w:tcW w:w="3535" w:type="dxa"/>
            <w:gridSpan w:val="2"/>
            <w:shd w:val="clear" w:color="auto" w:fill="F2F2F2"/>
          </w:tcPr>
          <w:p w:rsidR="003364D0" w:rsidRPr="00E91CF0" w:rsidRDefault="003364D0" w:rsidP="001C4F81">
            <w:pPr>
              <w:rPr>
                <w:b/>
              </w:rPr>
            </w:pPr>
            <w:r w:rsidRPr="00E91CF0">
              <w:rPr>
                <w:b/>
                <w:noProof/>
              </w:rPr>
              <w:t>Histologie</w:t>
            </w:r>
          </w:p>
        </w:tc>
        <w:tc>
          <w:tcPr>
            <w:tcW w:w="1001" w:type="dxa"/>
            <w:shd w:val="clear" w:color="auto" w:fill="F2F2F2"/>
          </w:tcPr>
          <w:p w:rsidR="003364D0" w:rsidRPr="00E91CF0" w:rsidRDefault="003364D0" w:rsidP="001C4F81">
            <w:pPr>
              <w:rPr>
                <w:b/>
              </w:rPr>
            </w:pPr>
            <w:r w:rsidRPr="00E91CF0">
              <w:rPr>
                <w:b/>
                <w:noProof/>
              </w:rPr>
              <w:t>B11012</w:t>
            </w:r>
          </w:p>
        </w:tc>
      </w:tr>
      <w:tr w:rsidR="003364D0" w:rsidRPr="00E91CF0" w:rsidTr="001C4F81">
        <w:tc>
          <w:tcPr>
            <w:tcW w:w="5508" w:type="dxa"/>
            <w:gridSpan w:val="4"/>
            <w:shd w:val="clear" w:color="auto" w:fill="auto"/>
          </w:tcPr>
          <w:p w:rsidR="003364D0" w:rsidRPr="00E91CF0" w:rsidRDefault="003364D0" w:rsidP="001C4F81">
            <w:r w:rsidRPr="00E91CF0">
              <w:rPr>
                <w:rFonts w:cs="TimesNewRoman"/>
                <w:lang w:bidi="ne-NP"/>
              </w:rPr>
              <w:t>2.2. Titularul activităților de curs</w:t>
            </w:r>
          </w:p>
        </w:tc>
        <w:tc>
          <w:tcPr>
            <w:tcW w:w="4536" w:type="dxa"/>
            <w:gridSpan w:val="3"/>
            <w:shd w:val="clear" w:color="auto" w:fill="auto"/>
          </w:tcPr>
          <w:p w:rsidR="003364D0" w:rsidRPr="0049238D" w:rsidRDefault="003364D0" w:rsidP="001C4F81">
            <w:pPr>
              <w:autoSpaceDE w:val="0"/>
              <w:autoSpaceDN w:val="0"/>
              <w:adjustRightInd w:val="0"/>
              <w:rPr>
                <w:rFonts w:cs="TimesNewRoman"/>
              </w:rPr>
            </w:pPr>
            <w:r w:rsidRPr="008254B6">
              <w:rPr>
                <w:rFonts w:cs="TimesNewRoman"/>
              </w:rPr>
              <w:t xml:space="preserve">Şef lucrări.dr. Roxana Covali </w:t>
            </w:r>
          </w:p>
        </w:tc>
      </w:tr>
      <w:tr w:rsidR="003364D0" w:rsidRPr="00E91CF0" w:rsidTr="001C4F81">
        <w:tc>
          <w:tcPr>
            <w:tcW w:w="5508" w:type="dxa"/>
            <w:gridSpan w:val="4"/>
            <w:tcBorders>
              <w:bottom w:val="single" w:sz="4" w:space="0" w:color="auto"/>
            </w:tcBorders>
            <w:shd w:val="clear" w:color="auto" w:fill="auto"/>
          </w:tcPr>
          <w:p w:rsidR="003364D0" w:rsidRPr="00E91CF0" w:rsidRDefault="003364D0" w:rsidP="001C4F81">
            <w:r w:rsidRPr="00E91CF0">
              <w:rPr>
                <w:rFonts w:cs="TimesNewRoman"/>
                <w:lang w:bidi="ne-NP"/>
              </w:rPr>
              <w:t>2.3. Titularul activităţilor practice</w:t>
            </w:r>
          </w:p>
        </w:tc>
        <w:tc>
          <w:tcPr>
            <w:tcW w:w="4536" w:type="dxa"/>
            <w:gridSpan w:val="3"/>
            <w:tcBorders>
              <w:bottom w:val="single" w:sz="4" w:space="0" w:color="auto"/>
            </w:tcBorders>
            <w:shd w:val="clear" w:color="auto" w:fill="auto"/>
          </w:tcPr>
          <w:p w:rsidR="003364D0" w:rsidRPr="0049238D" w:rsidRDefault="003364D0" w:rsidP="001C4F81">
            <w:pPr>
              <w:autoSpaceDE w:val="0"/>
              <w:autoSpaceDN w:val="0"/>
              <w:adjustRightInd w:val="0"/>
              <w:rPr>
                <w:rFonts w:cs="TimesNewRoman"/>
              </w:rPr>
            </w:pPr>
            <w:r w:rsidRPr="008254B6">
              <w:rPr>
                <w:rFonts w:cs="TimesNewRoman"/>
              </w:rPr>
              <w:t xml:space="preserve">Şef lucrări.dr. Roxana Covali </w:t>
            </w:r>
          </w:p>
        </w:tc>
      </w:tr>
      <w:tr w:rsidR="003364D0" w:rsidRPr="00E91CF0" w:rsidTr="001C4F81">
        <w:tc>
          <w:tcPr>
            <w:tcW w:w="2126" w:type="dxa"/>
            <w:shd w:val="clear" w:color="auto" w:fill="F2F2F2"/>
          </w:tcPr>
          <w:p w:rsidR="003364D0" w:rsidRPr="00E91CF0" w:rsidRDefault="003364D0" w:rsidP="001C4F81">
            <w:r w:rsidRPr="00E91CF0">
              <w:rPr>
                <w:rFonts w:cs="TimesNewRoman"/>
                <w:lang w:bidi="ne-NP"/>
              </w:rPr>
              <w:t>2.4. Anul de studiu</w:t>
            </w:r>
          </w:p>
        </w:tc>
        <w:tc>
          <w:tcPr>
            <w:tcW w:w="952" w:type="dxa"/>
            <w:shd w:val="clear" w:color="auto" w:fill="F2F2F2"/>
          </w:tcPr>
          <w:p w:rsidR="003364D0" w:rsidRPr="00E91CF0" w:rsidRDefault="003364D0" w:rsidP="001C4F81">
            <w:pPr>
              <w:jc w:val="center"/>
              <w:rPr>
                <w:b/>
              </w:rPr>
            </w:pPr>
            <w:r w:rsidRPr="00E91CF0">
              <w:rPr>
                <w:b/>
                <w:noProof/>
              </w:rPr>
              <w:t>I</w:t>
            </w:r>
          </w:p>
        </w:tc>
        <w:tc>
          <w:tcPr>
            <w:tcW w:w="1530" w:type="dxa"/>
            <w:shd w:val="clear" w:color="auto" w:fill="F2F2F2"/>
          </w:tcPr>
          <w:p w:rsidR="003364D0" w:rsidRPr="00E91CF0" w:rsidRDefault="003364D0" w:rsidP="001C4F81">
            <w:r w:rsidRPr="00E91CF0">
              <w:rPr>
                <w:rFonts w:cs="TimesNewRoman"/>
                <w:lang w:bidi="ne-NP"/>
              </w:rPr>
              <w:t>2.5. Semestrul</w:t>
            </w:r>
          </w:p>
        </w:tc>
        <w:tc>
          <w:tcPr>
            <w:tcW w:w="900" w:type="dxa"/>
            <w:shd w:val="clear" w:color="auto" w:fill="F2F2F2"/>
          </w:tcPr>
          <w:p w:rsidR="003364D0" w:rsidRPr="00E91CF0" w:rsidRDefault="003364D0" w:rsidP="001C4F81">
            <w:pPr>
              <w:jc w:val="center"/>
              <w:rPr>
                <w:b/>
              </w:rPr>
            </w:pPr>
            <w:r w:rsidRPr="00E91CF0">
              <w:rPr>
                <w:b/>
                <w:noProof/>
              </w:rPr>
              <w:t>1</w:t>
            </w:r>
          </w:p>
        </w:tc>
        <w:tc>
          <w:tcPr>
            <w:tcW w:w="2610" w:type="dxa"/>
            <w:shd w:val="clear" w:color="auto" w:fill="F2F2F2"/>
          </w:tcPr>
          <w:p w:rsidR="003364D0" w:rsidRPr="00E91CF0" w:rsidRDefault="003364D0" w:rsidP="001C4F81">
            <w:pPr>
              <w:jc w:val="center"/>
            </w:pPr>
            <w:r w:rsidRPr="00E91CF0">
              <w:rPr>
                <w:rFonts w:cs="TimesNewRoman"/>
                <w:lang w:bidi="ne-NP"/>
              </w:rPr>
              <w:t>2.6. Tipul de evaluare</w:t>
            </w:r>
          </w:p>
        </w:tc>
        <w:tc>
          <w:tcPr>
            <w:tcW w:w="1926" w:type="dxa"/>
            <w:gridSpan w:val="2"/>
            <w:shd w:val="clear" w:color="auto" w:fill="F2F2F2"/>
          </w:tcPr>
          <w:p w:rsidR="003364D0" w:rsidRPr="00E91CF0" w:rsidRDefault="003364D0" w:rsidP="001C4F81">
            <w:pPr>
              <w:jc w:val="center"/>
              <w:rPr>
                <w:b/>
              </w:rPr>
            </w:pPr>
            <w:r w:rsidRPr="00E91CF0">
              <w:rPr>
                <w:b/>
                <w:noProof/>
              </w:rPr>
              <w:t>Examen, E1</w:t>
            </w:r>
          </w:p>
        </w:tc>
      </w:tr>
      <w:tr w:rsidR="003364D0" w:rsidRPr="00E91CF0" w:rsidTr="001C4F81">
        <w:tc>
          <w:tcPr>
            <w:tcW w:w="3078" w:type="dxa"/>
            <w:gridSpan w:val="2"/>
            <w:shd w:val="clear" w:color="auto" w:fill="F2F2F2"/>
          </w:tcPr>
          <w:p w:rsidR="003364D0" w:rsidRPr="00E91CF0" w:rsidRDefault="003364D0" w:rsidP="001C4F81">
            <w:pPr>
              <w:rPr>
                <w:rFonts w:cs="TimesNewRoman"/>
                <w:lang w:bidi="ne-NP"/>
              </w:rPr>
            </w:pPr>
            <w:r w:rsidRPr="00E91CF0">
              <w:rPr>
                <w:rFonts w:cs="TimesNewRoman"/>
                <w:lang w:bidi="ne-NP"/>
              </w:rPr>
              <w:t xml:space="preserve">2.7. Regimul disciplinei </w:t>
            </w:r>
          </w:p>
        </w:tc>
        <w:tc>
          <w:tcPr>
            <w:tcW w:w="2430" w:type="dxa"/>
            <w:gridSpan w:val="2"/>
            <w:shd w:val="clear" w:color="auto" w:fill="F2F2F2"/>
          </w:tcPr>
          <w:p w:rsidR="003364D0" w:rsidRPr="00E91CF0" w:rsidRDefault="003364D0" w:rsidP="001C4F81">
            <w:pPr>
              <w:rPr>
                <w:rFonts w:cs="TimesNewRoman"/>
                <w:b/>
                <w:lang w:bidi="ne-NP"/>
              </w:rPr>
            </w:pPr>
            <w:r w:rsidRPr="00E91CF0">
              <w:rPr>
                <w:rFonts w:cs="TimesNewRoman"/>
                <w:b/>
                <w:noProof/>
                <w:lang w:bidi="ne-NP"/>
              </w:rPr>
              <w:t>Obligatorie</w:t>
            </w:r>
          </w:p>
        </w:tc>
        <w:tc>
          <w:tcPr>
            <w:tcW w:w="4536" w:type="dxa"/>
            <w:gridSpan w:val="3"/>
            <w:shd w:val="clear" w:color="auto" w:fill="F2F2F2"/>
          </w:tcPr>
          <w:p w:rsidR="003364D0" w:rsidRPr="00E91CF0" w:rsidRDefault="003364D0" w:rsidP="001C4F81">
            <w:pPr>
              <w:rPr>
                <w:rFonts w:cs="TimesNewRoman"/>
                <w:b/>
                <w:lang w:bidi="ne-NP"/>
              </w:rPr>
            </w:pPr>
            <w:r w:rsidRPr="00E91CF0">
              <w:rPr>
                <w:rFonts w:cs="TimesNewRoman"/>
                <w:b/>
                <w:noProof/>
                <w:lang w:bidi="ne-NP"/>
              </w:rPr>
              <w:t>Disciplină fundamentală</w:t>
            </w:r>
          </w:p>
        </w:tc>
      </w:tr>
    </w:tbl>
    <w:p w:rsidR="003364D0" w:rsidRPr="00E91CF0" w:rsidRDefault="003364D0" w:rsidP="003364D0">
      <w:pPr>
        <w:autoSpaceDE w:val="0"/>
        <w:autoSpaceDN w:val="0"/>
        <w:adjustRightInd w:val="0"/>
        <w:rPr>
          <w:rFonts w:cs="TimesNewRoman,Bold"/>
          <w:b/>
          <w:bCs/>
          <w:lang w:bidi="ne-NP"/>
        </w:rPr>
      </w:pPr>
    </w:p>
    <w:p w:rsidR="003364D0" w:rsidRPr="00E91CF0" w:rsidRDefault="003364D0" w:rsidP="003364D0">
      <w:pPr>
        <w:numPr>
          <w:ilvl w:val="0"/>
          <w:numId w:val="1"/>
        </w:numPr>
        <w:autoSpaceDE w:val="0"/>
        <w:autoSpaceDN w:val="0"/>
        <w:adjustRightInd w:val="0"/>
        <w:spacing w:line="240" w:lineRule="auto"/>
        <w:rPr>
          <w:rFonts w:cs="TimesNewRoman"/>
          <w:b/>
          <w:bCs/>
          <w:lang w:bidi="ne-NP"/>
        </w:rPr>
      </w:pPr>
      <w:r w:rsidRPr="00E91CF0">
        <w:rPr>
          <w:rFonts w:cs="TimesNewRoman,Bold"/>
          <w:b/>
          <w:bCs/>
          <w:lang w:bidi="ne-NP"/>
        </w:rPr>
        <w:t xml:space="preserve">Timp total estimat </w:t>
      </w:r>
      <w:r w:rsidRPr="00E91CF0">
        <w:rPr>
          <w:rFonts w:cs="TimesNewRoman"/>
          <w:b/>
          <w:bCs/>
          <w:lang w:bidi="ne-NP"/>
        </w:rPr>
        <w:t>(ore pe semestru al activităților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3364D0" w:rsidRPr="00E91CF0" w:rsidTr="001C4F81">
        <w:tc>
          <w:tcPr>
            <w:tcW w:w="3794" w:type="dxa"/>
            <w:gridSpan w:val="2"/>
            <w:tcBorders>
              <w:bottom w:val="single" w:sz="4" w:space="0" w:color="auto"/>
            </w:tcBorders>
            <w:shd w:val="clear" w:color="auto" w:fill="F2F2F2"/>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
                <w:szCs w:val="20"/>
                <w:lang w:bidi="ne-NP"/>
              </w:rPr>
              <w:t>3.1. Număr de ore pe săptămână</w:t>
            </w:r>
          </w:p>
        </w:tc>
        <w:tc>
          <w:tcPr>
            <w:tcW w:w="2974" w:type="dxa"/>
            <w:tcBorders>
              <w:bottom w:val="single" w:sz="4" w:space="0" w:color="auto"/>
            </w:tcBorders>
            <w:shd w:val="clear" w:color="auto" w:fill="F2F2F2"/>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
                <w:szCs w:val="20"/>
                <w:lang w:bidi="ne-NP"/>
              </w:rPr>
              <w:t>Din care: 3.2. Curs</w:t>
            </w:r>
          </w:p>
        </w:tc>
        <w:tc>
          <w:tcPr>
            <w:tcW w:w="3263" w:type="dxa"/>
            <w:gridSpan w:val="2"/>
            <w:tcBorders>
              <w:bottom w:val="single" w:sz="4" w:space="0" w:color="auto"/>
            </w:tcBorders>
            <w:shd w:val="clear" w:color="auto" w:fill="F2F2F2"/>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
                <w:szCs w:val="20"/>
                <w:lang w:bidi="ne-NP"/>
              </w:rPr>
              <w:t>3.3. Activități practice</w:t>
            </w:r>
          </w:p>
        </w:tc>
      </w:tr>
      <w:tr w:rsidR="003364D0" w:rsidRPr="00E91CF0" w:rsidTr="001C4F81">
        <w:tc>
          <w:tcPr>
            <w:tcW w:w="3168" w:type="dxa"/>
            <w:shd w:val="clear" w:color="auto" w:fill="F2F2F2"/>
          </w:tcPr>
          <w:p w:rsidR="003364D0" w:rsidRPr="00E91CF0" w:rsidRDefault="003364D0" w:rsidP="001C4F81">
            <w:pPr>
              <w:autoSpaceDE w:val="0"/>
              <w:autoSpaceDN w:val="0"/>
              <w:adjustRightInd w:val="0"/>
              <w:rPr>
                <w:rFonts w:cs="TimesNewRoman"/>
                <w:szCs w:val="20"/>
                <w:lang w:bidi="ne-NP"/>
              </w:rPr>
            </w:pPr>
            <w:r w:rsidRPr="00E91CF0">
              <w:rPr>
                <w:rFonts w:cs="TimesNewRoman"/>
                <w:szCs w:val="20"/>
                <w:lang w:bidi="ne-NP"/>
              </w:rPr>
              <w:t>Semestrul 1</w:t>
            </w:r>
          </w:p>
        </w:tc>
        <w:tc>
          <w:tcPr>
            <w:tcW w:w="626" w:type="dxa"/>
            <w:shd w:val="clear" w:color="auto" w:fill="F2F2F2"/>
          </w:tcPr>
          <w:p w:rsidR="003364D0" w:rsidRPr="00E91CF0" w:rsidRDefault="003364D0" w:rsidP="001C4F81">
            <w:pPr>
              <w:autoSpaceDE w:val="0"/>
              <w:autoSpaceDN w:val="0"/>
              <w:adjustRightInd w:val="0"/>
              <w:rPr>
                <w:rFonts w:cs="TimesNewRoman"/>
                <w:b/>
                <w:szCs w:val="20"/>
                <w:lang w:bidi="ne-NP"/>
              </w:rPr>
            </w:pPr>
            <w:r w:rsidRPr="00E91CF0">
              <w:rPr>
                <w:rFonts w:cs="TimesNewRoman"/>
                <w:b/>
                <w:noProof/>
                <w:szCs w:val="20"/>
                <w:lang w:bidi="ne-NP"/>
              </w:rPr>
              <w:t>2</w:t>
            </w:r>
          </w:p>
        </w:tc>
        <w:tc>
          <w:tcPr>
            <w:tcW w:w="2974" w:type="dxa"/>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1</w:t>
            </w:r>
          </w:p>
        </w:tc>
        <w:tc>
          <w:tcPr>
            <w:tcW w:w="3263" w:type="dxa"/>
            <w:gridSpan w:val="2"/>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1</w:t>
            </w:r>
          </w:p>
        </w:tc>
      </w:tr>
      <w:tr w:rsidR="003364D0" w:rsidRPr="00E91CF0" w:rsidTr="001C4F81">
        <w:tc>
          <w:tcPr>
            <w:tcW w:w="3168" w:type="dxa"/>
            <w:tcBorders>
              <w:bottom w:val="single" w:sz="4" w:space="0" w:color="auto"/>
            </w:tcBorders>
            <w:shd w:val="clear" w:color="auto" w:fill="F2F2F2"/>
          </w:tcPr>
          <w:p w:rsidR="003364D0" w:rsidRPr="00E91CF0" w:rsidRDefault="003364D0" w:rsidP="001C4F81">
            <w:pPr>
              <w:autoSpaceDE w:val="0"/>
              <w:autoSpaceDN w:val="0"/>
              <w:adjustRightInd w:val="0"/>
              <w:rPr>
                <w:rFonts w:cs="TimesNewRoman"/>
                <w:szCs w:val="20"/>
                <w:lang w:bidi="ne-NP"/>
              </w:rPr>
            </w:pPr>
            <w:r w:rsidRPr="00E91CF0">
              <w:rPr>
                <w:rFonts w:cs="TimesNewRoman"/>
                <w:szCs w:val="20"/>
                <w:lang w:bidi="ne-NP"/>
              </w:rPr>
              <w:t>Semestrul 2</w:t>
            </w:r>
          </w:p>
        </w:tc>
        <w:tc>
          <w:tcPr>
            <w:tcW w:w="626" w:type="dxa"/>
            <w:tcBorders>
              <w:bottom w:val="single" w:sz="4" w:space="0" w:color="auto"/>
            </w:tcBorders>
            <w:shd w:val="clear" w:color="auto" w:fill="F2F2F2"/>
          </w:tcPr>
          <w:p w:rsidR="003364D0" w:rsidRPr="00E91CF0" w:rsidRDefault="003364D0" w:rsidP="001C4F81">
            <w:pPr>
              <w:autoSpaceDE w:val="0"/>
              <w:autoSpaceDN w:val="0"/>
              <w:adjustRightInd w:val="0"/>
              <w:rPr>
                <w:rFonts w:cs="TimesNewRoman"/>
                <w:b/>
                <w:szCs w:val="20"/>
                <w:lang w:bidi="ne-NP"/>
              </w:rPr>
            </w:pPr>
          </w:p>
        </w:tc>
        <w:tc>
          <w:tcPr>
            <w:tcW w:w="2974" w:type="dxa"/>
            <w:tcBorders>
              <w:bottom w:val="single" w:sz="4" w:space="0" w:color="auto"/>
            </w:tcBorders>
            <w:shd w:val="clear" w:color="auto" w:fill="F2F2F2"/>
          </w:tcPr>
          <w:p w:rsidR="003364D0" w:rsidRPr="00E91CF0" w:rsidRDefault="003364D0" w:rsidP="001C4F81">
            <w:pPr>
              <w:autoSpaceDE w:val="0"/>
              <w:autoSpaceDN w:val="0"/>
              <w:adjustRightInd w:val="0"/>
              <w:jc w:val="center"/>
              <w:rPr>
                <w:rFonts w:cs="TimesNewRoman,Bold"/>
                <w:b/>
                <w:szCs w:val="20"/>
                <w:lang w:bidi="ne-NP"/>
              </w:rPr>
            </w:pPr>
          </w:p>
        </w:tc>
        <w:tc>
          <w:tcPr>
            <w:tcW w:w="3263" w:type="dxa"/>
            <w:gridSpan w:val="2"/>
            <w:tcBorders>
              <w:bottom w:val="single" w:sz="4" w:space="0" w:color="auto"/>
            </w:tcBorders>
            <w:shd w:val="clear" w:color="auto" w:fill="F2F2F2"/>
          </w:tcPr>
          <w:p w:rsidR="003364D0" w:rsidRPr="00E91CF0" w:rsidRDefault="003364D0" w:rsidP="001C4F81">
            <w:pPr>
              <w:autoSpaceDE w:val="0"/>
              <w:autoSpaceDN w:val="0"/>
              <w:adjustRightInd w:val="0"/>
              <w:jc w:val="center"/>
              <w:rPr>
                <w:rFonts w:cs="TimesNewRoman,Bold"/>
                <w:b/>
                <w:szCs w:val="20"/>
                <w:lang w:bidi="ne-NP"/>
              </w:rPr>
            </w:pPr>
          </w:p>
        </w:tc>
      </w:tr>
      <w:tr w:rsidR="003364D0" w:rsidRPr="00E91CF0" w:rsidTr="001C4F81">
        <w:tc>
          <w:tcPr>
            <w:tcW w:w="3794" w:type="dxa"/>
            <w:gridSpan w:val="2"/>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
                <w:szCs w:val="20"/>
                <w:lang w:bidi="ne-NP"/>
              </w:rPr>
              <w:t>3.4. Total ore din planul de învățământ</w:t>
            </w:r>
          </w:p>
        </w:tc>
        <w:tc>
          <w:tcPr>
            <w:tcW w:w="2974" w:type="dxa"/>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
                <w:szCs w:val="20"/>
                <w:lang w:bidi="ne-NP"/>
              </w:rPr>
              <w:t>Din care: 3.5. Curs</w:t>
            </w:r>
          </w:p>
        </w:tc>
        <w:tc>
          <w:tcPr>
            <w:tcW w:w="3263" w:type="dxa"/>
            <w:gridSpan w:val="2"/>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
                <w:szCs w:val="20"/>
                <w:lang w:bidi="ne-NP"/>
              </w:rPr>
              <w:t>3.6. Activități practice</w:t>
            </w:r>
          </w:p>
        </w:tc>
      </w:tr>
      <w:tr w:rsidR="003364D0" w:rsidRPr="00E91CF0" w:rsidTr="001C4F81">
        <w:tc>
          <w:tcPr>
            <w:tcW w:w="3794" w:type="dxa"/>
            <w:gridSpan w:val="2"/>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28</w:t>
            </w:r>
          </w:p>
        </w:tc>
        <w:tc>
          <w:tcPr>
            <w:tcW w:w="2974" w:type="dxa"/>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14</w:t>
            </w:r>
          </w:p>
        </w:tc>
        <w:tc>
          <w:tcPr>
            <w:tcW w:w="3263" w:type="dxa"/>
            <w:gridSpan w:val="2"/>
            <w:shd w:val="clear" w:color="auto" w:fill="F2F2F2"/>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14</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3.7. Distribuția fondului de timp pentru studiu individual:</w:t>
            </w:r>
          </w:p>
        </w:tc>
        <w:tc>
          <w:tcPr>
            <w:tcW w:w="1710" w:type="dxa"/>
            <w:shd w:val="clear" w:color="auto" w:fill="auto"/>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Ore sem. 1</w:t>
            </w:r>
          </w:p>
        </w:tc>
        <w:tc>
          <w:tcPr>
            <w:tcW w:w="1553" w:type="dxa"/>
            <w:shd w:val="clear" w:color="auto" w:fill="auto"/>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Ore sem. 2</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Studiu după manual, suport de curs, bibliografie și notițe</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12</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Documentare suplimentară în bibliotecă, pe platformele electronice de specialitate și pe teren</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val="it-IT" w:bidi="ne-NP"/>
              </w:rPr>
            </w:pPr>
            <w:r w:rsidRPr="00E91CF0">
              <w:rPr>
                <w:rFonts w:cs="TimesNewRoman,Bold"/>
                <w:color w:val="000000"/>
                <w:szCs w:val="20"/>
                <w:lang w:val="it-IT" w:bidi="ne-NP"/>
              </w:rPr>
              <w:t>6</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val="it-IT" w:bidi="ne-NP"/>
              </w:rPr>
            </w:pPr>
            <w:r w:rsidRPr="00E91CF0">
              <w:rPr>
                <w:rFonts w:cs="TimesNewRoman,Bold"/>
                <w:color w:val="000000"/>
                <w:szCs w:val="20"/>
                <w:lang w:val="it-IT" w:bidi="ne-NP"/>
              </w:rPr>
              <w:t>-</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Pregătire laboratoare/seminarii, teme, referate, portofolii și eseuri</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val="it-IT" w:bidi="ne-NP"/>
              </w:rPr>
            </w:pPr>
            <w:r w:rsidRPr="00E91CF0">
              <w:rPr>
                <w:rFonts w:cs="TimesNewRoman,Bold"/>
                <w:color w:val="000000"/>
                <w:szCs w:val="20"/>
                <w:lang w:val="it-IT" w:bidi="ne-NP"/>
              </w:rPr>
              <w:t>4</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val="it-IT" w:bidi="ne-NP"/>
              </w:rPr>
            </w:pPr>
            <w:r w:rsidRPr="00E91CF0">
              <w:rPr>
                <w:rFonts w:cs="TimesNewRoman,Bold"/>
                <w:color w:val="000000"/>
                <w:szCs w:val="20"/>
                <w:lang w:val="it-IT" w:bidi="ne-NP"/>
              </w:rPr>
              <w:t>-</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Tutoriat</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2</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Examinări</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4</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w:t>
            </w:r>
          </w:p>
        </w:tc>
      </w:tr>
      <w:tr w:rsidR="003364D0" w:rsidRPr="00E91CF0" w:rsidTr="001C4F81">
        <w:tc>
          <w:tcPr>
            <w:tcW w:w="6768" w:type="dxa"/>
            <w:gridSpan w:val="3"/>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Alte activități</w:t>
            </w:r>
          </w:p>
        </w:tc>
        <w:tc>
          <w:tcPr>
            <w:tcW w:w="1710"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w:t>
            </w:r>
          </w:p>
        </w:tc>
        <w:tc>
          <w:tcPr>
            <w:tcW w:w="1553" w:type="dxa"/>
            <w:shd w:val="clear" w:color="auto" w:fill="auto"/>
          </w:tcPr>
          <w:p w:rsidR="003364D0" w:rsidRPr="00E91CF0" w:rsidRDefault="003364D0" w:rsidP="001C4F81">
            <w:pPr>
              <w:autoSpaceDE w:val="0"/>
              <w:autoSpaceDN w:val="0"/>
              <w:adjustRightInd w:val="0"/>
              <w:jc w:val="center"/>
              <w:rPr>
                <w:rFonts w:cs="TimesNewRoman,Bold"/>
                <w:color w:val="000000"/>
                <w:szCs w:val="20"/>
                <w:lang w:bidi="ne-NP"/>
              </w:rPr>
            </w:pPr>
            <w:r w:rsidRPr="00E91CF0">
              <w:rPr>
                <w:rFonts w:cs="TimesNewRoman,Bold"/>
                <w:color w:val="000000"/>
                <w:szCs w:val="20"/>
                <w:lang w:bidi="ne-NP"/>
              </w:rPr>
              <w:t>-</w:t>
            </w:r>
          </w:p>
        </w:tc>
      </w:tr>
      <w:tr w:rsidR="003364D0" w:rsidRPr="00E91CF0" w:rsidTr="001C4F81">
        <w:tc>
          <w:tcPr>
            <w:tcW w:w="6768" w:type="dxa"/>
            <w:gridSpan w:val="3"/>
            <w:shd w:val="clear" w:color="auto" w:fill="E6E6E6"/>
          </w:tcPr>
          <w:p w:rsidR="003364D0" w:rsidRPr="00E91CF0" w:rsidRDefault="003364D0" w:rsidP="001C4F81">
            <w:pPr>
              <w:autoSpaceDE w:val="0"/>
              <w:autoSpaceDN w:val="0"/>
              <w:adjustRightInd w:val="0"/>
              <w:rPr>
                <w:rFonts w:cs="TimesNewRoman"/>
                <w:szCs w:val="20"/>
                <w:lang w:bidi="ne-NP"/>
              </w:rPr>
            </w:pPr>
            <w:r w:rsidRPr="00E91CF0">
              <w:rPr>
                <w:rFonts w:cs="TimesNewRoman"/>
                <w:szCs w:val="20"/>
                <w:lang w:bidi="ne-NP"/>
              </w:rPr>
              <w:t xml:space="preserve">Total ore studiu individual </w:t>
            </w:r>
          </w:p>
        </w:tc>
        <w:tc>
          <w:tcPr>
            <w:tcW w:w="1710" w:type="dxa"/>
            <w:shd w:val="clear" w:color="auto" w:fill="E6E6E6"/>
          </w:tcPr>
          <w:p w:rsidR="003364D0" w:rsidRPr="00E91CF0" w:rsidRDefault="003364D0" w:rsidP="001C4F81">
            <w:pPr>
              <w:autoSpaceDE w:val="0"/>
              <w:autoSpaceDN w:val="0"/>
              <w:adjustRightInd w:val="0"/>
              <w:jc w:val="center"/>
              <w:rPr>
                <w:rFonts w:cs="TimesNewRoman"/>
                <w:b/>
                <w:szCs w:val="20"/>
                <w:lang w:bidi="ne-NP"/>
              </w:rPr>
            </w:pPr>
            <w:r w:rsidRPr="00E91CF0">
              <w:rPr>
                <w:rFonts w:cs="TimesNewRoman"/>
                <w:b/>
                <w:noProof/>
                <w:szCs w:val="20"/>
                <w:lang w:bidi="ne-NP"/>
              </w:rPr>
              <w:t>22</w:t>
            </w:r>
          </w:p>
        </w:tc>
        <w:tc>
          <w:tcPr>
            <w:tcW w:w="1553" w:type="dxa"/>
            <w:shd w:val="clear" w:color="auto" w:fill="E6E6E6"/>
          </w:tcPr>
          <w:p w:rsidR="003364D0" w:rsidRPr="00E91CF0" w:rsidRDefault="003364D0" w:rsidP="001C4F81">
            <w:pPr>
              <w:autoSpaceDE w:val="0"/>
              <w:autoSpaceDN w:val="0"/>
              <w:adjustRightInd w:val="0"/>
              <w:jc w:val="center"/>
              <w:rPr>
                <w:rFonts w:cs="TimesNewRoman"/>
                <w:b/>
                <w:szCs w:val="20"/>
                <w:lang w:bidi="ne-NP"/>
              </w:rPr>
            </w:pPr>
          </w:p>
        </w:tc>
      </w:tr>
      <w:tr w:rsidR="003364D0" w:rsidRPr="00E91CF0" w:rsidTr="001C4F81">
        <w:tc>
          <w:tcPr>
            <w:tcW w:w="6768" w:type="dxa"/>
            <w:gridSpan w:val="3"/>
            <w:shd w:val="clear" w:color="auto" w:fill="E6E6E6"/>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 xml:space="preserve">3.8. Total ore pe semestru </w:t>
            </w:r>
          </w:p>
        </w:tc>
        <w:tc>
          <w:tcPr>
            <w:tcW w:w="1710" w:type="dxa"/>
            <w:shd w:val="clear" w:color="auto" w:fill="E6E6E6"/>
          </w:tcPr>
          <w:p w:rsidR="003364D0" w:rsidRPr="00E91CF0" w:rsidRDefault="003364D0" w:rsidP="001C4F81">
            <w:pPr>
              <w:autoSpaceDE w:val="0"/>
              <w:autoSpaceDN w:val="0"/>
              <w:adjustRightInd w:val="0"/>
              <w:jc w:val="center"/>
              <w:rPr>
                <w:rFonts w:cs="TimesNewRoman"/>
                <w:b/>
                <w:szCs w:val="20"/>
                <w:lang w:bidi="ne-NP"/>
              </w:rPr>
            </w:pPr>
            <w:r w:rsidRPr="00E91CF0">
              <w:rPr>
                <w:rFonts w:cs="TimesNewRoman"/>
                <w:b/>
                <w:noProof/>
                <w:szCs w:val="20"/>
                <w:lang w:bidi="ne-NP"/>
              </w:rPr>
              <w:t>50</w:t>
            </w:r>
          </w:p>
        </w:tc>
        <w:tc>
          <w:tcPr>
            <w:tcW w:w="1553" w:type="dxa"/>
            <w:shd w:val="clear" w:color="auto" w:fill="E6E6E6"/>
          </w:tcPr>
          <w:p w:rsidR="003364D0" w:rsidRPr="00E91CF0" w:rsidRDefault="003364D0" w:rsidP="001C4F81">
            <w:pPr>
              <w:autoSpaceDE w:val="0"/>
              <w:autoSpaceDN w:val="0"/>
              <w:adjustRightInd w:val="0"/>
              <w:jc w:val="center"/>
              <w:rPr>
                <w:rFonts w:cs="TimesNewRoman"/>
                <w:b/>
                <w:szCs w:val="20"/>
                <w:lang w:bidi="ne-NP"/>
              </w:rPr>
            </w:pPr>
          </w:p>
        </w:tc>
      </w:tr>
      <w:tr w:rsidR="003364D0" w:rsidRPr="00E91CF0" w:rsidTr="001C4F81">
        <w:tc>
          <w:tcPr>
            <w:tcW w:w="6768" w:type="dxa"/>
            <w:gridSpan w:val="3"/>
            <w:shd w:val="clear" w:color="auto" w:fill="E6E6E6"/>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lastRenderedPageBreak/>
              <w:t>3.9. Număr de credite</w:t>
            </w:r>
          </w:p>
        </w:tc>
        <w:tc>
          <w:tcPr>
            <w:tcW w:w="1710" w:type="dxa"/>
            <w:shd w:val="clear" w:color="auto" w:fill="E6E6E6"/>
          </w:tcPr>
          <w:p w:rsidR="003364D0" w:rsidRPr="00E91CF0" w:rsidRDefault="003364D0" w:rsidP="001C4F81">
            <w:pPr>
              <w:autoSpaceDE w:val="0"/>
              <w:autoSpaceDN w:val="0"/>
              <w:adjustRightInd w:val="0"/>
              <w:jc w:val="center"/>
              <w:rPr>
                <w:rFonts w:cs="TimesNewRoman,Bold"/>
                <w:b/>
                <w:szCs w:val="20"/>
                <w:lang w:bidi="ne-NP"/>
              </w:rPr>
            </w:pPr>
            <w:r w:rsidRPr="00E91CF0">
              <w:rPr>
                <w:rFonts w:cs="TimesNewRoman,Bold"/>
                <w:b/>
                <w:noProof/>
                <w:szCs w:val="20"/>
                <w:lang w:bidi="ne-NP"/>
              </w:rPr>
              <w:t>2</w:t>
            </w:r>
          </w:p>
        </w:tc>
        <w:tc>
          <w:tcPr>
            <w:tcW w:w="1553" w:type="dxa"/>
            <w:shd w:val="clear" w:color="auto" w:fill="E6E6E6"/>
          </w:tcPr>
          <w:p w:rsidR="003364D0" w:rsidRPr="00E91CF0" w:rsidRDefault="003364D0" w:rsidP="001C4F81">
            <w:pPr>
              <w:autoSpaceDE w:val="0"/>
              <w:autoSpaceDN w:val="0"/>
              <w:adjustRightInd w:val="0"/>
              <w:jc w:val="center"/>
              <w:rPr>
                <w:rFonts w:cs="TimesNewRoman,Bold"/>
                <w:b/>
                <w:szCs w:val="20"/>
                <w:lang w:bidi="ne-NP"/>
              </w:rPr>
            </w:pPr>
          </w:p>
        </w:tc>
      </w:tr>
    </w:tbl>
    <w:p w:rsidR="003364D0" w:rsidRPr="00E91CF0" w:rsidRDefault="003364D0" w:rsidP="003364D0">
      <w:pPr>
        <w:autoSpaceDE w:val="0"/>
        <w:autoSpaceDN w:val="0"/>
        <w:adjustRightInd w:val="0"/>
        <w:rPr>
          <w:rFonts w:cs="TimesNewRoman,Bold"/>
          <w:b/>
          <w:bCs/>
          <w:lang w:bidi="ne-NP"/>
        </w:rPr>
      </w:pPr>
    </w:p>
    <w:p w:rsidR="003364D0" w:rsidRPr="00E91CF0" w:rsidRDefault="003364D0" w:rsidP="003364D0">
      <w:pPr>
        <w:numPr>
          <w:ilvl w:val="0"/>
          <w:numId w:val="1"/>
        </w:numPr>
        <w:autoSpaceDE w:val="0"/>
        <w:autoSpaceDN w:val="0"/>
        <w:adjustRightInd w:val="0"/>
        <w:spacing w:line="240" w:lineRule="auto"/>
        <w:rPr>
          <w:rFonts w:cs="TimesNewRoman,Bold"/>
          <w:b/>
          <w:bCs/>
          <w:szCs w:val="20"/>
          <w:lang w:bidi="ne-NP"/>
        </w:rPr>
      </w:pPr>
      <w:r w:rsidRPr="00E91CF0">
        <w:rPr>
          <w:rFonts w:cs="TimesNewRoman,Bold"/>
          <w:b/>
          <w:bCs/>
          <w:szCs w:val="20"/>
          <w:lang w:bidi="ne-NP"/>
        </w:rPr>
        <w:t xml:space="preserve">Precondiţii </w:t>
      </w:r>
      <w:r w:rsidRPr="00E91CF0">
        <w:rPr>
          <w:rFonts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3364D0" w:rsidRPr="00E91CF0" w:rsidTr="001C4F81">
        <w:tc>
          <w:tcPr>
            <w:tcW w:w="1998" w:type="dxa"/>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4.1. de curriculum</w:t>
            </w:r>
          </w:p>
        </w:tc>
        <w:tc>
          <w:tcPr>
            <w:tcW w:w="8046" w:type="dxa"/>
            <w:shd w:val="clear" w:color="auto" w:fill="auto"/>
          </w:tcPr>
          <w:p w:rsidR="003364D0" w:rsidRPr="00E91CF0" w:rsidRDefault="003364D0" w:rsidP="001C4F81">
            <w:pPr>
              <w:autoSpaceDE w:val="0"/>
              <w:autoSpaceDN w:val="0"/>
              <w:adjustRightInd w:val="0"/>
              <w:jc w:val="both"/>
              <w:rPr>
                <w:rFonts w:cs="TimesNewRoman,Bold"/>
                <w:szCs w:val="20"/>
                <w:lang w:bidi="ne-NP"/>
              </w:rPr>
            </w:pPr>
            <w:r w:rsidRPr="00E91CF0">
              <w:rPr>
                <w:rFonts w:cs="TimesNewRoman,Bold"/>
                <w:noProof/>
                <w:szCs w:val="20"/>
                <w:lang w:bidi="ne-NP"/>
              </w:rPr>
              <w:t>-</w:t>
            </w:r>
            <w:r>
              <w:rPr>
                <w:rFonts w:cs="TimesNewRoman,Bold"/>
                <w:noProof/>
                <w:szCs w:val="20"/>
                <w:lang w:bidi="ne-NP"/>
              </w:rPr>
              <w:t>Anatomie</w:t>
            </w:r>
          </w:p>
        </w:tc>
      </w:tr>
      <w:tr w:rsidR="003364D0" w:rsidRPr="00E91CF0" w:rsidTr="001C4F81">
        <w:tc>
          <w:tcPr>
            <w:tcW w:w="1998" w:type="dxa"/>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
                <w:szCs w:val="20"/>
                <w:lang w:bidi="ne-NP"/>
              </w:rPr>
              <w:t>4.2. de competențe</w:t>
            </w:r>
          </w:p>
        </w:tc>
        <w:tc>
          <w:tcPr>
            <w:tcW w:w="8046" w:type="dxa"/>
            <w:shd w:val="clear" w:color="auto" w:fill="auto"/>
          </w:tcPr>
          <w:p w:rsidR="003364D0" w:rsidRPr="00E91CF0" w:rsidRDefault="003364D0" w:rsidP="001C4F81">
            <w:pPr>
              <w:autoSpaceDE w:val="0"/>
              <w:autoSpaceDN w:val="0"/>
              <w:adjustRightInd w:val="0"/>
              <w:jc w:val="both"/>
              <w:rPr>
                <w:rFonts w:cs="TimesNewRoman,Bold"/>
                <w:szCs w:val="20"/>
                <w:lang w:bidi="ne-NP"/>
              </w:rPr>
            </w:pPr>
            <w:r w:rsidRPr="00E91CF0">
              <w:rPr>
                <w:rFonts w:cs="TimesNewRoman,Bold"/>
                <w:noProof/>
                <w:szCs w:val="20"/>
                <w:lang w:bidi="ne-NP"/>
              </w:rPr>
              <w:t>-</w:t>
            </w:r>
          </w:p>
        </w:tc>
      </w:tr>
    </w:tbl>
    <w:p w:rsidR="003364D0" w:rsidRPr="00E91CF0" w:rsidRDefault="003364D0" w:rsidP="003364D0">
      <w:pPr>
        <w:autoSpaceDE w:val="0"/>
        <w:autoSpaceDN w:val="0"/>
        <w:adjustRightInd w:val="0"/>
        <w:rPr>
          <w:rFonts w:cs="TimesNewRoman,Bold"/>
          <w:b/>
          <w:bCs/>
          <w:lang w:bidi="ne-NP"/>
        </w:rPr>
      </w:pPr>
    </w:p>
    <w:p w:rsidR="003364D0" w:rsidRPr="00E91CF0" w:rsidRDefault="003364D0" w:rsidP="003364D0">
      <w:pPr>
        <w:numPr>
          <w:ilvl w:val="0"/>
          <w:numId w:val="1"/>
        </w:numPr>
        <w:autoSpaceDE w:val="0"/>
        <w:autoSpaceDN w:val="0"/>
        <w:adjustRightInd w:val="0"/>
        <w:spacing w:line="240" w:lineRule="auto"/>
        <w:rPr>
          <w:rFonts w:cs="TimesNewRoman"/>
          <w:szCs w:val="20"/>
          <w:lang w:bidi="ne-NP"/>
        </w:rPr>
      </w:pPr>
      <w:r w:rsidRPr="00E91CF0">
        <w:rPr>
          <w:rFonts w:cs="TimesNewRoman,Bold"/>
          <w:b/>
          <w:bCs/>
          <w:szCs w:val="20"/>
          <w:lang w:bidi="ne-NP"/>
        </w:rPr>
        <w:t xml:space="preserve">Condiţii </w:t>
      </w:r>
      <w:r w:rsidRPr="00E91CF0">
        <w:rPr>
          <w:rFonts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3364D0" w:rsidRPr="00E91CF0" w:rsidTr="001C4F81">
        <w:tc>
          <w:tcPr>
            <w:tcW w:w="2718" w:type="dxa"/>
            <w:shd w:val="clear" w:color="auto" w:fill="auto"/>
          </w:tcPr>
          <w:p w:rsidR="003364D0" w:rsidRPr="00E91CF0" w:rsidRDefault="003364D0" w:rsidP="001C4F81">
            <w:pPr>
              <w:autoSpaceDE w:val="0"/>
              <w:autoSpaceDN w:val="0"/>
              <w:adjustRightInd w:val="0"/>
              <w:rPr>
                <w:rFonts w:cs="TimesNewRoman,Bold"/>
                <w:szCs w:val="20"/>
                <w:lang w:bidi="ne-NP"/>
              </w:rPr>
            </w:pPr>
            <w:r w:rsidRPr="00E91CF0">
              <w:rPr>
                <w:rFonts w:cs="TimesNewRoman,Bold"/>
                <w:szCs w:val="20"/>
                <w:lang w:bidi="ne-NP"/>
              </w:rPr>
              <w:t>5.1. Curs</w:t>
            </w:r>
          </w:p>
        </w:tc>
        <w:tc>
          <w:tcPr>
            <w:tcW w:w="7326" w:type="dxa"/>
            <w:shd w:val="clear" w:color="auto" w:fill="auto"/>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noProof/>
                <w:szCs w:val="20"/>
                <w:lang w:bidi="ne-NP"/>
              </w:rPr>
              <w:t>Existenta facilitatilor de prezentare video</w:t>
            </w:r>
          </w:p>
        </w:tc>
      </w:tr>
      <w:tr w:rsidR="003364D0" w:rsidRPr="00E91CF0" w:rsidTr="001C4F81">
        <w:tc>
          <w:tcPr>
            <w:tcW w:w="2718"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szCs w:val="20"/>
                <w:lang w:bidi="ne-NP"/>
              </w:rPr>
              <w:t>5.2. Activitate practică</w:t>
            </w:r>
          </w:p>
        </w:tc>
        <w:tc>
          <w:tcPr>
            <w:tcW w:w="7326" w:type="dxa"/>
            <w:shd w:val="clear" w:color="auto" w:fill="auto"/>
          </w:tcPr>
          <w:p w:rsidR="003364D0" w:rsidRPr="00E91CF0" w:rsidRDefault="003364D0" w:rsidP="001C4F81">
            <w:pPr>
              <w:autoSpaceDE w:val="0"/>
              <w:autoSpaceDN w:val="0"/>
              <w:adjustRightInd w:val="0"/>
              <w:jc w:val="both"/>
              <w:rPr>
                <w:rFonts w:cs="TimesNewRoman,Bold"/>
                <w:bCs/>
                <w:szCs w:val="20"/>
                <w:lang w:bidi="ne-NP"/>
              </w:rPr>
            </w:pPr>
            <w:r w:rsidRPr="00E91CF0">
              <w:rPr>
                <w:rFonts w:cs="TimesNewRoman,Bold"/>
                <w:bCs/>
                <w:noProof/>
                <w:szCs w:val="20"/>
                <w:lang w:bidi="ne-NP"/>
              </w:rPr>
              <w:t>Sticlarie, microscoape optice si echipament de protectie</w:t>
            </w:r>
          </w:p>
        </w:tc>
      </w:tr>
    </w:tbl>
    <w:p w:rsidR="003364D0" w:rsidRPr="00E91CF0" w:rsidRDefault="003364D0" w:rsidP="003364D0">
      <w:pPr>
        <w:autoSpaceDE w:val="0"/>
        <w:autoSpaceDN w:val="0"/>
        <w:adjustRightInd w:val="0"/>
        <w:ind w:left="720"/>
        <w:rPr>
          <w:rFonts w:cs="TimesNewRoman,Bold"/>
          <w:b/>
          <w:bCs/>
          <w:szCs w:val="20"/>
          <w:lang w:bidi="ne-NP"/>
        </w:rPr>
      </w:pPr>
    </w:p>
    <w:p w:rsidR="003364D0" w:rsidRPr="00E91CF0" w:rsidRDefault="003364D0" w:rsidP="003364D0">
      <w:pPr>
        <w:numPr>
          <w:ilvl w:val="0"/>
          <w:numId w:val="1"/>
        </w:numPr>
        <w:autoSpaceDE w:val="0"/>
        <w:autoSpaceDN w:val="0"/>
        <w:adjustRightInd w:val="0"/>
        <w:spacing w:line="240" w:lineRule="auto"/>
        <w:rPr>
          <w:rFonts w:cs="TimesNewRoman,Bold"/>
          <w:b/>
          <w:bCs/>
          <w:szCs w:val="20"/>
          <w:lang w:bidi="ne-NP"/>
        </w:rPr>
      </w:pPr>
      <w:r w:rsidRPr="00E91CF0">
        <w:rPr>
          <w:rFonts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64D0" w:rsidRPr="00E91CF0" w:rsidTr="001C4F81">
        <w:trPr>
          <w:cantSplit/>
          <w:trHeight w:val="720"/>
        </w:trPr>
        <w:tc>
          <w:tcPr>
            <w:tcW w:w="675" w:type="dxa"/>
            <w:vMerge w:val="restart"/>
            <w:shd w:val="clear" w:color="auto" w:fill="F3F3F3"/>
            <w:textDirection w:val="btLr"/>
            <w:vAlign w:val="center"/>
          </w:tcPr>
          <w:p w:rsidR="003364D0" w:rsidRPr="00E91CF0" w:rsidRDefault="003364D0" w:rsidP="001C4F81">
            <w:pPr>
              <w:autoSpaceDE w:val="0"/>
              <w:autoSpaceDN w:val="0"/>
              <w:adjustRightInd w:val="0"/>
              <w:spacing w:line="200" w:lineRule="exact"/>
              <w:ind w:left="115" w:right="115"/>
              <w:jc w:val="center"/>
              <w:rPr>
                <w:rFonts w:cs="TimesNewRoman,Bold"/>
                <w:b/>
                <w:bCs/>
                <w:szCs w:val="20"/>
                <w:lang w:bidi="ne-NP"/>
              </w:rPr>
            </w:pPr>
            <w:r w:rsidRPr="00E91CF0">
              <w:rPr>
                <w:rFonts w:cs="TimesNewRoman,Bold"/>
                <w:b/>
                <w:bCs/>
                <w:szCs w:val="20"/>
                <w:lang w:bidi="ne-NP"/>
              </w:rPr>
              <w:t xml:space="preserve">Competențe </w:t>
            </w:r>
          </w:p>
          <w:p w:rsidR="003364D0" w:rsidRPr="00E91CF0" w:rsidRDefault="003364D0" w:rsidP="001C4F81">
            <w:pPr>
              <w:autoSpaceDE w:val="0"/>
              <w:autoSpaceDN w:val="0"/>
              <w:adjustRightInd w:val="0"/>
              <w:spacing w:line="200" w:lineRule="exact"/>
              <w:ind w:left="115" w:right="115"/>
              <w:jc w:val="center"/>
              <w:rPr>
                <w:rFonts w:cs="TimesNewRoman,Bold"/>
                <w:b/>
                <w:bCs/>
                <w:szCs w:val="20"/>
                <w:lang w:bidi="ne-NP"/>
              </w:rPr>
            </w:pPr>
            <w:r w:rsidRPr="00E91CF0">
              <w:rPr>
                <w:rFonts w:cs="TimesNewRoman,Bold"/>
                <w:b/>
                <w:bCs/>
                <w:szCs w:val="20"/>
                <w:lang w:bidi="ne-NP"/>
              </w:rPr>
              <w:t>profesionale</w:t>
            </w:r>
          </w:p>
        </w:tc>
        <w:tc>
          <w:tcPr>
            <w:tcW w:w="461" w:type="dxa"/>
            <w:shd w:val="clear" w:color="auto" w:fill="F3F3F3"/>
            <w:textDirection w:val="btLr"/>
          </w:tcPr>
          <w:p w:rsidR="003364D0" w:rsidRPr="00E91CF0" w:rsidRDefault="003364D0" w:rsidP="001C4F81">
            <w:pPr>
              <w:pStyle w:val="Default"/>
              <w:ind w:left="113" w:right="113"/>
              <w:jc w:val="center"/>
              <w:rPr>
                <w:rFonts w:ascii="Trebuchet MS" w:hAnsi="Trebuchet MS" w:cs="TimesNewRoman,Bold"/>
                <w:b/>
                <w:bCs/>
                <w:sz w:val="20"/>
                <w:szCs w:val="20"/>
                <w:lang w:val="ro-RO" w:bidi="ne-NP"/>
              </w:rPr>
            </w:pPr>
            <w:r w:rsidRPr="00E91CF0">
              <w:rPr>
                <w:rFonts w:ascii="Trebuchet MS" w:hAnsi="Trebuchet MS" w:cs="TimesNewRoman,Bold"/>
                <w:b/>
                <w:bCs/>
                <w:noProof/>
                <w:sz w:val="20"/>
                <w:szCs w:val="20"/>
                <w:lang w:val="ro-RO" w:bidi="ne-NP"/>
              </w:rPr>
              <w:t>C1.1</w:t>
            </w:r>
          </w:p>
        </w:tc>
        <w:tc>
          <w:tcPr>
            <w:tcW w:w="8908" w:type="dxa"/>
            <w:shd w:val="clear" w:color="auto" w:fill="auto"/>
            <w:vAlign w:val="center"/>
          </w:tcPr>
          <w:p w:rsidR="003364D0" w:rsidRPr="00E91CF0" w:rsidRDefault="003364D0" w:rsidP="001C4F81">
            <w:pPr>
              <w:pStyle w:val="Default"/>
              <w:rPr>
                <w:rFonts w:ascii="Trebuchet MS" w:hAnsi="Trebuchet MS" w:cs="TimesNewRoman,Bold"/>
                <w:bCs/>
                <w:noProof/>
                <w:sz w:val="20"/>
                <w:szCs w:val="20"/>
                <w:lang w:val="ro-RO" w:bidi="ne-NP"/>
              </w:rPr>
            </w:pPr>
            <w:r w:rsidRPr="00E91CF0">
              <w:rPr>
                <w:rFonts w:ascii="Trebuchet MS" w:hAnsi="Trebuchet MS" w:cs="TimesNewRoman,Bold"/>
                <w:bCs/>
                <w:noProof/>
                <w:sz w:val="20"/>
                <w:szCs w:val="20"/>
                <w:lang w:val="ro-RO" w:bidi="ne-NP"/>
              </w:rPr>
              <w:t>Cunoașterea structurilor normale ale organismului</w:t>
            </w:r>
          </w:p>
          <w:p w:rsidR="003364D0" w:rsidRPr="00E91CF0" w:rsidRDefault="003364D0" w:rsidP="001C4F81">
            <w:pPr>
              <w:pStyle w:val="Default"/>
              <w:rPr>
                <w:rFonts w:ascii="Trebuchet MS" w:hAnsi="Trebuchet MS" w:cs="TimesNewRoman,Bold"/>
                <w:bCs/>
                <w:sz w:val="20"/>
                <w:szCs w:val="20"/>
                <w:lang w:val="ro-RO" w:bidi="ne-NP"/>
              </w:rPr>
            </w:pPr>
            <w:r w:rsidRPr="00E91CF0">
              <w:rPr>
                <w:rFonts w:ascii="Trebuchet MS" w:hAnsi="Trebuchet MS" w:cs="TimesNewRoman,Bold"/>
                <w:bCs/>
                <w:noProof/>
                <w:sz w:val="20"/>
                <w:szCs w:val="20"/>
                <w:lang w:val="ro-RO" w:bidi="ne-NP"/>
              </w:rPr>
              <w:t>Cunoașterea structurilor și funcțiilor organismului care pot fi protezate/modelate, pentru elaborarea modelelor unor sisteme biomedicale</w:t>
            </w:r>
          </w:p>
        </w:tc>
      </w:tr>
      <w:tr w:rsidR="003364D0" w:rsidRPr="00E91CF0" w:rsidTr="001C4F81">
        <w:trPr>
          <w:cantSplit/>
          <w:trHeight w:val="720"/>
        </w:trPr>
        <w:tc>
          <w:tcPr>
            <w:tcW w:w="675" w:type="dxa"/>
            <w:vMerge/>
            <w:shd w:val="clear" w:color="auto" w:fill="F3F3F3"/>
            <w:textDirection w:val="btLr"/>
            <w:vAlign w:val="center"/>
          </w:tcPr>
          <w:p w:rsidR="003364D0" w:rsidRPr="00E91CF0" w:rsidRDefault="003364D0" w:rsidP="001C4F81">
            <w:pPr>
              <w:autoSpaceDE w:val="0"/>
              <w:autoSpaceDN w:val="0"/>
              <w:adjustRightInd w:val="0"/>
              <w:spacing w:line="200" w:lineRule="exact"/>
              <w:ind w:left="115" w:right="115"/>
              <w:jc w:val="center"/>
              <w:rPr>
                <w:rFonts w:cs="TimesNewRoman,Bold"/>
                <w:b/>
                <w:bCs/>
                <w:szCs w:val="20"/>
                <w:lang w:bidi="ne-NP"/>
              </w:rPr>
            </w:pPr>
          </w:p>
        </w:tc>
        <w:tc>
          <w:tcPr>
            <w:tcW w:w="461" w:type="dxa"/>
            <w:shd w:val="clear" w:color="auto" w:fill="F3F3F3"/>
            <w:textDirection w:val="btLr"/>
          </w:tcPr>
          <w:p w:rsidR="003364D0" w:rsidRPr="00E91CF0" w:rsidRDefault="003364D0" w:rsidP="001C4F81">
            <w:pPr>
              <w:pStyle w:val="Default"/>
              <w:ind w:left="113" w:right="113"/>
              <w:jc w:val="center"/>
              <w:rPr>
                <w:rFonts w:ascii="Trebuchet MS" w:hAnsi="Trebuchet MS" w:cs="TimesNewRoman,Bold"/>
                <w:b/>
                <w:bCs/>
                <w:sz w:val="20"/>
                <w:szCs w:val="20"/>
                <w:lang w:val="ro-RO" w:bidi="ne-NP"/>
              </w:rPr>
            </w:pPr>
            <w:r w:rsidRPr="00E91CF0">
              <w:rPr>
                <w:rFonts w:ascii="Trebuchet MS" w:hAnsi="Trebuchet MS" w:cs="TimesNewRoman,Bold"/>
                <w:b/>
                <w:bCs/>
                <w:sz w:val="20"/>
                <w:szCs w:val="20"/>
                <w:lang w:val="ro-RO" w:bidi="ne-NP"/>
              </w:rPr>
              <w:t>-</w:t>
            </w:r>
          </w:p>
        </w:tc>
        <w:tc>
          <w:tcPr>
            <w:tcW w:w="8908" w:type="dxa"/>
            <w:shd w:val="clear" w:color="auto" w:fill="auto"/>
            <w:vAlign w:val="center"/>
          </w:tcPr>
          <w:p w:rsidR="003364D0" w:rsidRPr="00E91CF0" w:rsidRDefault="003364D0" w:rsidP="001C4F81">
            <w:pPr>
              <w:pStyle w:val="Default"/>
              <w:rPr>
                <w:rFonts w:ascii="Trebuchet MS" w:hAnsi="Trebuchet MS" w:cs="TimesNewRoman,Bold"/>
                <w:bCs/>
                <w:sz w:val="20"/>
                <w:szCs w:val="20"/>
                <w:lang w:val="ro-RO" w:bidi="ne-NP"/>
              </w:rPr>
            </w:pPr>
            <w:r w:rsidRPr="00E91CF0">
              <w:rPr>
                <w:rFonts w:ascii="Trebuchet MS" w:hAnsi="Trebuchet MS" w:cs="TimesNewRoman,Bold"/>
                <w:bCs/>
                <w:sz w:val="20"/>
                <w:szCs w:val="20"/>
                <w:lang w:val="ro-RO" w:bidi="ne-NP"/>
              </w:rPr>
              <w:t>-</w:t>
            </w:r>
          </w:p>
        </w:tc>
      </w:tr>
    </w:tbl>
    <w:p w:rsidR="003364D0" w:rsidRDefault="003364D0" w:rsidP="00336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64D0" w:rsidRPr="00E91CF0" w:rsidTr="001C4F81">
        <w:trPr>
          <w:cantSplit/>
          <w:trHeight w:val="720"/>
        </w:trPr>
        <w:tc>
          <w:tcPr>
            <w:tcW w:w="675" w:type="dxa"/>
            <w:vMerge w:val="restart"/>
            <w:shd w:val="clear" w:color="auto" w:fill="F3F3F3"/>
            <w:textDirection w:val="btLr"/>
            <w:vAlign w:val="center"/>
          </w:tcPr>
          <w:p w:rsidR="003364D0" w:rsidRPr="00E91CF0" w:rsidRDefault="003364D0" w:rsidP="001C4F81">
            <w:pPr>
              <w:autoSpaceDE w:val="0"/>
              <w:autoSpaceDN w:val="0"/>
              <w:adjustRightInd w:val="0"/>
              <w:spacing w:line="200" w:lineRule="exact"/>
              <w:ind w:left="115" w:right="115"/>
              <w:jc w:val="center"/>
              <w:rPr>
                <w:rFonts w:cs="TimesNewRoman,Bold"/>
                <w:b/>
                <w:bCs/>
                <w:szCs w:val="20"/>
                <w:lang w:bidi="ne-NP"/>
              </w:rPr>
            </w:pPr>
            <w:r w:rsidRPr="00E91CF0">
              <w:rPr>
                <w:rFonts w:cs="TimesNewRoman,Bold"/>
                <w:b/>
                <w:bCs/>
                <w:szCs w:val="20"/>
                <w:lang w:bidi="ne-NP"/>
              </w:rPr>
              <w:t xml:space="preserve">Competențe </w:t>
            </w:r>
          </w:p>
          <w:p w:rsidR="003364D0" w:rsidRPr="00E91CF0" w:rsidRDefault="003364D0" w:rsidP="001C4F81">
            <w:pPr>
              <w:autoSpaceDE w:val="0"/>
              <w:autoSpaceDN w:val="0"/>
              <w:adjustRightInd w:val="0"/>
              <w:spacing w:line="200" w:lineRule="exact"/>
              <w:ind w:left="115" w:right="115"/>
              <w:jc w:val="center"/>
              <w:rPr>
                <w:rFonts w:cs="TimesNewRoman,Bold"/>
                <w:b/>
                <w:bCs/>
                <w:szCs w:val="20"/>
                <w:lang w:bidi="ne-NP"/>
              </w:rPr>
            </w:pPr>
            <w:r w:rsidRPr="00E91CF0">
              <w:rPr>
                <w:rFonts w:cs="TimesNewRoman,Bold"/>
                <w:b/>
                <w:bCs/>
                <w:szCs w:val="20"/>
                <w:lang w:bidi="ne-NP"/>
              </w:rPr>
              <w:t>Transversale</w:t>
            </w:r>
          </w:p>
        </w:tc>
        <w:tc>
          <w:tcPr>
            <w:tcW w:w="461" w:type="dxa"/>
            <w:shd w:val="clear" w:color="auto" w:fill="F3F3F3"/>
            <w:textDirection w:val="btLr"/>
          </w:tcPr>
          <w:p w:rsidR="003364D0" w:rsidRPr="00E91CF0" w:rsidRDefault="003364D0" w:rsidP="001C4F81">
            <w:pPr>
              <w:spacing w:line="240" w:lineRule="auto"/>
              <w:ind w:left="113" w:right="113"/>
              <w:jc w:val="center"/>
              <w:rPr>
                <w:b/>
                <w:szCs w:val="20"/>
              </w:rPr>
            </w:pPr>
            <w:r w:rsidRPr="00E91CF0">
              <w:rPr>
                <w:b/>
                <w:noProof/>
                <w:szCs w:val="20"/>
              </w:rPr>
              <w:t>CT3</w:t>
            </w:r>
          </w:p>
        </w:tc>
        <w:tc>
          <w:tcPr>
            <w:tcW w:w="8908" w:type="dxa"/>
            <w:shd w:val="clear" w:color="auto" w:fill="auto"/>
            <w:vAlign w:val="center"/>
          </w:tcPr>
          <w:p w:rsidR="003364D0" w:rsidRPr="00E91CF0" w:rsidRDefault="003364D0" w:rsidP="001C4F81">
            <w:pPr>
              <w:autoSpaceDE w:val="0"/>
              <w:autoSpaceDN w:val="0"/>
              <w:adjustRightInd w:val="0"/>
              <w:spacing w:line="240" w:lineRule="auto"/>
              <w:rPr>
                <w:rFonts w:cs="TimesNewRoman,Bold"/>
                <w:bCs/>
                <w:szCs w:val="20"/>
                <w:lang w:bidi="ne-NP"/>
              </w:rPr>
            </w:pPr>
            <w:r w:rsidRPr="00E91CF0">
              <w:rPr>
                <w:rFonts w:cs="TimesNewRoman,Bold"/>
                <w:bCs/>
                <w:noProof/>
                <w:szCs w:val="20"/>
                <w:lang w:bidi="ne-NP"/>
              </w:rPr>
              <w:t>Ințelegerea modalităților de funcționare a organismului și a modului în care se poate îmbunătăți capacitatea de muncă, de învățare și de rezistență a organismului</w:t>
            </w:r>
          </w:p>
        </w:tc>
      </w:tr>
      <w:tr w:rsidR="003364D0" w:rsidRPr="00E91CF0" w:rsidTr="001C4F81">
        <w:trPr>
          <w:cantSplit/>
          <w:trHeight w:val="720"/>
        </w:trPr>
        <w:tc>
          <w:tcPr>
            <w:tcW w:w="675" w:type="dxa"/>
            <w:vMerge/>
            <w:shd w:val="clear" w:color="auto" w:fill="F3F3F3"/>
            <w:textDirection w:val="btLr"/>
            <w:vAlign w:val="center"/>
          </w:tcPr>
          <w:p w:rsidR="003364D0" w:rsidRPr="00E91CF0" w:rsidRDefault="003364D0" w:rsidP="001C4F81">
            <w:pPr>
              <w:autoSpaceDE w:val="0"/>
              <w:autoSpaceDN w:val="0"/>
              <w:adjustRightInd w:val="0"/>
              <w:ind w:left="113" w:right="113"/>
              <w:jc w:val="center"/>
              <w:rPr>
                <w:rFonts w:cs="TimesNewRoman,Bold"/>
                <w:b/>
                <w:bCs/>
                <w:szCs w:val="20"/>
                <w:lang w:bidi="ne-NP"/>
              </w:rPr>
            </w:pPr>
          </w:p>
        </w:tc>
        <w:tc>
          <w:tcPr>
            <w:tcW w:w="461" w:type="dxa"/>
            <w:shd w:val="clear" w:color="auto" w:fill="F3F3F3"/>
            <w:textDirection w:val="btLr"/>
          </w:tcPr>
          <w:p w:rsidR="003364D0" w:rsidRPr="00E91CF0" w:rsidRDefault="003364D0" w:rsidP="001C4F81">
            <w:pPr>
              <w:spacing w:line="240" w:lineRule="auto"/>
              <w:ind w:left="113" w:right="113"/>
              <w:jc w:val="center"/>
              <w:rPr>
                <w:b/>
                <w:szCs w:val="20"/>
              </w:rPr>
            </w:pPr>
            <w:r w:rsidRPr="00E91CF0">
              <w:rPr>
                <w:b/>
                <w:szCs w:val="20"/>
              </w:rPr>
              <w:t>-</w:t>
            </w:r>
          </w:p>
        </w:tc>
        <w:tc>
          <w:tcPr>
            <w:tcW w:w="8908" w:type="dxa"/>
            <w:shd w:val="clear" w:color="auto" w:fill="auto"/>
            <w:vAlign w:val="center"/>
          </w:tcPr>
          <w:p w:rsidR="003364D0" w:rsidRPr="00E91CF0" w:rsidRDefault="003364D0" w:rsidP="001C4F81">
            <w:pPr>
              <w:autoSpaceDE w:val="0"/>
              <w:autoSpaceDN w:val="0"/>
              <w:adjustRightInd w:val="0"/>
              <w:spacing w:line="240" w:lineRule="auto"/>
              <w:rPr>
                <w:rFonts w:cs="TimesNewRoman,Bold"/>
                <w:bCs/>
                <w:szCs w:val="20"/>
                <w:lang w:bidi="ne-NP"/>
              </w:rPr>
            </w:pPr>
            <w:r w:rsidRPr="00E91CF0">
              <w:rPr>
                <w:rFonts w:cs="TimesNewRoman,Bold"/>
                <w:bCs/>
                <w:szCs w:val="20"/>
                <w:lang w:bidi="ne-NP"/>
              </w:rPr>
              <w:t>-</w:t>
            </w:r>
          </w:p>
        </w:tc>
      </w:tr>
    </w:tbl>
    <w:p w:rsidR="003364D0" w:rsidRPr="00E91CF0" w:rsidRDefault="003364D0" w:rsidP="003364D0">
      <w:pPr>
        <w:autoSpaceDE w:val="0"/>
        <w:autoSpaceDN w:val="0"/>
        <w:adjustRightInd w:val="0"/>
        <w:ind w:left="720"/>
        <w:rPr>
          <w:rFonts w:cs="TimesNewRoman"/>
          <w:szCs w:val="20"/>
          <w:lang w:bidi="ne-NP"/>
        </w:rPr>
      </w:pPr>
    </w:p>
    <w:p w:rsidR="003364D0" w:rsidRPr="00E91CF0" w:rsidRDefault="003364D0" w:rsidP="003364D0">
      <w:pPr>
        <w:numPr>
          <w:ilvl w:val="0"/>
          <w:numId w:val="1"/>
        </w:numPr>
        <w:autoSpaceDE w:val="0"/>
        <w:autoSpaceDN w:val="0"/>
        <w:adjustRightInd w:val="0"/>
        <w:spacing w:line="240" w:lineRule="auto"/>
        <w:rPr>
          <w:rFonts w:cs="TimesNewRoman"/>
          <w:szCs w:val="20"/>
          <w:lang w:bidi="ne-NP"/>
        </w:rPr>
      </w:pPr>
      <w:r w:rsidRPr="00E91CF0">
        <w:rPr>
          <w:rFonts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3364D0" w:rsidRPr="00E91CF0" w:rsidTr="001C4F81">
        <w:tc>
          <w:tcPr>
            <w:tcW w:w="2358" w:type="dxa"/>
            <w:shd w:val="clear" w:color="auto" w:fill="auto"/>
            <w:vAlign w:val="center"/>
          </w:tcPr>
          <w:p w:rsidR="003364D0" w:rsidRPr="00E91CF0" w:rsidRDefault="003364D0" w:rsidP="001C4F81">
            <w:pPr>
              <w:autoSpaceDE w:val="0"/>
              <w:autoSpaceDN w:val="0"/>
              <w:adjustRightInd w:val="0"/>
              <w:rPr>
                <w:rFonts w:cs="TimesNewRoman,Bold"/>
                <w:b/>
                <w:bCs/>
                <w:szCs w:val="20"/>
                <w:lang w:bidi="ne-NP"/>
              </w:rPr>
            </w:pPr>
            <w:r w:rsidRPr="00E91CF0">
              <w:rPr>
                <w:rFonts w:cs="TimesNewRoman"/>
                <w:szCs w:val="20"/>
                <w:lang w:bidi="ne-NP"/>
              </w:rPr>
              <w:t xml:space="preserve">7.1. Obiectiv general </w:t>
            </w:r>
          </w:p>
        </w:tc>
        <w:tc>
          <w:tcPr>
            <w:tcW w:w="7686" w:type="dxa"/>
            <w:shd w:val="clear" w:color="auto" w:fill="auto"/>
          </w:tcPr>
          <w:p w:rsidR="003364D0" w:rsidRPr="00E91CF0" w:rsidRDefault="003364D0" w:rsidP="001C4F81">
            <w:pPr>
              <w:autoSpaceDE w:val="0"/>
              <w:autoSpaceDN w:val="0"/>
              <w:adjustRightInd w:val="0"/>
              <w:jc w:val="both"/>
              <w:rPr>
                <w:szCs w:val="20"/>
              </w:rPr>
            </w:pPr>
            <w:r w:rsidRPr="00E91CF0">
              <w:rPr>
                <w:noProof/>
                <w:szCs w:val="20"/>
              </w:rPr>
              <w:t>Cunoașterea structurilor organismului la nivel microscopic și macroscopic</w:t>
            </w:r>
          </w:p>
        </w:tc>
      </w:tr>
      <w:tr w:rsidR="003364D0" w:rsidRPr="00E91CF0" w:rsidTr="001C4F81">
        <w:tc>
          <w:tcPr>
            <w:tcW w:w="2358" w:type="dxa"/>
            <w:shd w:val="clear" w:color="auto" w:fill="auto"/>
            <w:vAlign w:val="center"/>
          </w:tcPr>
          <w:p w:rsidR="003364D0" w:rsidRPr="00E91CF0" w:rsidRDefault="003364D0" w:rsidP="001C4F81">
            <w:pPr>
              <w:autoSpaceDE w:val="0"/>
              <w:autoSpaceDN w:val="0"/>
              <w:adjustRightInd w:val="0"/>
              <w:rPr>
                <w:rFonts w:cs="TimesNewRoman,Bold"/>
                <w:b/>
                <w:bCs/>
                <w:szCs w:val="20"/>
                <w:lang w:bidi="ne-NP"/>
              </w:rPr>
            </w:pPr>
            <w:r w:rsidRPr="00E91CF0">
              <w:rPr>
                <w:rFonts w:cs="TimesNewRoman"/>
                <w:szCs w:val="20"/>
                <w:lang w:bidi="ne-NP"/>
              </w:rPr>
              <w:t>7.2. Obiective specifice</w:t>
            </w:r>
          </w:p>
        </w:tc>
        <w:tc>
          <w:tcPr>
            <w:tcW w:w="7686" w:type="dxa"/>
            <w:shd w:val="clear" w:color="auto" w:fill="auto"/>
          </w:tcPr>
          <w:p w:rsidR="003364D0" w:rsidRPr="00E91CF0" w:rsidRDefault="003364D0" w:rsidP="001C4F81">
            <w:pPr>
              <w:autoSpaceDE w:val="0"/>
              <w:autoSpaceDN w:val="0"/>
              <w:adjustRightInd w:val="0"/>
              <w:jc w:val="both"/>
              <w:rPr>
                <w:rFonts w:cs="TimesNewRoman"/>
                <w:szCs w:val="20"/>
                <w:lang w:bidi="ne-NP"/>
              </w:rPr>
            </w:pPr>
            <w:r w:rsidRPr="00E91CF0">
              <w:rPr>
                <w:rFonts w:cs="TimesNewRoman"/>
                <w:noProof/>
                <w:szCs w:val="20"/>
                <w:lang w:bidi="ne-NP"/>
              </w:rPr>
              <w:t>Cunoașterea structurii macroscopice şi microscopice a organelor şi sistemelor organismului, pentru a înțelege la alte discipline funcţionarea acestor structuri şi modul cum, prin bioinginerie, se poate imita/modela/proteza structura şi funcţia organelor şi sistemelor</w:t>
            </w:r>
          </w:p>
        </w:tc>
      </w:tr>
    </w:tbl>
    <w:p w:rsidR="003364D0" w:rsidRPr="00E91CF0" w:rsidRDefault="003364D0" w:rsidP="003364D0">
      <w:pPr>
        <w:autoSpaceDE w:val="0"/>
        <w:autoSpaceDN w:val="0"/>
        <w:adjustRightInd w:val="0"/>
        <w:ind w:left="720"/>
        <w:rPr>
          <w:rFonts w:cs="TimesNewRoman,Bold"/>
          <w:b/>
          <w:bCs/>
          <w:lang w:bidi="ne-NP"/>
        </w:rPr>
      </w:pPr>
    </w:p>
    <w:p w:rsidR="003364D0" w:rsidRPr="00E91CF0" w:rsidRDefault="003364D0" w:rsidP="003364D0">
      <w:pPr>
        <w:numPr>
          <w:ilvl w:val="0"/>
          <w:numId w:val="1"/>
        </w:numPr>
        <w:autoSpaceDE w:val="0"/>
        <w:autoSpaceDN w:val="0"/>
        <w:adjustRightInd w:val="0"/>
        <w:spacing w:line="240" w:lineRule="auto"/>
        <w:rPr>
          <w:rFonts w:cs="TimesNewRoman,Bold"/>
          <w:b/>
          <w:bCs/>
          <w:szCs w:val="20"/>
          <w:lang w:bidi="ne-NP"/>
        </w:rPr>
      </w:pPr>
      <w:r w:rsidRPr="00E91CF0">
        <w:rPr>
          <w:rFonts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364D0" w:rsidRPr="00E91CF0" w:rsidTr="001C4F81">
        <w:tc>
          <w:tcPr>
            <w:tcW w:w="7142" w:type="dxa"/>
            <w:gridSpan w:val="2"/>
            <w:shd w:val="clear" w:color="auto" w:fill="auto"/>
            <w:vAlign w:val="center"/>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8.1. Curs</w:t>
            </w:r>
          </w:p>
        </w:tc>
        <w:tc>
          <w:tcPr>
            <w:tcW w:w="2065"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Metode de predare</w:t>
            </w:r>
          </w:p>
        </w:tc>
        <w:tc>
          <w:tcPr>
            <w:tcW w:w="837"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1</w:t>
            </w:r>
          </w:p>
        </w:tc>
        <w:tc>
          <w:tcPr>
            <w:tcW w:w="6691" w:type="dxa"/>
            <w:shd w:val="clear" w:color="auto" w:fill="auto"/>
          </w:tcPr>
          <w:p w:rsidR="003364D0" w:rsidRPr="004077E7" w:rsidRDefault="003364D0" w:rsidP="001C4F81">
            <w:pPr>
              <w:jc w:val="both"/>
              <w:rPr>
                <w:szCs w:val="20"/>
              </w:rPr>
            </w:pPr>
            <w:r w:rsidRPr="004077E7">
              <w:rPr>
                <w:szCs w:val="20"/>
              </w:rPr>
              <w:t>Tipuri de celule:</w:t>
            </w:r>
            <w:r>
              <w:rPr>
                <w:szCs w:val="20"/>
              </w:rPr>
              <w:t xml:space="preserve"> </w:t>
            </w:r>
            <w:r w:rsidRPr="004077E7">
              <w:rPr>
                <w:szCs w:val="20"/>
              </w:rPr>
              <w:t>epiteliale,conjunctive,musculare si  nervoase</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2</w:t>
            </w:r>
          </w:p>
        </w:tc>
        <w:tc>
          <w:tcPr>
            <w:tcW w:w="6691" w:type="dxa"/>
            <w:shd w:val="clear" w:color="auto" w:fill="auto"/>
          </w:tcPr>
          <w:p w:rsidR="003364D0" w:rsidRPr="004077E7" w:rsidRDefault="003364D0" w:rsidP="001C4F81">
            <w:pPr>
              <w:jc w:val="both"/>
              <w:rPr>
                <w:szCs w:val="20"/>
              </w:rPr>
            </w:pPr>
            <w:r w:rsidRPr="004077E7">
              <w:rPr>
                <w:szCs w:val="20"/>
              </w:rPr>
              <w:t>Sistemul cardio-vascular: cord si vase sangvine</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3</w:t>
            </w:r>
          </w:p>
        </w:tc>
        <w:tc>
          <w:tcPr>
            <w:tcW w:w="6691" w:type="dxa"/>
            <w:shd w:val="clear" w:color="auto" w:fill="auto"/>
          </w:tcPr>
          <w:p w:rsidR="003364D0" w:rsidRPr="004077E7" w:rsidRDefault="003364D0" w:rsidP="001C4F81">
            <w:pPr>
              <w:jc w:val="both"/>
              <w:rPr>
                <w:szCs w:val="20"/>
              </w:rPr>
            </w:pPr>
            <w:r w:rsidRPr="004077E7">
              <w:rPr>
                <w:szCs w:val="20"/>
              </w:rPr>
              <w:t>Sistemul respirator: dispozitivul de conducere si dispozitivul de respirație</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4</w:t>
            </w:r>
          </w:p>
        </w:tc>
        <w:tc>
          <w:tcPr>
            <w:tcW w:w="6691" w:type="dxa"/>
            <w:shd w:val="clear" w:color="auto" w:fill="auto"/>
          </w:tcPr>
          <w:p w:rsidR="003364D0" w:rsidRPr="004077E7" w:rsidRDefault="003364D0" w:rsidP="001C4F81">
            <w:pPr>
              <w:jc w:val="both"/>
              <w:rPr>
                <w:szCs w:val="20"/>
              </w:rPr>
            </w:pPr>
            <w:r w:rsidRPr="004077E7">
              <w:rPr>
                <w:szCs w:val="20"/>
              </w:rPr>
              <w:t>Sistemul digestiv:</w:t>
            </w:r>
            <w:r>
              <w:rPr>
                <w:szCs w:val="20"/>
              </w:rPr>
              <w:t xml:space="preserve"> </w:t>
            </w:r>
            <w:r w:rsidRPr="004077E7">
              <w:rPr>
                <w:szCs w:val="20"/>
              </w:rPr>
              <w:t>tub digestiv si glande anexe</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5</w:t>
            </w:r>
          </w:p>
        </w:tc>
        <w:tc>
          <w:tcPr>
            <w:tcW w:w="6691" w:type="dxa"/>
            <w:shd w:val="clear" w:color="auto" w:fill="auto"/>
          </w:tcPr>
          <w:p w:rsidR="003364D0" w:rsidRPr="004077E7" w:rsidRDefault="003364D0" w:rsidP="001C4F81">
            <w:pPr>
              <w:jc w:val="both"/>
              <w:rPr>
                <w:szCs w:val="20"/>
              </w:rPr>
            </w:pPr>
            <w:r w:rsidRPr="004077E7">
              <w:rPr>
                <w:szCs w:val="20"/>
              </w:rPr>
              <w:t>Sistemul excretor: rinichi si vezica urinară</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6</w:t>
            </w:r>
          </w:p>
        </w:tc>
        <w:tc>
          <w:tcPr>
            <w:tcW w:w="6691" w:type="dxa"/>
            <w:shd w:val="clear" w:color="auto" w:fill="auto"/>
          </w:tcPr>
          <w:p w:rsidR="003364D0" w:rsidRPr="004077E7" w:rsidRDefault="003364D0" w:rsidP="001C4F81">
            <w:pPr>
              <w:jc w:val="both"/>
              <w:rPr>
                <w:szCs w:val="20"/>
              </w:rPr>
            </w:pPr>
            <w:r w:rsidRPr="004077E7">
              <w:rPr>
                <w:szCs w:val="20"/>
              </w:rPr>
              <w:t>Sistemul reproducător masculin si feminin</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lastRenderedPageBreak/>
              <w:t>7</w:t>
            </w:r>
          </w:p>
        </w:tc>
        <w:tc>
          <w:tcPr>
            <w:tcW w:w="6691" w:type="dxa"/>
            <w:shd w:val="clear" w:color="auto" w:fill="auto"/>
          </w:tcPr>
          <w:p w:rsidR="003364D0" w:rsidRPr="004077E7" w:rsidRDefault="003364D0" w:rsidP="001C4F81">
            <w:pPr>
              <w:jc w:val="both"/>
              <w:rPr>
                <w:szCs w:val="20"/>
              </w:rPr>
            </w:pPr>
            <w:r w:rsidRPr="004077E7">
              <w:rPr>
                <w:szCs w:val="20"/>
              </w:rPr>
              <w:t>Sistemul nervos: măduva spinării, cerebelul si emisferele cerebrale</w:t>
            </w:r>
          </w:p>
        </w:tc>
        <w:tc>
          <w:tcPr>
            <w:tcW w:w="2065" w:type="dxa"/>
            <w:shd w:val="clear" w:color="auto" w:fill="auto"/>
          </w:tcPr>
          <w:p w:rsidR="003364D0" w:rsidRPr="004077E7" w:rsidRDefault="003364D0" w:rsidP="001C4F81">
            <w:pPr>
              <w:autoSpaceDE w:val="0"/>
              <w:autoSpaceDN w:val="0"/>
              <w:adjustRightInd w:val="0"/>
              <w:rPr>
                <w:rFonts w:cs="TimesNewRoman"/>
                <w:szCs w:val="20"/>
                <w:lang w:bidi="ne-NP"/>
              </w:rPr>
            </w:pPr>
            <w:r w:rsidRPr="004077E7">
              <w:rPr>
                <w:rFonts w:cs="TimesNewRoman"/>
                <w:szCs w:val="20"/>
                <w:lang w:bidi="ne-NP"/>
              </w:rPr>
              <w:t>Prelegere interactivă, Planșe</w:t>
            </w:r>
          </w:p>
          <w:p w:rsidR="003364D0" w:rsidRPr="00E91CF0" w:rsidRDefault="003364D0" w:rsidP="001C4F81">
            <w:pPr>
              <w:autoSpaceDE w:val="0"/>
              <w:autoSpaceDN w:val="0"/>
              <w:adjustRightInd w:val="0"/>
              <w:rPr>
                <w:rFonts w:cs="TimesNewRoman,Bold"/>
                <w:bCs/>
                <w:szCs w:val="20"/>
                <w:lang w:bidi="ne-NP"/>
              </w:rPr>
            </w:pPr>
            <w:r w:rsidRPr="004077E7">
              <w:rPr>
                <w:rFonts w:cs="TimesNewRoman"/>
                <w:szCs w:val="20"/>
                <w:lang w:bidi="ne-NP"/>
              </w:rPr>
              <w:t>Discuţii, Explicaţii</w:t>
            </w:r>
          </w:p>
        </w:tc>
        <w:tc>
          <w:tcPr>
            <w:tcW w:w="837" w:type="dxa"/>
            <w:shd w:val="clear" w:color="auto" w:fill="auto"/>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2 ore</w:t>
            </w:r>
          </w:p>
        </w:tc>
      </w:tr>
    </w:tbl>
    <w:p w:rsidR="003364D0" w:rsidRPr="00E91CF0" w:rsidRDefault="003364D0" w:rsidP="003364D0">
      <w:pPr>
        <w:autoSpaceDE w:val="0"/>
        <w:autoSpaceDN w:val="0"/>
        <w:adjustRightInd w:val="0"/>
        <w:rPr>
          <w:rFonts w:cs="TimesNewRoman,Bold"/>
          <w:b/>
          <w:bCs/>
          <w:szCs w:val="20"/>
          <w:lang w:bidi="ne-NP"/>
        </w:rPr>
      </w:pPr>
    </w:p>
    <w:p w:rsidR="003364D0" w:rsidRPr="00E91CF0" w:rsidRDefault="003364D0" w:rsidP="003364D0">
      <w:pPr>
        <w:autoSpaceDE w:val="0"/>
        <w:autoSpaceDN w:val="0"/>
        <w:adjustRightInd w:val="0"/>
        <w:rPr>
          <w:rFonts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364D0" w:rsidRPr="00E91CF0" w:rsidTr="001C4F81">
        <w:tc>
          <w:tcPr>
            <w:tcW w:w="7142" w:type="dxa"/>
            <w:gridSpan w:val="2"/>
            <w:shd w:val="clear" w:color="auto" w:fill="auto"/>
            <w:vAlign w:val="center"/>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 xml:space="preserve">8.2. Activități practice - </w:t>
            </w:r>
            <w:r w:rsidRPr="00E91CF0">
              <w:rPr>
                <w:rFonts w:cs="TimesNewRoman,Bold"/>
                <w:b/>
                <w:bCs/>
                <w:noProof/>
                <w:szCs w:val="20"/>
                <w:lang w:bidi="ne-NP"/>
              </w:rPr>
              <w:t>laborator</w:t>
            </w:r>
            <w:r w:rsidRPr="00E91CF0">
              <w:rPr>
                <w:rFonts w:cs="TimesNewRoman,Bold"/>
                <w:b/>
                <w:bCs/>
                <w:szCs w:val="20"/>
                <w:lang w:bidi="ne-NP"/>
              </w:rPr>
              <w:t xml:space="preserve"> </w:t>
            </w:r>
          </w:p>
        </w:tc>
        <w:tc>
          <w:tcPr>
            <w:tcW w:w="2065"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Metode de predare</w:t>
            </w:r>
          </w:p>
        </w:tc>
        <w:tc>
          <w:tcPr>
            <w:tcW w:w="837"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
                <w:bCs/>
                <w:szCs w:val="20"/>
                <w:lang w:bidi="ne-NP"/>
              </w:rPr>
              <w:t>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1</w:t>
            </w:r>
          </w:p>
        </w:tc>
        <w:tc>
          <w:tcPr>
            <w:tcW w:w="6691" w:type="dxa"/>
            <w:shd w:val="clear" w:color="auto" w:fill="auto"/>
          </w:tcPr>
          <w:p w:rsidR="00CA6DFE" w:rsidRDefault="00CA6DFE" w:rsidP="00CA6DFE">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CA6DFE" w:rsidRDefault="00CA6DFE" w:rsidP="00CA6DFE">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3364D0" w:rsidRPr="004077E7" w:rsidRDefault="003364D0" w:rsidP="001C4F81">
            <w:pPr>
              <w:jc w:val="both"/>
              <w:rPr>
                <w:szCs w:val="20"/>
              </w:rPr>
            </w:pPr>
            <w:bookmarkStart w:id="0" w:name="_GoBack"/>
            <w:bookmarkEnd w:id="0"/>
            <w:r w:rsidRPr="004077E7">
              <w:rPr>
                <w:szCs w:val="20"/>
              </w:rPr>
              <w:t>Tipuri de țesuturi epiteliale și conjunctive</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jc w:val="both"/>
              <w:rPr>
                <w:b/>
                <w:bCs/>
                <w:szCs w:val="20"/>
                <w:lang w:val="it-IT"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2</w:t>
            </w:r>
          </w:p>
        </w:tc>
        <w:tc>
          <w:tcPr>
            <w:tcW w:w="6691" w:type="dxa"/>
            <w:shd w:val="clear" w:color="auto" w:fill="auto"/>
          </w:tcPr>
          <w:p w:rsidR="003364D0" w:rsidRPr="004077E7" w:rsidRDefault="003364D0" w:rsidP="001C4F81">
            <w:pPr>
              <w:jc w:val="both"/>
              <w:rPr>
                <w:szCs w:val="20"/>
              </w:rPr>
            </w:pPr>
            <w:r w:rsidRPr="004077E7">
              <w:rPr>
                <w:szCs w:val="20"/>
              </w:rPr>
              <w:t>Sistemul cardio-vascular: cord, artere, vene și</w:t>
            </w:r>
          </w:p>
          <w:p w:rsidR="003364D0" w:rsidRPr="004077E7" w:rsidRDefault="003364D0" w:rsidP="001C4F81">
            <w:pPr>
              <w:jc w:val="both"/>
              <w:rPr>
                <w:szCs w:val="20"/>
              </w:rPr>
            </w:pPr>
            <w:r w:rsidRPr="004077E7">
              <w:rPr>
                <w:szCs w:val="20"/>
              </w:rPr>
              <w:t>capilare sangvine</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val="it-IT"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3</w:t>
            </w:r>
          </w:p>
        </w:tc>
        <w:tc>
          <w:tcPr>
            <w:tcW w:w="6691" w:type="dxa"/>
            <w:shd w:val="clear" w:color="auto" w:fill="auto"/>
          </w:tcPr>
          <w:p w:rsidR="003364D0" w:rsidRPr="004077E7" w:rsidRDefault="003364D0" w:rsidP="001C4F81">
            <w:pPr>
              <w:jc w:val="both"/>
              <w:rPr>
                <w:szCs w:val="20"/>
              </w:rPr>
            </w:pPr>
            <w:r w:rsidRPr="004077E7">
              <w:rPr>
                <w:szCs w:val="20"/>
              </w:rPr>
              <w:t>Sistemul respirator: traheea, bronșii, bronșiole și acinul pulmonar</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val="es-ES"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4</w:t>
            </w:r>
          </w:p>
        </w:tc>
        <w:tc>
          <w:tcPr>
            <w:tcW w:w="6691" w:type="dxa"/>
            <w:shd w:val="clear" w:color="auto" w:fill="auto"/>
          </w:tcPr>
          <w:p w:rsidR="003364D0" w:rsidRPr="004077E7" w:rsidRDefault="003364D0" w:rsidP="001C4F81">
            <w:pPr>
              <w:jc w:val="both"/>
              <w:rPr>
                <w:szCs w:val="20"/>
              </w:rPr>
            </w:pPr>
            <w:r w:rsidRPr="004077E7">
              <w:rPr>
                <w:szCs w:val="20"/>
              </w:rPr>
              <w:t>Sistemul digestiv: cavitatea bucală, stomac, intestin, ficat, pancreas</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5</w:t>
            </w:r>
          </w:p>
        </w:tc>
        <w:tc>
          <w:tcPr>
            <w:tcW w:w="6691" w:type="dxa"/>
            <w:shd w:val="clear" w:color="auto" w:fill="auto"/>
          </w:tcPr>
          <w:p w:rsidR="003364D0" w:rsidRPr="004077E7" w:rsidRDefault="003364D0" w:rsidP="001C4F81">
            <w:pPr>
              <w:jc w:val="both"/>
              <w:rPr>
                <w:szCs w:val="20"/>
              </w:rPr>
            </w:pPr>
            <w:r w:rsidRPr="004077E7">
              <w:rPr>
                <w:szCs w:val="20"/>
              </w:rPr>
              <w:t>Sistemul excretor: rinichiul și vezica urinară</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val="it-IT"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6</w:t>
            </w:r>
          </w:p>
        </w:tc>
        <w:tc>
          <w:tcPr>
            <w:tcW w:w="6691" w:type="dxa"/>
            <w:shd w:val="clear" w:color="auto" w:fill="auto"/>
          </w:tcPr>
          <w:p w:rsidR="003364D0" w:rsidRPr="004077E7" w:rsidRDefault="003364D0" w:rsidP="001C4F81">
            <w:pPr>
              <w:jc w:val="both"/>
              <w:rPr>
                <w:szCs w:val="20"/>
              </w:rPr>
            </w:pPr>
            <w:r w:rsidRPr="004077E7">
              <w:rPr>
                <w:szCs w:val="20"/>
              </w:rPr>
              <w:t>Sistemul reproducător masculin: testiculul, epididimul. Sistemul reproducător feminin: ovarul, uterul, trompa uterină</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r w:rsidR="003364D0" w:rsidRPr="00E91CF0" w:rsidTr="001C4F81">
        <w:tc>
          <w:tcPr>
            <w:tcW w:w="45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7</w:t>
            </w:r>
          </w:p>
        </w:tc>
        <w:tc>
          <w:tcPr>
            <w:tcW w:w="6691" w:type="dxa"/>
            <w:shd w:val="clear" w:color="auto" w:fill="auto"/>
          </w:tcPr>
          <w:p w:rsidR="003364D0" w:rsidRPr="004077E7" w:rsidRDefault="003364D0" w:rsidP="001C4F81">
            <w:pPr>
              <w:jc w:val="both"/>
              <w:rPr>
                <w:szCs w:val="20"/>
              </w:rPr>
            </w:pPr>
            <w:r w:rsidRPr="004077E7">
              <w:rPr>
                <w:szCs w:val="20"/>
              </w:rPr>
              <w:t>Sistemul musculo-scheletal. Mușchiul striat. Cartilagiul hialin, elastic, fibros. Osul compact, osul spongios.</w:t>
            </w:r>
          </w:p>
        </w:tc>
        <w:tc>
          <w:tcPr>
            <w:tcW w:w="2065" w:type="dxa"/>
            <w:shd w:val="clear" w:color="auto" w:fill="auto"/>
            <w:vAlign w:val="center"/>
          </w:tcPr>
          <w:p w:rsidR="003364D0" w:rsidRPr="004077E7" w:rsidRDefault="003364D0" w:rsidP="001C4F81">
            <w:pPr>
              <w:jc w:val="both"/>
              <w:rPr>
                <w:szCs w:val="20"/>
              </w:rPr>
            </w:pPr>
            <w:r w:rsidRPr="004077E7">
              <w:rPr>
                <w:szCs w:val="20"/>
              </w:rPr>
              <w:t>Examinarea preparatelor la microscop</w:t>
            </w:r>
          </w:p>
          <w:p w:rsidR="003364D0" w:rsidRPr="004077E7" w:rsidRDefault="003364D0" w:rsidP="001C4F81">
            <w:pPr>
              <w:autoSpaceDE w:val="0"/>
              <w:autoSpaceDN w:val="0"/>
              <w:adjustRightInd w:val="0"/>
              <w:rPr>
                <w:b/>
                <w:bCs/>
                <w:szCs w:val="20"/>
                <w:lang w:bidi="ne-NP"/>
              </w:rPr>
            </w:pPr>
            <w:r w:rsidRPr="004077E7">
              <w:rPr>
                <w:szCs w:val="20"/>
              </w:rPr>
              <w:t>Planșe. Desene pe tablă. Lucrări practice interactive</w:t>
            </w:r>
          </w:p>
        </w:tc>
        <w:tc>
          <w:tcPr>
            <w:tcW w:w="837" w:type="dxa"/>
            <w:shd w:val="clear" w:color="auto" w:fill="auto"/>
            <w:vAlign w:val="center"/>
          </w:tcPr>
          <w:p w:rsidR="003364D0" w:rsidRPr="004077E7" w:rsidRDefault="003364D0" w:rsidP="001C4F81">
            <w:pPr>
              <w:autoSpaceDE w:val="0"/>
              <w:autoSpaceDN w:val="0"/>
              <w:adjustRightInd w:val="0"/>
              <w:jc w:val="center"/>
              <w:rPr>
                <w:bCs/>
                <w:szCs w:val="20"/>
                <w:lang w:bidi="ne-NP"/>
              </w:rPr>
            </w:pPr>
            <w:r w:rsidRPr="004077E7">
              <w:rPr>
                <w:bCs/>
                <w:szCs w:val="20"/>
                <w:lang w:bidi="ne-NP"/>
              </w:rPr>
              <w:t>2 ore</w:t>
            </w:r>
          </w:p>
        </w:tc>
      </w:tr>
    </w:tbl>
    <w:p w:rsidR="003364D0" w:rsidRPr="00E91CF0" w:rsidRDefault="003364D0" w:rsidP="003364D0">
      <w:pPr>
        <w:autoSpaceDE w:val="0"/>
        <w:autoSpaceDN w:val="0"/>
        <w:adjustRightInd w:val="0"/>
        <w:rPr>
          <w:rFonts w:cs="TimesNewRoman,Bold"/>
          <w:b/>
          <w:bCs/>
          <w:szCs w:val="20"/>
          <w:lang w:bidi="ne-NP"/>
        </w:rPr>
      </w:pPr>
    </w:p>
    <w:p w:rsidR="003364D0" w:rsidRPr="00E91CF0" w:rsidRDefault="003364D0" w:rsidP="003364D0">
      <w:pPr>
        <w:autoSpaceDE w:val="0"/>
        <w:autoSpaceDN w:val="0"/>
        <w:adjustRightInd w:val="0"/>
        <w:rPr>
          <w:rFonts w:cs="TimesNewRoman,Bold"/>
          <w:b/>
          <w:bCs/>
          <w:szCs w:val="20"/>
          <w:lang w:bidi="ne-NP"/>
        </w:rPr>
      </w:pPr>
      <w:r w:rsidRPr="00E91CF0">
        <w:rPr>
          <w:rFonts w:cs="TimesNewRoman,Bold"/>
          <w:b/>
          <w:bCs/>
          <w:szCs w:val="20"/>
          <w:lang w:bidi="ne-NP"/>
        </w:rPr>
        <w:lastRenderedPageBreak/>
        <w:t>8.3. Bibliografie:</w:t>
      </w:r>
    </w:p>
    <w:p w:rsidR="003364D0" w:rsidRPr="00E91CF0" w:rsidRDefault="003364D0" w:rsidP="003364D0">
      <w:pPr>
        <w:autoSpaceDE w:val="0"/>
        <w:autoSpaceDN w:val="0"/>
        <w:adjustRightInd w:val="0"/>
        <w:rPr>
          <w:rFonts w:cs="TimesNewRoman,Bold"/>
          <w:b/>
          <w:bCs/>
          <w:i/>
          <w:szCs w:val="20"/>
          <w:lang w:bidi="ne-NP"/>
        </w:rPr>
      </w:pPr>
      <w:r w:rsidRPr="00E91CF0">
        <w:rPr>
          <w:rFonts w:cs="TimesNewRoman,Bold"/>
          <w:b/>
          <w:bCs/>
          <w:i/>
          <w:szCs w:val="20"/>
          <w:lang w:bidi="ne-NP"/>
        </w:rPr>
        <w:t>Obligatorie</w:t>
      </w:r>
    </w:p>
    <w:tbl>
      <w:tblPr>
        <w:tblW w:w="0" w:type="auto"/>
        <w:tblBorders>
          <w:insideV w:val="single" w:sz="4" w:space="0" w:color="auto"/>
        </w:tblBorders>
        <w:tblLook w:val="04A0" w:firstRow="1" w:lastRow="0" w:firstColumn="1" w:lastColumn="0" w:noHBand="0" w:noVBand="1"/>
      </w:tblPr>
      <w:tblGrid>
        <w:gridCol w:w="10044"/>
      </w:tblGrid>
      <w:tr w:rsidR="003364D0" w:rsidRPr="00E91CF0" w:rsidTr="001C4F81">
        <w:tc>
          <w:tcPr>
            <w:tcW w:w="10044" w:type="dxa"/>
            <w:shd w:val="clear" w:color="auto" w:fill="auto"/>
          </w:tcPr>
          <w:p w:rsidR="003364D0" w:rsidRPr="004077E7" w:rsidRDefault="003364D0" w:rsidP="001C4F81">
            <w:pPr>
              <w:ind w:firstLine="708"/>
              <w:rPr>
                <w:rFonts w:cs="Calibri"/>
                <w:szCs w:val="20"/>
              </w:rPr>
            </w:pPr>
            <w:r w:rsidRPr="004077E7">
              <w:rPr>
                <w:rFonts w:cs="Calibri"/>
                <w:szCs w:val="20"/>
              </w:rPr>
              <w:t>1.</w:t>
            </w:r>
            <w:r w:rsidRPr="004077E7">
              <w:rPr>
                <w:rFonts w:cs="Calibri"/>
                <w:b/>
                <w:szCs w:val="20"/>
              </w:rPr>
              <w:t>R. Covali</w:t>
            </w:r>
            <w:r w:rsidRPr="004077E7">
              <w:rPr>
                <w:rFonts w:cs="Calibri"/>
                <w:szCs w:val="20"/>
              </w:rPr>
              <w:t>: ”Challenging Histology Questions”, Editura Stef, Iaşi,2007</w:t>
            </w:r>
          </w:p>
          <w:p w:rsidR="003364D0" w:rsidRPr="004077E7" w:rsidRDefault="003364D0" w:rsidP="001C4F81">
            <w:pPr>
              <w:ind w:firstLine="708"/>
              <w:rPr>
                <w:rFonts w:cs="TimesNewRoman,Bold"/>
                <w:bCs/>
                <w:color w:val="000000"/>
                <w:szCs w:val="20"/>
                <w:lang w:bidi="ne-NP"/>
              </w:rPr>
            </w:pPr>
            <w:r w:rsidRPr="004077E7">
              <w:rPr>
                <w:rFonts w:cs="TimesNewRoman,Bold"/>
                <w:bCs/>
                <w:color w:val="000000"/>
                <w:szCs w:val="20"/>
                <w:lang w:bidi="ne-NP"/>
              </w:rPr>
              <w:t>2.</w:t>
            </w:r>
            <w:r w:rsidRPr="004077E7">
              <w:rPr>
                <w:rFonts w:cs="TimesNewRoman,Bold"/>
                <w:b/>
                <w:bCs/>
                <w:color w:val="000000"/>
                <w:szCs w:val="20"/>
                <w:lang w:bidi="ne-NP"/>
              </w:rPr>
              <w:t>R. Covali</w:t>
            </w:r>
            <w:r w:rsidRPr="004077E7">
              <w:rPr>
                <w:rFonts w:cs="TimesNewRoman,Bold"/>
                <w:bCs/>
                <w:color w:val="000000"/>
                <w:szCs w:val="20"/>
                <w:lang w:bidi="ne-NP"/>
              </w:rPr>
              <w:t>: ”Lucrări practice de Histologie”, Editura Stef, Iași, 2017</w:t>
            </w:r>
          </w:p>
          <w:p w:rsidR="003364D0" w:rsidRPr="00E91CF0" w:rsidRDefault="003364D0" w:rsidP="001C4F81">
            <w:pPr>
              <w:autoSpaceDE w:val="0"/>
              <w:autoSpaceDN w:val="0"/>
              <w:adjustRightInd w:val="0"/>
              <w:rPr>
                <w:rFonts w:cs="TimesNewRoman,Bold"/>
                <w:b/>
                <w:bCs/>
                <w:i/>
                <w:szCs w:val="20"/>
                <w:lang w:bidi="ne-NP"/>
              </w:rPr>
            </w:pPr>
          </w:p>
        </w:tc>
      </w:tr>
      <w:tr w:rsidR="003364D0" w:rsidRPr="00E91CF0" w:rsidTr="001C4F81">
        <w:tc>
          <w:tcPr>
            <w:tcW w:w="10044" w:type="dxa"/>
            <w:shd w:val="clear" w:color="auto" w:fill="auto"/>
          </w:tcPr>
          <w:p w:rsidR="003364D0" w:rsidRPr="00E91CF0" w:rsidRDefault="003364D0" w:rsidP="001C4F81">
            <w:pPr>
              <w:autoSpaceDE w:val="0"/>
              <w:autoSpaceDN w:val="0"/>
              <w:adjustRightInd w:val="0"/>
              <w:rPr>
                <w:rFonts w:cs="TimesNewRoman,Bold"/>
                <w:b/>
                <w:bCs/>
                <w:i/>
                <w:szCs w:val="20"/>
                <w:lang w:bidi="ne-NP"/>
              </w:rPr>
            </w:pPr>
          </w:p>
        </w:tc>
      </w:tr>
      <w:tr w:rsidR="003364D0" w:rsidRPr="00E91CF0" w:rsidTr="001C4F81">
        <w:tc>
          <w:tcPr>
            <w:tcW w:w="10044" w:type="dxa"/>
            <w:shd w:val="clear" w:color="auto" w:fill="auto"/>
          </w:tcPr>
          <w:p w:rsidR="003364D0" w:rsidRPr="00E91CF0" w:rsidRDefault="003364D0" w:rsidP="001C4F81">
            <w:pPr>
              <w:autoSpaceDE w:val="0"/>
              <w:autoSpaceDN w:val="0"/>
              <w:adjustRightInd w:val="0"/>
              <w:rPr>
                <w:rFonts w:cs="TimesNewRoman,Bold"/>
                <w:b/>
                <w:bCs/>
                <w:i/>
                <w:szCs w:val="20"/>
                <w:lang w:bidi="ne-NP"/>
              </w:rPr>
            </w:pPr>
          </w:p>
        </w:tc>
      </w:tr>
    </w:tbl>
    <w:p w:rsidR="003364D0" w:rsidRPr="00E91CF0" w:rsidRDefault="003364D0" w:rsidP="003364D0">
      <w:pPr>
        <w:autoSpaceDE w:val="0"/>
        <w:autoSpaceDN w:val="0"/>
        <w:adjustRightInd w:val="0"/>
        <w:rPr>
          <w:rFonts w:cs="TimesNewRoman,Bold"/>
          <w:b/>
          <w:bCs/>
          <w:i/>
          <w:szCs w:val="20"/>
          <w:lang w:bidi="ne-NP"/>
        </w:rPr>
      </w:pPr>
    </w:p>
    <w:p w:rsidR="003364D0" w:rsidRPr="00E91CF0" w:rsidRDefault="003364D0" w:rsidP="003364D0">
      <w:pPr>
        <w:jc w:val="both"/>
        <w:rPr>
          <w:b/>
          <w:bCs/>
          <w:i/>
          <w:szCs w:val="20"/>
          <w:lang w:val="it-IT"/>
        </w:rPr>
      </w:pPr>
      <w:r w:rsidRPr="00E91CF0">
        <w:rPr>
          <w:b/>
          <w:bCs/>
          <w:i/>
          <w:szCs w:val="20"/>
          <w:lang w:val="it-IT"/>
        </w:rPr>
        <w:t>Opțională</w:t>
      </w:r>
    </w:p>
    <w:tbl>
      <w:tblPr>
        <w:tblW w:w="0" w:type="auto"/>
        <w:tblBorders>
          <w:insideV w:val="single" w:sz="4" w:space="0" w:color="auto"/>
        </w:tblBorders>
        <w:tblLook w:val="04A0" w:firstRow="1" w:lastRow="0" w:firstColumn="1" w:lastColumn="0" w:noHBand="0" w:noVBand="1"/>
      </w:tblPr>
      <w:tblGrid>
        <w:gridCol w:w="10029"/>
      </w:tblGrid>
      <w:tr w:rsidR="003364D0" w:rsidRPr="00E91CF0" w:rsidTr="003364D0">
        <w:trPr>
          <w:trHeight w:val="1166"/>
        </w:trPr>
        <w:tc>
          <w:tcPr>
            <w:tcW w:w="10029" w:type="dxa"/>
            <w:shd w:val="clear" w:color="auto" w:fill="auto"/>
          </w:tcPr>
          <w:p w:rsidR="003364D0" w:rsidRPr="004077E7" w:rsidRDefault="003364D0" w:rsidP="001C4F81">
            <w:pPr>
              <w:ind w:left="708"/>
              <w:rPr>
                <w:rFonts w:cs="TimesNewRoman,Bold"/>
                <w:bCs/>
                <w:color w:val="000000"/>
                <w:szCs w:val="20"/>
                <w:lang w:bidi="ne-NP"/>
              </w:rPr>
            </w:pPr>
            <w:r w:rsidRPr="004077E7">
              <w:rPr>
                <w:rFonts w:cs="TimesNewRoman,Bold"/>
                <w:bCs/>
                <w:color w:val="000000"/>
                <w:szCs w:val="20"/>
                <w:lang w:bidi="ne-NP"/>
              </w:rPr>
              <w:t>3.V Eroshenko: ”Atlas of Histology with Functional Correlations”, Lippincott Williams &amp; Wilkins, 13th Edition, 617 pages, 2017</w:t>
            </w:r>
          </w:p>
          <w:p w:rsidR="003364D0" w:rsidRPr="004077E7" w:rsidRDefault="003364D0" w:rsidP="001C4F81">
            <w:pPr>
              <w:ind w:firstLine="708"/>
              <w:rPr>
                <w:rFonts w:cs="TimesNewRoman,Bold"/>
                <w:bCs/>
                <w:color w:val="000000"/>
                <w:szCs w:val="20"/>
                <w:lang w:bidi="ne-NP"/>
              </w:rPr>
            </w:pPr>
            <w:r w:rsidRPr="004077E7">
              <w:rPr>
                <w:rFonts w:cs="TimesNewRoman,Bold"/>
                <w:bCs/>
                <w:color w:val="000000"/>
                <w:szCs w:val="20"/>
                <w:lang w:bidi="ne-NP"/>
              </w:rPr>
              <w:t>4.L Gartner L: ”Textbook of Histology”, Elsevier, 4th Edition, 672 pages, 2016</w:t>
            </w:r>
          </w:p>
          <w:p w:rsidR="003364D0" w:rsidRPr="004077E7" w:rsidRDefault="003364D0" w:rsidP="001C4F81">
            <w:pPr>
              <w:ind w:firstLine="708"/>
              <w:rPr>
                <w:rFonts w:cs="TimesNewRoman,Bold"/>
                <w:bCs/>
                <w:color w:val="000000"/>
                <w:szCs w:val="20"/>
                <w:lang w:bidi="ne-NP"/>
              </w:rPr>
            </w:pPr>
            <w:r w:rsidRPr="004077E7">
              <w:rPr>
                <w:rFonts w:cs="TimesNewRoman,Bold"/>
                <w:bCs/>
                <w:color w:val="000000"/>
                <w:szCs w:val="20"/>
                <w:lang w:bidi="ne-NP"/>
              </w:rPr>
              <w:t>5.S Kumar Mondal: ”Manual of Histological Techniques”, Jaypee Medical Publishers, 180 pages, 2017</w:t>
            </w:r>
          </w:p>
          <w:p w:rsidR="003364D0" w:rsidRPr="004077E7" w:rsidRDefault="003364D0" w:rsidP="001C4F81">
            <w:pPr>
              <w:autoSpaceDE w:val="0"/>
              <w:autoSpaceDN w:val="0"/>
              <w:adjustRightInd w:val="0"/>
              <w:ind w:firstLine="708"/>
              <w:rPr>
                <w:rFonts w:cs="TimesNewRoman,Bold"/>
                <w:b/>
                <w:bCs/>
                <w:szCs w:val="20"/>
                <w:lang w:bidi="ne-NP"/>
              </w:rPr>
            </w:pPr>
            <w:r w:rsidRPr="004077E7">
              <w:rPr>
                <w:rFonts w:cs="TimesNewRoman,Bold"/>
                <w:bCs/>
                <w:color w:val="000000"/>
                <w:szCs w:val="20"/>
                <w:lang w:bidi="ne-NP"/>
              </w:rPr>
              <w:t>6.AL Mescher: ”Junqueira, Histologie Tratat si atlas”, Callisto Publishing House, 544 pages, 2017</w:t>
            </w:r>
          </w:p>
          <w:p w:rsidR="003364D0" w:rsidRPr="00E91CF0" w:rsidRDefault="003364D0" w:rsidP="001C4F81">
            <w:pPr>
              <w:jc w:val="both"/>
              <w:rPr>
                <w:b/>
                <w:bCs/>
                <w:i/>
                <w:szCs w:val="20"/>
                <w:lang w:val="it-IT"/>
              </w:rPr>
            </w:pPr>
          </w:p>
        </w:tc>
      </w:tr>
    </w:tbl>
    <w:p w:rsidR="003364D0" w:rsidRPr="00E91CF0" w:rsidRDefault="003364D0" w:rsidP="003364D0">
      <w:pPr>
        <w:jc w:val="both"/>
        <w:rPr>
          <w:b/>
          <w:bCs/>
          <w:i/>
          <w:szCs w:val="20"/>
          <w:lang w:val="it-IT"/>
        </w:rPr>
      </w:pPr>
    </w:p>
    <w:p w:rsidR="003364D0" w:rsidRPr="00E91CF0" w:rsidRDefault="003364D0" w:rsidP="003364D0">
      <w:pPr>
        <w:numPr>
          <w:ilvl w:val="0"/>
          <w:numId w:val="1"/>
        </w:numPr>
        <w:autoSpaceDE w:val="0"/>
        <w:autoSpaceDN w:val="0"/>
        <w:adjustRightInd w:val="0"/>
        <w:spacing w:line="240" w:lineRule="auto"/>
        <w:rPr>
          <w:rFonts w:cs="TimesNewRoman,Bold"/>
          <w:b/>
          <w:bCs/>
          <w:szCs w:val="20"/>
          <w:lang w:bidi="ne-NP"/>
        </w:rPr>
      </w:pPr>
      <w:r w:rsidRPr="00E91CF0">
        <w:rPr>
          <w:rFonts w:cs="TimesNewRoman,Bold"/>
          <w:b/>
          <w:bCs/>
          <w:szCs w:val="20"/>
          <w:lang w:bidi="ne-NP"/>
        </w:rPr>
        <w:t>Coroborarea conținutului disciplinei cu așteptările reprezentanților comunității epistemice, asociațiilor profesionale și ale angajatorilor reprezentativi din domeniul aferent programului</w:t>
      </w:r>
    </w:p>
    <w:p w:rsidR="003364D0" w:rsidRPr="00E91CF0" w:rsidRDefault="003364D0" w:rsidP="003364D0">
      <w:pPr>
        <w:autoSpaceDE w:val="0"/>
        <w:autoSpaceDN w:val="0"/>
        <w:adjustRightInd w:val="0"/>
        <w:ind w:left="720"/>
        <w:rPr>
          <w:rFonts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3364D0" w:rsidRPr="00E91CF0" w:rsidTr="001C4F81">
        <w:trPr>
          <w:jc w:val="center"/>
        </w:trPr>
        <w:tc>
          <w:tcPr>
            <w:tcW w:w="10456" w:type="dxa"/>
            <w:shd w:val="clear" w:color="auto" w:fill="auto"/>
          </w:tcPr>
          <w:p w:rsidR="003364D0" w:rsidRPr="00E91CF0" w:rsidRDefault="003364D0" w:rsidP="001C4F81">
            <w:pPr>
              <w:autoSpaceDE w:val="0"/>
              <w:autoSpaceDN w:val="0"/>
              <w:adjustRightInd w:val="0"/>
              <w:jc w:val="both"/>
              <w:rPr>
                <w:rFonts w:cs="TimesNewRoman,Bold"/>
                <w:b/>
                <w:bCs/>
                <w:szCs w:val="20"/>
                <w:lang w:bidi="ne-NP"/>
              </w:rPr>
            </w:pPr>
            <w:r w:rsidRPr="00E91CF0">
              <w:rPr>
                <w:rFonts w:cs="TimesNewRoman,Bold"/>
                <w:bCs/>
                <w:szCs w:val="20"/>
                <w:lang w:bidi="ne-NP"/>
              </w:rPr>
              <w:t xml:space="preserve">Conţinutul </w:t>
            </w:r>
            <w:r w:rsidRPr="00E91CF0">
              <w:rPr>
                <w:rFonts w:cs="TimesNewRoman,Bold"/>
                <w:bCs/>
                <w:i/>
                <w:szCs w:val="20"/>
                <w:lang w:bidi="ne-NP"/>
              </w:rPr>
              <w:t>Fişei disciplinei</w:t>
            </w:r>
            <w:r w:rsidRPr="00E91CF0">
              <w:rPr>
                <w:rFonts w:cs="TimesNewRoman,Bold"/>
                <w:bCs/>
                <w:szCs w:val="20"/>
                <w:lang w:bidi="ne-NP"/>
              </w:rPr>
              <w:t xml:space="preserve"> este rezultatul unui proces de evaluare periodic</w:t>
            </w:r>
            <w:r w:rsidRPr="00E91CF0">
              <w:rPr>
                <w:rFonts w:ascii="Arial" w:hAnsi="Arial" w:cs="Arial"/>
                <w:bCs/>
                <w:szCs w:val="20"/>
                <w:lang w:bidi="ne-NP"/>
              </w:rPr>
              <w:t>ǎ</w:t>
            </w:r>
            <w:r w:rsidRPr="00E91CF0">
              <w:rPr>
                <w:rFonts w:cs="TimesNewRoman,Bold"/>
                <w:bCs/>
                <w:szCs w:val="20"/>
                <w:lang w:bidi="ne-NP"/>
              </w:rPr>
              <w:t xml:space="preserve"> anual</w:t>
            </w:r>
            <w:r w:rsidRPr="00E91CF0">
              <w:rPr>
                <w:rFonts w:ascii="Arial" w:hAnsi="Arial" w:cs="Arial"/>
                <w:bCs/>
                <w:szCs w:val="20"/>
                <w:lang w:bidi="ne-NP"/>
              </w:rPr>
              <w:t>ǎ</w:t>
            </w:r>
            <w:r w:rsidRPr="00E91CF0">
              <w:rPr>
                <w:rFonts w:cs="TimesNewRoman,Bold"/>
                <w:bCs/>
                <w:szCs w:val="20"/>
                <w:lang w:bidi="ne-NP"/>
              </w:rPr>
              <w:t xml:space="preserve"> desf</w:t>
            </w:r>
            <w:r w:rsidRPr="00E91CF0">
              <w:rPr>
                <w:rFonts w:ascii="Arial" w:hAnsi="Arial" w:cs="Arial"/>
                <w:bCs/>
                <w:szCs w:val="20"/>
                <w:lang w:bidi="ne-NP"/>
              </w:rPr>
              <w:t>ǎ</w:t>
            </w:r>
            <w:r w:rsidRPr="00E91CF0">
              <w:rPr>
                <w:rFonts w:cs="Trebuchet MS"/>
                <w:bCs/>
                <w:szCs w:val="20"/>
                <w:lang w:bidi="ne-NP"/>
              </w:rPr>
              <w:t>ş</w:t>
            </w:r>
            <w:r w:rsidRPr="00E91CF0">
              <w:rPr>
                <w:rFonts w:cs="TimesNewRoman,Bold"/>
                <w:bCs/>
                <w:szCs w:val="20"/>
                <w:lang w:bidi="ne-NP"/>
              </w:rPr>
              <w:t>urat</w:t>
            </w:r>
            <w:r w:rsidRPr="00E91CF0">
              <w:rPr>
                <w:rFonts w:ascii="Arial" w:hAnsi="Arial" w:cs="Arial"/>
                <w:bCs/>
                <w:szCs w:val="20"/>
                <w:lang w:bidi="ne-NP"/>
              </w:rPr>
              <w:t>ǎ</w:t>
            </w:r>
            <w:r w:rsidRPr="00E91CF0">
              <w:rPr>
                <w:rFonts w:cs="TimesNewRoman,Bold"/>
                <w:bCs/>
                <w:szCs w:val="20"/>
                <w:lang w:bidi="ne-NP"/>
              </w:rPr>
              <w:t xml:space="preserve"> </w:t>
            </w:r>
            <w:r w:rsidRPr="00E91CF0">
              <w:rPr>
                <w:rFonts w:cs="Trebuchet MS"/>
                <w:bCs/>
                <w:szCs w:val="20"/>
                <w:lang w:bidi="ne-NP"/>
              </w:rPr>
              <w:t>î</w:t>
            </w:r>
            <w:r w:rsidRPr="00E91CF0">
              <w:rPr>
                <w:rFonts w:cs="TimesNewRoman,Bold"/>
                <w:bCs/>
                <w:szCs w:val="20"/>
                <w:lang w:bidi="ne-NP"/>
              </w:rPr>
              <w:t>n cadrul facultă</w:t>
            </w:r>
            <w:r w:rsidRPr="00E91CF0">
              <w:rPr>
                <w:rFonts w:cs="Trebuchet MS"/>
                <w:bCs/>
                <w:szCs w:val="20"/>
                <w:lang w:bidi="ne-NP"/>
              </w:rPr>
              <w:t>ţ</w:t>
            </w:r>
            <w:r w:rsidRPr="00E91CF0">
              <w:rPr>
                <w:rFonts w:cs="TimesNewRoman,Bold"/>
                <w:bCs/>
                <w:szCs w:val="20"/>
                <w:lang w:bidi="ne-NP"/>
              </w:rPr>
              <w:t xml:space="preserve">ii </w:t>
            </w:r>
            <w:r w:rsidRPr="00E91CF0">
              <w:rPr>
                <w:rFonts w:cs="Trebuchet MS"/>
                <w:bCs/>
                <w:szCs w:val="20"/>
                <w:lang w:bidi="ne-NP"/>
              </w:rPr>
              <w:t>ş</w:t>
            </w:r>
            <w:r w:rsidRPr="00E91CF0">
              <w:rPr>
                <w:rFonts w:cs="TimesNewRoman,Bold"/>
                <w:bCs/>
                <w:szCs w:val="20"/>
                <w:lang w:bidi="ne-NP"/>
              </w:rPr>
              <w:t>i care a avut la baz</w:t>
            </w:r>
            <w:r w:rsidRPr="00E91CF0">
              <w:rPr>
                <w:rFonts w:ascii="Arial" w:hAnsi="Arial" w:cs="Arial"/>
                <w:bCs/>
                <w:szCs w:val="20"/>
                <w:lang w:bidi="ne-NP"/>
              </w:rPr>
              <w:t>ǎ</w:t>
            </w:r>
            <w:r w:rsidRPr="00E91CF0">
              <w:rPr>
                <w:rFonts w:cs="TimesNewRoman,Bold"/>
                <w:bCs/>
                <w:szCs w:val="20"/>
                <w:lang w:bidi="ne-NP"/>
              </w:rPr>
              <w:t xml:space="preserve"> informa</w:t>
            </w:r>
            <w:r w:rsidRPr="00E91CF0">
              <w:rPr>
                <w:rFonts w:cs="Trebuchet MS"/>
                <w:bCs/>
                <w:szCs w:val="20"/>
                <w:lang w:bidi="ne-NP"/>
              </w:rPr>
              <w:t>ţ</w:t>
            </w:r>
            <w:r w:rsidRPr="00E91CF0">
              <w:rPr>
                <w:rFonts w:cs="TimesNewRoman,Bold"/>
                <w:bCs/>
                <w:szCs w:val="20"/>
                <w:lang w:bidi="ne-NP"/>
              </w:rPr>
              <w:t>ii de la studen</w:t>
            </w:r>
            <w:r w:rsidRPr="00E91CF0">
              <w:rPr>
                <w:rFonts w:cs="Trebuchet MS"/>
                <w:bCs/>
                <w:szCs w:val="20"/>
                <w:lang w:bidi="ne-NP"/>
              </w:rPr>
              <w:t>ţ</w:t>
            </w:r>
            <w:r w:rsidRPr="00E91CF0">
              <w:rPr>
                <w:rFonts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tbl>
    <w:p w:rsidR="003364D0" w:rsidRPr="00E91CF0" w:rsidRDefault="003364D0" w:rsidP="003364D0">
      <w:pPr>
        <w:autoSpaceDE w:val="0"/>
        <w:autoSpaceDN w:val="0"/>
        <w:adjustRightInd w:val="0"/>
        <w:rPr>
          <w:rFonts w:cs="TimesNewRoman,Bold"/>
          <w:b/>
          <w:bCs/>
          <w:szCs w:val="20"/>
          <w:lang w:bidi="ne-NP"/>
        </w:rPr>
      </w:pPr>
    </w:p>
    <w:p w:rsidR="003364D0" w:rsidRPr="00E91CF0" w:rsidRDefault="003364D0" w:rsidP="003364D0">
      <w:pPr>
        <w:numPr>
          <w:ilvl w:val="0"/>
          <w:numId w:val="1"/>
        </w:numPr>
        <w:autoSpaceDE w:val="0"/>
        <w:autoSpaceDN w:val="0"/>
        <w:adjustRightInd w:val="0"/>
        <w:spacing w:line="240" w:lineRule="auto"/>
        <w:rPr>
          <w:rFonts w:cs="TimesNewRoman,Bold"/>
          <w:b/>
          <w:bCs/>
          <w:szCs w:val="20"/>
          <w:lang w:bidi="ne-NP"/>
        </w:rPr>
      </w:pPr>
      <w:r w:rsidRPr="00E91CF0">
        <w:rPr>
          <w:rFonts w:cs="TimesNewRoman,Bold"/>
          <w:b/>
          <w:bCs/>
          <w:szCs w:val="20"/>
          <w:lang w:bidi="ne-NP"/>
        </w:rPr>
        <w:t>Evaluare</w:t>
      </w:r>
    </w:p>
    <w:p w:rsidR="003364D0" w:rsidRPr="00E91CF0" w:rsidRDefault="003364D0" w:rsidP="003364D0">
      <w:pPr>
        <w:autoSpaceDE w:val="0"/>
        <w:autoSpaceDN w:val="0"/>
        <w:adjustRightInd w:val="0"/>
        <w:ind w:left="720"/>
        <w:rPr>
          <w:rFonts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3364D0" w:rsidRPr="00E91CF0" w:rsidTr="001C4F81">
        <w:trPr>
          <w:jc w:val="center"/>
        </w:trPr>
        <w:tc>
          <w:tcPr>
            <w:tcW w:w="2764"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Tip activitate</w:t>
            </w:r>
          </w:p>
        </w:tc>
        <w:tc>
          <w:tcPr>
            <w:tcW w:w="4091"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Criterii de evaluare</w:t>
            </w:r>
          </w:p>
        </w:tc>
        <w:tc>
          <w:tcPr>
            <w:tcW w:w="2162"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Metoda de evaluare</w:t>
            </w:r>
          </w:p>
        </w:tc>
        <w:tc>
          <w:tcPr>
            <w:tcW w:w="1025" w:type="dxa"/>
            <w:shd w:val="clear" w:color="auto" w:fill="auto"/>
          </w:tcPr>
          <w:p w:rsidR="003364D0" w:rsidRPr="00E91CF0" w:rsidRDefault="003364D0" w:rsidP="001C4F81">
            <w:pPr>
              <w:autoSpaceDE w:val="0"/>
              <w:autoSpaceDN w:val="0"/>
              <w:adjustRightInd w:val="0"/>
              <w:jc w:val="center"/>
              <w:rPr>
                <w:rFonts w:cs="TimesNewRoman"/>
                <w:szCs w:val="20"/>
                <w:lang w:bidi="ne-NP"/>
              </w:rPr>
            </w:pPr>
            <w:r w:rsidRPr="00E91CF0">
              <w:rPr>
                <w:rFonts w:cs="TimesNewRoman"/>
                <w:szCs w:val="20"/>
                <w:lang w:bidi="ne-NP"/>
              </w:rPr>
              <w:t>Pondere din nota finală</w:t>
            </w:r>
          </w:p>
        </w:tc>
      </w:tr>
      <w:tr w:rsidR="003364D0" w:rsidRPr="00E91CF0" w:rsidTr="001C4F81">
        <w:trPr>
          <w:jc w:val="center"/>
        </w:trPr>
        <w:tc>
          <w:tcPr>
            <w:tcW w:w="2764" w:type="dxa"/>
            <w:shd w:val="clear" w:color="auto" w:fill="auto"/>
          </w:tcPr>
          <w:p w:rsidR="003364D0" w:rsidRPr="00E91CF0" w:rsidRDefault="003364D0" w:rsidP="001C4F81">
            <w:pPr>
              <w:autoSpaceDE w:val="0"/>
              <w:autoSpaceDN w:val="0"/>
              <w:adjustRightInd w:val="0"/>
              <w:rPr>
                <w:rFonts w:cs="TimesNewRoman,Bold"/>
                <w:b/>
                <w:bCs/>
                <w:szCs w:val="20"/>
                <w:lang w:bidi="ne-NP"/>
              </w:rPr>
            </w:pPr>
            <w:r w:rsidRPr="00E91CF0">
              <w:rPr>
                <w:rFonts w:cs="TimesNewRoman"/>
                <w:szCs w:val="20"/>
                <w:lang w:bidi="ne-NP"/>
              </w:rPr>
              <w:t>10.1. Evaluarea cunoștințelor teoretice</w:t>
            </w:r>
          </w:p>
        </w:tc>
        <w:tc>
          <w:tcPr>
            <w:tcW w:w="4091" w:type="dxa"/>
            <w:shd w:val="clear" w:color="auto" w:fill="auto"/>
            <w:vAlign w:val="center"/>
          </w:tcPr>
          <w:p w:rsidR="003364D0" w:rsidRPr="00E91CF0" w:rsidRDefault="003364D0" w:rsidP="001C4F81">
            <w:pPr>
              <w:autoSpaceDE w:val="0"/>
              <w:autoSpaceDN w:val="0"/>
              <w:adjustRightInd w:val="0"/>
              <w:rPr>
                <w:rFonts w:cs="TimesNewRoman,Bold"/>
                <w:b/>
                <w:bCs/>
                <w:szCs w:val="20"/>
                <w:lang w:bidi="ne-NP"/>
              </w:rPr>
            </w:pPr>
            <w:r w:rsidRPr="00E91CF0">
              <w:rPr>
                <w:rFonts w:cs="TimesNewRoman,Bold"/>
                <w:bCs/>
                <w:szCs w:val="20"/>
                <w:lang w:bidi="ne-NP"/>
              </w:rPr>
              <w:t>Însuşirea noţiunilor şi aspectelor teoretice prezentate în cadrul cursului</w:t>
            </w:r>
          </w:p>
        </w:tc>
        <w:tc>
          <w:tcPr>
            <w:tcW w:w="2162"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Pr>
                <w:rFonts w:cs="TimesNewRoman,Bold"/>
                <w:bCs/>
                <w:szCs w:val="20"/>
                <w:lang w:bidi="ne-NP"/>
              </w:rPr>
              <w:t>Examen scris</w:t>
            </w:r>
          </w:p>
        </w:tc>
        <w:tc>
          <w:tcPr>
            <w:tcW w:w="1025"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50 %</w:t>
            </w:r>
          </w:p>
        </w:tc>
      </w:tr>
      <w:tr w:rsidR="003364D0" w:rsidRPr="00E91CF0" w:rsidTr="001C4F81">
        <w:trPr>
          <w:jc w:val="center"/>
        </w:trPr>
        <w:tc>
          <w:tcPr>
            <w:tcW w:w="2764" w:type="dxa"/>
            <w:shd w:val="clear" w:color="auto" w:fill="auto"/>
          </w:tcPr>
          <w:p w:rsidR="003364D0" w:rsidRPr="00E91CF0" w:rsidRDefault="003364D0" w:rsidP="001C4F81">
            <w:pPr>
              <w:autoSpaceDE w:val="0"/>
              <w:autoSpaceDN w:val="0"/>
              <w:adjustRightInd w:val="0"/>
              <w:rPr>
                <w:rFonts w:cs="TimesNewRoman"/>
                <w:szCs w:val="20"/>
                <w:lang w:bidi="ne-NP"/>
              </w:rPr>
            </w:pPr>
            <w:r w:rsidRPr="00E91CF0">
              <w:rPr>
                <w:rFonts w:cs="TimesNewRoman"/>
                <w:szCs w:val="20"/>
                <w:lang w:bidi="ne-NP"/>
              </w:rPr>
              <w:t>10.2. Evaluarea cunoștințelor practice (Seminar/laborator/proiect)</w:t>
            </w:r>
          </w:p>
        </w:tc>
        <w:tc>
          <w:tcPr>
            <w:tcW w:w="409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 xml:space="preserve">Însuşirea noţiunilor şi aspectelor practice </w:t>
            </w:r>
          </w:p>
        </w:tc>
        <w:tc>
          <w:tcPr>
            <w:tcW w:w="2162"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 xml:space="preserve">Colocviu </w:t>
            </w:r>
          </w:p>
        </w:tc>
        <w:tc>
          <w:tcPr>
            <w:tcW w:w="1025"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40 %</w:t>
            </w:r>
          </w:p>
        </w:tc>
      </w:tr>
      <w:tr w:rsidR="003364D0" w:rsidRPr="00E91CF0" w:rsidTr="001C4F81">
        <w:trPr>
          <w:jc w:val="center"/>
        </w:trPr>
        <w:tc>
          <w:tcPr>
            <w:tcW w:w="2764" w:type="dxa"/>
            <w:shd w:val="clear" w:color="auto" w:fill="auto"/>
          </w:tcPr>
          <w:p w:rsidR="003364D0" w:rsidRPr="00E91CF0" w:rsidRDefault="003364D0" w:rsidP="001C4F81">
            <w:pPr>
              <w:autoSpaceDE w:val="0"/>
              <w:autoSpaceDN w:val="0"/>
              <w:adjustRightInd w:val="0"/>
              <w:rPr>
                <w:rFonts w:cs="TimesNewRoman"/>
                <w:szCs w:val="20"/>
                <w:lang w:bidi="ne-NP"/>
              </w:rPr>
            </w:pPr>
            <w:r w:rsidRPr="00E91CF0">
              <w:rPr>
                <w:rFonts w:cs="TimesNewRoman"/>
                <w:szCs w:val="20"/>
                <w:lang w:bidi="ne-NP"/>
              </w:rPr>
              <w:t>10.3.</w:t>
            </w:r>
            <w:r w:rsidRPr="00E91CF0">
              <w:rPr>
                <w:rFonts w:cs="TimesNewRoman,Bold"/>
                <w:bCs/>
                <w:szCs w:val="20"/>
                <w:lang w:bidi="ne-NP"/>
              </w:rPr>
              <w:t xml:space="preserve"> Evaluarea în timpul semestrului</w:t>
            </w:r>
          </w:p>
        </w:tc>
        <w:tc>
          <w:tcPr>
            <w:tcW w:w="4091"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p>
        </w:tc>
        <w:tc>
          <w:tcPr>
            <w:tcW w:w="2162" w:type="dxa"/>
            <w:shd w:val="clear" w:color="auto" w:fill="auto"/>
            <w:vAlign w:val="center"/>
          </w:tcPr>
          <w:p w:rsidR="003364D0" w:rsidRPr="00E91CF0" w:rsidRDefault="003364D0" w:rsidP="001C4F81">
            <w:pPr>
              <w:autoSpaceDE w:val="0"/>
              <w:autoSpaceDN w:val="0"/>
              <w:adjustRightInd w:val="0"/>
              <w:rPr>
                <w:rFonts w:cs="TimesNewRoman,Bold"/>
                <w:bCs/>
                <w:szCs w:val="20"/>
                <w:lang w:bidi="ne-NP"/>
              </w:rPr>
            </w:pPr>
            <w:r w:rsidRPr="00E91CF0">
              <w:rPr>
                <w:rFonts w:cs="TimesNewRoman,Bold"/>
                <w:bCs/>
                <w:szCs w:val="20"/>
                <w:lang w:bidi="ne-NP"/>
              </w:rPr>
              <w:t>Verificare periodică</w:t>
            </w:r>
          </w:p>
        </w:tc>
        <w:tc>
          <w:tcPr>
            <w:tcW w:w="1025" w:type="dxa"/>
            <w:shd w:val="clear" w:color="auto" w:fill="auto"/>
            <w:vAlign w:val="center"/>
          </w:tcPr>
          <w:p w:rsidR="003364D0" w:rsidRPr="00E91CF0" w:rsidRDefault="003364D0" w:rsidP="001C4F81">
            <w:pPr>
              <w:autoSpaceDE w:val="0"/>
              <w:autoSpaceDN w:val="0"/>
              <w:adjustRightInd w:val="0"/>
              <w:jc w:val="center"/>
              <w:rPr>
                <w:rFonts w:cs="TimesNewRoman,Bold"/>
                <w:szCs w:val="20"/>
                <w:lang w:bidi="ne-NP"/>
              </w:rPr>
            </w:pPr>
            <w:r w:rsidRPr="00E91CF0">
              <w:rPr>
                <w:rFonts w:cs="TimesNewRoman,Bold"/>
                <w:szCs w:val="20"/>
                <w:lang w:bidi="ne-NP"/>
              </w:rPr>
              <w:t>10 %</w:t>
            </w:r>
          </w:p>
        </w:tc>
      </w:tr>
      <w:tr w:rsidR="003364D0" w:rsidRPr="00E91CF0" w:rsidTr="001C4F81">
        <w:trPr>
          <w:jc w:val="center"/>
        </w:trPr>
        <w:tc>
          <w:tcPr>
            <w:tcW w:w="10042" w:type="dxa"/>
            <w:gridSpan w:val="4"/>
            <w:shd w:val="clear" w:color="auto" w:fill="auto"/>
          </w:tcPr>
          <w:p w:rsidR="003364D0" w:rsidRPr="00E91CF0" w:rsidRDefault="003364D0" w:rsidP="001C4F81">
            <w:pPr>
              <w:autoSpaceDE w:val="0"/>
              <w:autoSpaceDN w:val="0"/>
              <w:adjustRightInd w:val="0"/>
              <w:rPr>
                <w:rFonts w:cs="TimesNewRoman,Bold"/>
                <w:bCs/>
                <w:szCs w:val="20"/>
                <w:lang w:bidi="ne-NP"/>
              </w:rPr>
            </w:pPr>
            <w:r w:rsidRPr="00E91CF0">
              <w:rPr>
                <w:rFonts w:cs="TimesNewRoman"/>
                <w:szCs w:val="20"/>
                <w:lang w:bidi="ne-NP"/>
              </w:rPr>
              <w:t>10.4. Standard minim de performanţă</w:t>
            </w:r>
          </w:p>
        </w:tc>
      </w:tr>
      <w:tr w:rsidR="003364D0" w:rsidRPr="00E91CF0" w:rsidTr="001C4F81">
        <w:trPr>
          <w:jc w:val="center"/>
        </w:trPr>
        <w:tc>
          <w:tcPr>
            <w:tcW w:w="10042" w:type="dxa"/>
            <w:gridSpan w:val="4"/>
            <w:shd w:val="clear" w:color="auto" w:fill="auto"/>
          </w:tcPr>
          <w:p w:rsidR="003364D0" w:rsidRPr="00E91CF0" w:rsidRDefault="003364D0" w:rsidP="003364D0">
            <w:pPr>
              <w:pStyle w:val="ListParagraph"/>
              <w:numPr>
                <w:ilvl w:val="0"/>
                <w:numId w:val="4"/>
              </w:numPr>
              <w:autoSpaceDE w:val="0"/>
              <w:autoSpaceDN w:val="0"/>
              <w:adjustRightInd w:val="0"/>
              <w:rPr>
                <w:rFonts w:cs="TimesNewRoman"/>
                <w:szCs w:val="20"/>
                <w:lang w:bidi="ne-NP"/>
              </w:rPr>
            </w:pPr>
            <w:r w:rsidRPr="004077E7">
              <w:rPr>
                <w:rFonts w:cs="TimesNewRoman"/>
                <w:color w:val="000000"/>
                <w:szCs w:val="20"/>
                <w:lang w:bidi="ne-NP"/>
              </w:rPr>
              <w:t>identificarea preparatului de la microscop: organ, țesut, celule</w:t>
            </w:r>
          </w:p>
          <w:p w:rsidR="003364D0" w:rsidRPr="00E91CF0" w:rsidRDefault="003364D0" w:rsidP="003364D0">
            <w:pPr>
              <w:pStyle w:val="ListParagraph"/>
              <w:numPr>
                <w:ilvl w:val="0"/>
                <w:numId w:val="4"/>
              </w:numPr>
              <w:autoSpaceDE w:val="0"/>
              <w:autoSpaceDN w:val="0"/>
              <w:adjustRightInd w:val="0"/>
              <w:rPr>
                <w:rFonts w:cs="TimesNewRoman"/>
                <w:szCs w:val="20"/>
                <w:lang w:bidi="ne-NP"/>
              </w:rPr>
            </w:pPr>
            <w:r w:rsidRPr="004077E7">
              <w:rPr>
                <w:rFonts w:cs="TimesNewRoman"/>
                <w:color w:val="000000"/>
                <w:szCs w:val="20"/>
                <w:lang w:bidi="ne-NP"/>
              </w:rPr>
              <w:t>cunoașterea straturilor componente din: cord, plămân, stomac, rinichi, testicul, ovar, creier, mușchi scheletic, tendon, os compact și spongios</w:t>
            </w:r>
          </w:p>
        </w:tc>
      </w:tr>
    </w:tbl>
    <w:p w:rsidR="003364D0" w:rsidRPr="004077E7" w:rsidRDefault="003364D0" w:rsidP="003364D0">
      <w:pPr>
        <w:spacing w:line="240" w:lineRule="auto"/>
        <w:ind w:left="720"/>
        <w:rPr>
          <w:b/>
          <w:bCs/>
          <w:szCs w:val="20"/>
        </w:rPr>
      </w:pPr>
    </w:p>
    <w:p w:rsidR="003364D0" w:rsidRPr="002C10CC" w:rsidRDefault="00CF6B2D" w:rsidP="003364D0">
      <w:pPr>
        <w:autoSpaceDE w:val="0"/>
        <w:autoSpaceDN w:val="0"/>
        <w:adjustRightInd w:val="0"/>
        <w:rPr>
          <w:rFonts w:asciiTheme="majorHAnsi" w:hAnsiTheme="majorHAnsi"/>
          <w:szCs w:val="20"/>
          <w:lang w:val="pt-BR" w:bidi="ne-NP"/>
        </w:rPr>
      </w:pPr>
      <w:r w:rsidRPr="004077E7">
        <w:rPr>
          <w:szCs w:val="20"/>
        </w:rPr>
        <w:t xml:space="preserve"> </w:t>
      </w:r>
      <w:r w:rsidR="003364D0" w:rsidRPr="002C10CC">
        <w:rPr>
          <w:rFonts w:asciiTheme="majorHAnsi" w:hAnsiTheme="majorHAnsi"/>
          <w:szCs w:val="20"/>
          <w:lang w:val="pt-BR" w:bidi="ne-NP"/>
        </w:rPr>
        <w:t>Data com</w:t>
      </w:r>
      <w:r w:rsidR="003364D0">
        <w:rPr>
          <w:rFonts w:asciiTheme="majorHAnsi" w:hAnsiTheme="majorHAnsi"/>
          <w:szCs w:val="20"/>
          <w:lang w:val="pt-BR" w:bidi="ne-NP"/>
        </w:rPr>
        <w:t xml:space="preserve">pletării          </w:t>
      </w:r>
      <w:r w:rsidR="003364D0" w:rsidRPr="002C10CC">
        <w:rPr>
          <w:rFonts w:asciiTheme="majorHAnsi" w:hAnsiTheme="majorHAnsi"/>
          <w:szCs w:val="20"/>
          <w:lang w:val="pt-BR" w:bidi="ne-NP"/>
        </w:rPr>
        <w:t xml:space="preserve"> </w:t>
      </w:r>
      <w:r w:rsidR="003364D0">
        <w:rPr>
          <w:rFonts w:asciiTheme="majorHAnsi" w:hAnsiTheme="majorHAnsi" w:cs="TimesNewRoman"/>
          <w:szCs w:val="20"/>
          <w:lang w:bidi="ne-NP"/>
        </w:rPr>
        <w:t>Titular</w:t>
      </w:r>
      <w:r w:rsidR="003364D0" w:rsidRPr="008C0CCD">
        <w:rPr>
          <w:rFonts w:asciiTheme="majorHAnsi" w:hAnsiTheme="majorHAnsi" w:cs="TimesNewRoman"/>
          <w:szCs w:val="20"/>
          <w:lang w:bidi="ne-NP"/>
        </w:rPr>
        <w:t xml:space="preserve"> de curs</w:t>
      </w:r>
      <w:r w:rsidR="003364D0">
        <w:rPr>
          <w:rFonts w:asciiTheme="majorHAnsi" w:hAnsiTheme="majorHAnsi" w:cs="TimesNewRoman"/>
          <w:szCs w:val="20"/>
          <w:lang w:bidi="ne-NP"/>
        </w:rPr>
        <w:t xml:space="preserve"> / semnătura</w:t>
      </w:r>
      <w:r w:rsidR="003364D0" w:rsidRPr="002C10CC">
        <w:rPr>
          <w:rFonts w:asciiTheme="majorHAnsi" w:hAnsiTheme="majorHAnsi"/>
          <w:szCs w:val="20"/>
          <w:lang w:val="pt-BR" w:bidi="ne-NP"/>
        </w:rPr>
        <w:t xml:space="preserve"> </w:t>
      </w:r>
      <w:r w:rsidR="003364D0">
        <w:rPr>
          <w:rFonts w:asciiTheme="majorHAnsi" w:hAnsiTheme="majorHAnsi"/>
          <w:szCs w:val="20"/>
          <w:lang w:val="pt-BR" w:bidi="ne-NP"/>
        </w:rPr>
        <w:tab/>
      </w:r>
      <w:r w:rsidR="003364D0">
        <w:rPr>
          <w:rFonts w:asciiTheme="majorHAnsi" w:hAnsiTheme="majorHAnsi"/>
          <w:szCs w:val="20"/>
          <w:lang w:val="pt-BR" w:bidi="ne-NP"/>
        </w:rPr>
        <w:tab/>
      </w:r>
      <w:r w:rsidR="003364D0">
        <w:rPr>
          <w:rFonts w:asciiTheme="majorHAnsi" w:hAnsiTheme="majorHAnsi" w:cs="TimesNewRoman"/>
          <w:szCs w:val="20"/>
          <w:lang w:bidi="ne-NP"/>
        </w:rPr>
        <w:t>Tit</w:t>
      </w:r>
      <w:r w:rsidR="003364D0" w:rsidRPr="008C0CCD">
        <w:rPr>
          <w:rFonts w:asciiTheme="majorHAnsi" w:hAnsiTheme="majorHAnsi" w:cs="TimesNewRoman"/>
          <w:szCs w:val="20"/>
          <w:lang w:bidi="ne-NP"/>
        </w:rPr>
        <w:t xml:space="preserve">ular de </w:t>
      </w:r>
      <w:r w:rsidR="003364D0">
        <w:rPr>
          <w:rFonts w:asciiTheme="majorHAnsi" w:hAnsiTheme="majorHAnsi" w:cs="TimesNewRoman"/>
          <w:szCs w:val="20"/>
          <w:lang w:bidi="ne-NP"/>
        </w:rPr>
        <w:t>activități practice / semnătura,</w:t>
      </w:r>
    </w:p>
    <w:p w:rsidR="003364D0" w:rsidRPr="002C10CC" w:rsidRDefault="003364D0" w:rsidP="003364D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1647F2C4" wp14:editId="6139037F">
                <wp:simplePos x="0" y="0"/>
                <wp:positionH relativeFrom="column">
                  <wp:posOffset>3659505</wp:posOffset>
                </wp:positionH>
                <wp:positionV relativeFrom="paragraph">
                  <wp:posOffset>163195</wp:posOffset>
                </wp:positionV>
                <wp:extent cx="191833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D0" w:rsidRPr="007834FC" w:rsidRDefault="003364D0" w:rsidP="003364D0">
                            <w:pPr>
                              <w:autoSpaceDE w:val="0"/>
                              <w:autoSpaceDN w:val="0"/>
                              <w:adjustRightInd w:val="0"/>
                              <w:rPr>
                                <w:rFonts w:ascii="TimesNewRoman" w:hAnsi="TimesNewRoman" w:cs="TimesNewRoman"/>
                              </w:rPr>
                            </w:pPr>
                            <w:r w:rsidRPr="008254B6">
                              <w:rPr>
                                <w:rFonts w:cs="TimesNewRoman"/>
                              </w:rPr>
                              <w:t>Şef lucrări.dr. Roxana Covali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8.15pt;margin-top:12.85pt;width:151.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" filled="f" stroked="f">
                <v:textbox>
                  <w:txbxContent>
                    <w:p w:rsidR="003364D0" w:rsidRPr="007834FC" w:rsidRDefault="003364D0" w:rsidP="003364D0">
                      <w:pPr>
                        <w:autoSpaceDE w:val="0"/>
                        <w:autoSpaceDN w:val="0"/>
                        <w:adjustRightInd w:val="0"/>
                        <w:rPr>
                          <w:rFonts w:ascii="TimesNewRoman" w:hAnsi="TimesNewRoman" w:cs="TimesNewRoman"/>
                        </w:rPr>
                      </w:pPr>
                      <w:r w:rsidRPr="008254B6">
                        <w:rPr>
                          <w:rFonts w:cs="TimesNewRoman"/>
                        </w:rPr>
                        <w:t>Şef lucrări.dr. Roxana Covali</w:t>
                      </w: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73066AF9" wp14:editId="5842D08F">
                <wp:simplePos x="0" y="0"/>
                <wp:positionH relativeFrom="column">
                  <wp:posOffset>1382395</wp:posOffset>
                </wp:positionH>
                <wp:positionV relativeFrom="paragraph">
                  <wp:posOffset>163195</wp:posOffset>
                </wp:positionV>
                <wp:extent cx="20097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D0" w:rsidRPr="003364D0" w:rsidRDefault="003364D0" w:rsidP="003364D0">
                            <w:pPr>
                              <w:autoSpaceDE w:val="0"/>
                              <w:autoSpaceDN w:val="0"/>
                              <w:adjustRightInd w:val="0"/>
                              <w:rPr>
                                <w:rFonts w:asciiTheme="majorHAnsi" w:hAnsiTheme="majorHAnsi" w:cs="TimesNewRoman"/>
                                <w:szCs w:val="20"/>
                                <w:lang w:val="en-US"/>
                              </w:rPr>
                            </w:pPr>
                            <w:r w:rsidRPr="008254B6">
                              <w:rPr>
                                <w:rFonts w:cs="TimesNewRoman"/>
                              </w:rPr>
                              <w:t>Şef lucrări.dr. Roxana Covali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08.85pt;margin-top:12.85pt;width:158.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cZuQIAAMI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" filled="f" stroked="f">
                <v:textbox style="mso-fit-shape-to-text:t">
                  <w:txbxContent>
                    <w:p w:rsidR="003364D0" w:rsidRPr="003364D0" w:rsidRDefault="003364D0" w:rsidP="003364D0">
                      <w:pPr>
                        <w:autoSpaceDE w:val="0"/>
                        <w:autoSpaceDN w:val="0"/>
                        <w:adjustRightInd w:val="0"/>
                        <w:rPr>
                          <w:rFonts w:asciiTheme="majorHAnsi" w:hAnsiTheme="majorHAnsi" w:cs="TimesNewRoman"/>
                          <w:szCs w:val="20"/>
                          <w:lang w:val="en-US"/>
                        </w:rPr>
                      </w:pPr>
                      <w:r w:rsidRPr="008254B6">
                        <w:rPr>
                          <w:rFonts w:cs="TimesNewRoman"/>
                        </w:rPr>
                        <w:t>Şef lucrări.dr. Roxana Covali</w:t>
                      </w: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19EED7FB" wp14:editId="7AE0844F">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D0" w:rsidRPr="009138F6" w:rsidRDefault="003364D0" w:rsidP="003364D0">
                            <w:pPr>
                              <w:autoSpaceDE w:val="0"/>
                              <w:autoSpaceDN w:val="0"/>
                              <w:adjustRightInd w:val="0"/>
                              <w:rPr>
                                <w:rFonts w:asciiTheme="majorHAnsi" w:hAnsiTheme="majorHAnsi" w:cs="TimesNewRoman"/>
                                <w:szCs w:val="20"/>
                              </w:rPr>
                            </w:pPr>
                            <w:r>
                              <w:rPr>
                                <w:rFonts w:asciiTheme="majorHAnsi" w:hAnsiTheme="majorHAnsi" w:cs="TimesNewRoman"/>
                                <w:szCs w:val="20"/>
                                <w:lang w:bidi="ne-NP"/>
                              </w:rPr>
                              <w:t>22.09.2020</w:t>
                            </w:r>
                          </w:p>
                          <w:p w:rsidR="003364D0" w:rsidRPr="00622DDC" w:rsidRDefault="003364D0" w:rsidP="003364D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3364D0" w:rsidRPr="009138F6" w:rsidRDefault="003364D0" w:rsidP="003364D0">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Pr>
                          <w:rFonts w:asciiTheme="majorHAnsi" w:hAnsiTheme="majorHAnsi" w:cs="TimesNewRoman"/>
                          <w:szCs w:val="20"/>
                          <w:lang w:bidi="ne-NP"/>
                        </w:rPr>
                        <w:t>.09.2020</w:t>
                      </w:r>
                    </w:p>
                    <w:p w:rsidR="003364D0" w:rsidRPr="00622DDC" w:rsidRDefault="003364D0" w:rsidP="003364D0"/>
                  </w:txbxContent>
                </v:textbox>
                <w10:wrap type="square"/>
              </v:shape>
            </w:pict>
          </mc:Fallback>
        </mc:AlternateContent>
      </w:r>
    </w:p>
    <w:p w:rsidR="003364D0" w:rsidRDefault="003364D0" w:rsidP="003364D0">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 xml:space="preserve"> </w:t>
      </w:r>
    </w:p>
    <w:p w:rsidR="003364D0" w:rsidRDefault="003364D0" w:rsidP="003364D0">
      <w:pPr>
        <w:autoSpaceDE w:val="0"/>
        <w:autoSpaceDN w:val="0"/>
        <w:adjustRightInd w:val="0"/>
        <w:rPr>
          <w:rFonts w:asciiTheme="majorHAnsi" w:hAnsiTheme="majorHAnsi"/>
          <w:szCs w:val="20"/>
          <w:lang w:val="pt-BR" w:bidi="ne-NP"/>
        </w:rPr>
      </w:pPr>
    </w:p>
    <w:p w:rsidR="003364D0" w:rsidRDefault="003364D0" w:rsidP="003364D0">
      <w:pPr>
        <w:autoSpaceDE w:val="0"/>
        <w:autoSpaceDN w:val="0"/>
        <w:adjustRightInd w:val="0"/>
        <w:rPr>
          <w:rFonts w:asciiTheme="majorHAnsi" w:hAnsiTheme="majorHAnsi"/>
          <w:szCs w:val="20"/>
          <w:lang w:val="pt-BR" w:bidi="ne-NP"/>
        </w:rPr>
      </w:pPr>
    </w:p>
    <w:p w:rsidR="003364D0" w:rsidRDefault="003364D0" w:rsidP="003364D0">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3364D0" w:rsidRPr="002C10CC" w:rsidRDefault="003364D0" w:rsidP="003364D0">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lastRenderedPageBreak/>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3364D0" w:rsidRPr="002C10CC" w:rsidRDefault="003364D0" w:rsidP="003364D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1240B985" wp14:editId="5819EFAB">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D0" w:rsidRPr="009138F6" w:rsidRDefault="00B56D7A" w:rsidP="003364D0">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3364D0">
                              <w:rPr>
                                <w:rFonts w:asciiTheme="majorHAnsi" w:hAnsiTheme="majorHAnsi" w:cs="TimesNewRoman"/>
                                <w:szCs w:val="20"/>
                                <w:lang w:bidi="ne-NP"/>
                              </w:rPr>
                              <w:t>.09.2020</w:t>
                            </w:r>
                          </w:p>
                          <w:p w:rsidR="003364D0" w:rsidRPr="00622DDC" w:rsidRDefault="003364D0" w:rsidP="00336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3364D0" w:rsidRPr="009138F6" w:rsidRDefault="00B56D7A" w:rsidP="003364D0">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bookmarkStart w:id="1" w:name="_GoBack"/>
                      <w:bookmarkEnd w:id="1"/>
                      <w:r w:rsidR="003364D0">
                        <w:rPr>
                          <w:rFonts w:asciiTheme="majorHAnsi" w:hAnsiTheme="majorHAnsi" w:cs="TimesNewRoman"/>
                          <w:szCs w:val="20"/>
                          <w:lang w:bidi="ne-NP"/>
                        </w:rPr>
                        <w:t>.09.2020</w:t>
                      </w:r>
                    </w:p>
                    <w:p w:rsidR="003364D0" w:rsidRPr="00622DDC" w:rsidRDefault="003364D0" w:rsidP="003364D0"/>
                  </w:txbxContent>
                </v:textbox>
                <w10:wrap type="square"/>
              </v:shape>
            </w:pict>
          </mc:Fallback>
        </mc:AlternateContent>
      </w:r>
    </w:p>
    <w:p w:rsidR="003364D0" w:rsidRPr="002C10CC" w:rsidRDefault="003364D0" w:rsidP="003364D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760C507B" wp14:editId="517864F6">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D0" w:rsidRPr="003029CB" w:rsidRDefault="003364D0" w:rsidP="003364D0">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3364D0" w:rsidRPr="003029CB" w:rsidRDefault="003364D0" w:rsidP="003364D0">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3364D0" w:rsidRPr="002C10CC" w:rsidRDefault="003364D0" w:rsidP="003364D0">
      <w:pPr>
        <w:ind w:left="2124" w:firstLine="708"/>
        <w:rPr>
          <w:rFonts w:asciiTheme="majorHAnsi" w:hAnsiTheme="majorHAnsi"/>
          <w:szCs w:val="20"/>
        </w:rPr>
      </w:pPr>
      <w:r w:rsidRPr="002F0F6C">
        <w:t>Decan</w:t>
      </w:r>
      <w:r>
        <w:t xml:space="preserve"> / semnătura</w:t>
      </w:r>
      <w:r w:rsidRPr="002F0F6C">
        <w:t>,</w:t>
      </w:r>
    </w:p>
    <w:p w:rsidR="003364D0" w:rsidRPr="002C10CC" w:rsidRDefault="003364D0" w:rsidP="003364D0">
      <w:pPr>
        <w:ind w:left="2832"/>
        <w:rPr>
          <w:rFonts w:asciiTheme="majorHAnsi" w:hAnsiTheme="majorHAnsi"/>
          <w:szCs w:val="20"/>
        </w:rPr>
      </w:pPr>
      <w:r w:rsidRPr="002C10CC">
        <w:rPr>
          <w:rFonts w:asciiTheme="majorHAnsi" w:hAnsiTheme="majorHAnsi"/>
          <w:szCs w:val="20"/>
        </w:rPr>
        <w:t>Prof. Dr. Anca Irina Galaction</w:t>
      </w:r>
    </w:p>
    <w:p w:rsidR="003364D0" w:rsidRPr="002C10CC" w:rsidRDefault="003364D0" w:rsidP="003364D0">
      <w:pPr>
        <w:autoSpaceDE w:val="0"/>
        <w:autoSpaceDN w:val="0"/>
        <w:adjustRightInd w:val="0"/>
        <w:rPr>
          <w:rFonts w:asciiTheme="majorHAnsi" w:hAnsiTheme="majorHAnsi"/>
          <w:szCs w:val="20"/>
          <w:lang w:val="pt-BR" w:bidi="ne-NP"/>
        </w:rPr>
      </w:pPr>
    </w:p>
    <w:p w:rsidR="003364D0" w:rsidRPr="002C10CC" w:rsidRDefault="003364D0" w:rsidP="003364D0">
      <w:pPr>
        <w:autoSpaceDE w:val="0"/>
        <w:autoSpaceDN w:val="0"/>
        <w:adjustRightInd w:val="0"/>
        <w:ind w:left="360"/>
        <w:rPr>
          <w:rFonts w:asciiTheme="majorHAnsi" w:hAnsiTheme="majorHAnsi" w:cs="TimesNewRoman,Bold"/>
          <w:b/>
          <w:bCs/>
          <w:szCs w:val="20"/>
          <w:lang w:val="pt-BR" w:bidi="ne-NP"/>
        </w:rPr>
      </w:pPr>
    </w:p>
    <w:p w:rsidR="00CF6B2D" w:rsidRPr="004077E7" w:rsidRDefault="00CF6B2D" w:rsidP="003364D0">
      <w:pPr>
        <w:rPr>
          <w:rFonts w:cs="TimesNewRoman"/>
          <w:szCs w:val="20"/>
          <w:lang w:val="it-IT" w:bidi="ne-NP"/>
        </w:rPr>
      </w:pPr>
    </w:p>
    <w:sectPr w:rsidR="00CF6B2D" w:rsidRPr="004077E7" w:rsidSect="00041200">
      <w:headerReference w:type="even" r:id="rId11"/>
      <w:headerReference w:type="default" r:id="rId12"/>
      <w:footerReference w:type="even" r:id="rId13"/>
      <w:footerReference w:type="default" r:id="rId14"/>
      <w:headerReference w:type="first" r:id="rId15"/>
      <w:footerReference w:type="first" r:id="rId16"/>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64" w:rsidRDefault="002A4E64" w:rsidP="003620AC">
      <w:pPr>
        <w:spacing w:line="240" w:lineRule="auto"/>
      </w:pPr>
      <w:r>
        <w:separator/>
      </w:r>
    </w:p>
  </w:endnote>
  <w:endnote w:type="continuationSeparator" w:id="0">
    <w:p w:rsidR="002A4E64" w:rsidRDefault="002A4E6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95" w:rsidRDefault="00B0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E534D16" wp14:editId="0CC12D85">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A6DFE">
                            <w:rPr>
                              <w:noProof/>
                              <w:color w:val="7F7F7F" w:themeColor="text1" w:themeTint="80"/>
                            </w:rPr>
                            <w:t>3</w:t>
                          </w:r>
                          <w:r w:rsidRPr="00A314B1">
                            <w:rPr>
                              <w:color w:val="7F7F7F" w:themeColor="text1" w:themeTint="80"/>
                            </w:rPr>
                            <w:fldChar w:fldCharType="end"/>
                          </w:r>
                          <w:r>
                            <w:t xml:space="preserve"> din </w:t>
                          </w:r>
                          <w:r w:rsidR="002A4E64">
                            <w:fldChar w:fldCharType="begin"/>
                          </w:r>
                          <w:r w:rsidR="002A4E64">
                            <w:instrText xml:space="preserve"> NUMPAGES   \* MERGEFORMAT </w:instrText>
                          </w:r>
                          <w:r w:rsidR="002A4E64">
                            <w:fldChar w:fldCharType="separate"/>
                          </w:r>
                          <w:r w:rsidR="00CA6DFE">
                            <w:rPr>
                              <w:noProof/>
                            </w:rPr>
                            <w:t>5</w:t>
                          </w:r>
                          <w:r w:rsidR="002A4E6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A6DFE">
                      <w:rPr>
                        <w:noProof/>
                        <w:color w:val="7F7F7F" w:themeColor="text1" w:themeTint="80"/>
                      </w:rPr>
                      <w:t>3</w:t>
                    </w:r>
                    <w:r w:rsidRPr="00A314B1">
                      <w:rPr>
                        <w:color w:val="7F7F7F" w:themeColor="text1" w:themeTint="80"/>
                      </w:rPr>
                      <w:fldChar w:fldCharType="end"/>
                    </w:r>
                    <w:r>
                      <w:t xml:space="preserve"> din </w:t>
                    </w:r>
                    <w:r w:rsidR="002A4E64">
                      <w:fldChar w:fldCharType="begin"/>
                    </w:r>
                    <w:r w:rsidR="002A4E64">
                      <w:instrText xml:space="preserve"> NUMPAGES   \* MERGEFORMAT </w:instrText>
                    </w:r>
                    <w:r w:rsidR="002A4E64">
                      <w:fldChar w:fldCharType="separate"/>
                    </w:r>
                    <w:r w:rsidR="00CA6DFE">
                      <w:rPr>
                        <w:noProof/>
                      </w:rPr>
                      <w:t>5</w:t>
                    </w:r>
                    <w:r w:rsidR="002A4E64">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BD22196" wp14:editId="275F7107">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137FE4D9" wp14:editId="2C7B215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A6DF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A6DF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A6DF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A6DFE">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0ABBC009" wp14:editId="5FC2C52D">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4E133A1F" wp14:editId="52A98AE2">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64" w:rsidRDefault="002A4E64" w:rsidP="003620AC">
      <w:pPr>
        <w:spacing w:line="240" w:lineRule="auto"/>
      </w:pPr>
      <w:r>
        <w:separator/>
      </w:r>
    </w:p>
  </w:footnote>
  <w:footnote w:type="continuationSeparator" w:id="0">
    <w:p w:rsidR="002A4E64" w:rsidRDefault="002A4E6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95" w:rsidRDefault="00B07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95" w:rsidRDefault="00B07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69FC09C7" wp14:editId="050FF58F">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04C0F64" wp14:editId="10F7621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B07795">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B07795">
                      <w:t>ȘI CERCETĂRII</w:t>
                    </w:r>
                    <w:bookmarkStart w:id="1" w:name="_GoBack"/>
                    <w:bookmarkEnd w:id="1"/>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D7BFD39" wp14:editId="18AE7C3B">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78E0951C" wp14:editId="5AC53D6B">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11B"/>
    <w:rsid w:val="0002629E"/>
    <w:rsid w:val="000373AF"/>
    <w:rsid w:val="00041200"/>
    <w:rsid w:val="00046B6C"/>
    <w:rsid w:val="000960DA"/>
    <w:rsid w:val="000C69A9"/>
    <w:rsid w:val="000E3AFB"/>
    <w:rsid w:val="000F6B2B"/>
    <w:rsid w:val="00101BB2"/>
    <w:rsid w:val="00113C42"/>
    <w:rsid w:val="00171AC8"/>
    <w:rsid w:val="002165F1"/>
    <w:rsid w:val="002261BF"/>
    <w:rsid w:val="00235D5B"/>
    <w:rsid w:val="00283B97"/>
    <w:rsid w:val="002A4E64"/>
    <w:rsid w:val="003364D0"/>
    <w:rsid w:val="00351F35"/>
    <w:rsid w:val="003620AC"/>
    <w:rsid w:val="003A287D"/>
    <w:rsid w:val="003C4D7F"/>
    <w:rsid w:val="004077E7"/>
    <w:rsid w:val="00416344"/>
    <w:rsid w:val="0043434D"/>
    <w:rsid w:val="00440601"/>
    <w:rsid w:val="0045485B"/>
    <w:rsid w:val="00456785"/>
    <w:rsid w:val="0049528C"/>
    <w:rsid w:val="004A6BE1"/>
    <w:rsid w:val="004B7694"/>
    <w:rsid w:val="004F4D8F"/>
    <w:rsid w:val="00567187"/>
    <w:rsid w:val="00596F5D"/>
    <w:rsid w:val="0059747C"/>
    <w:rsid w:val="005A0D44"/>
    <w:rsid w:val="005C75E1"/>
    <w:rsid w:val="005F62D7"/>
    <w:rsid w:val="006142F7"/>
    <w:rsid w:val="006207C8"/>
    <w:rsid w:val="00646D29"/>
    <w:rsid w:val="00661E4E"/>
    <w:rsid w:val="006B4F6C"/>
    <w:rsid w:val="006C6FE3"/>
    <w:rsid w:val="006D1FFD"/>
    <w:rsid w:val="007007AC"/>
    <w:rsid w:val="00705E6C"/>
    <w:rsid w:val="00733BCB"/>
    <w:rsid w:val="0078171F"/>
    <w:rsid w:val="00802A0A"/>
    <w:rsid w:val="00926650"/>
    <w:rsid w:val="00973D0F"/>
    <w:rsid w:val="00984233"/>
    <w:rsid w:val="00994082"/>
    <w:rsid w:val="009D577C"/>
    <w:rsid w:val="00A314B1"/>
    <w:rsid w:val="00A85CED"/>
    <w:rsid w:val="00A95949"/>
    <w:rsid w:val="00AD3B62"/>
    <w:rsid w:val="00B07795"/>
    <w:rsid w:val="00B31065"/>
    <w:rsid w:val="00B56D7A"/>
    <w:rsid w:val="00B85535"/>
    <w:rsid w:val="00B93675"/>
    <w:rsid w:val="00BB2FCD"/>
    <w:rsid w:val="00C3427A"/>
    <w:rsid w:val="00C3660E"/>
    <w:rsid w:val="00C37DCE"/>
    <w:rsid w:val="00C53F1A"/>
    <w:rsid w:val="00C77790"/>
    <w:rsid w:val="00C9637F"/>
    <w:rsid w:val="00CA6DFE"/>
    <w:rsid w:val="00CF6B2D"/>
    <w:rsid w:val="00D20AA1"/>
    <w:rsid w:val="00D371AC"/>
    <w:rsid w:val="00D45CAE"/>
    <w:rsid w:val="00D7634D"/>
    <w:rsid w:val="00DA48BE"/>
    <w:rsid w:val="00DC50A9"/>
    <w:rsid w:val="00DF5D9E"/>
    <w:rsid w:val="00E00ECD"/>
    <w:rsid w:val="00E3025A"/>
    <w:rsid w:val="00E856D8"/>
    <w:rsid w:val="00EB5461"/>
    <w:rsid w:val="00F305D0"/>
    <w:rsid w:val="00F722E0"/>
    <w:rsid w:val="00F81A4E"/>
    <w:rsid w:val="00F969D6"/>
    <w:rsid w:val="00FD0B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3364D0"/>
    <w:pPr>
      <w:ind w:left="720"/>
      <w:contextualSpacing/>
    </w:pPr>
    <w:rPr>
      <w:rFonts w:eastAsia="Trebuchet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3364D0"/>
    <w:pPr>
      <w:ind w:left="720"/>
      <w:contextualSpacing/>
    </w:pPr>
    <w:rPr>
      <w:rFonts w:eastAsia="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MACCJ7WAEWV6-565203097-14</_dlc_DocId>
    <_dlc_DocIdUrl xmlns="4c155583-69f9-458b-843e-56574a4bdc09">
      <Url>https://www.umfiasi.ro/ro/academic/facultati/bioinginerie-medicala/_layouts/15/DocIdRedir.aspx?ID=MACCJ7WAEWV6-565203097-14</Url>
      <Description>MACCJ7WAEWV6-565203097-14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10F378-903D-4480-BA00-A43B420B6E05}"/>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EA77E022-FF1C-4329-9C68-D056DC3618A9}"/>
</file>

<file path=docProps/app.xml><?xml version="1.0" encoding="utf-8"?>
<Properties xmlns="http://schemas.openxmlformats.org/officeDocument/2006/extended-properties" xmlns:vt="http://schemas.openxmlformats.org/officeDocument/2006/docPropsVTypes">
  <Template>Normal.dotm</Template>
  <TotalTime>8</TotalTime>
  <Pages>1</Pages>
  <Words>1126</Words>
  <Characters>6421</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UMF, Rectorat</vt:lpstr>
      <vt:lpstr>Antet UMF, Rectorat</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7</cp:revision>
  <cp:lastPrinted>2017-07-10T11:00:00Z</cp:lastPrinted>
  <dcterms:created xsi:type="dcterms:W3CDTF">2020-09-14T15:19:00Z</dcterms:created>
  <dcterms:modified xsi:type="dcterms:W3CDTF">2020-10-24T16:11:00Z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6ccb572a-ddb2-4778-a2e0-ba9e5d0edd40</vt:lpwstr>
  </property>
</Properties>
</file>