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E3127B" w:rsidRDefault="00E3127B" w:rsidP="00E3127B">
      <w:pPr>
        <w:jc w:val="center"/>
        <w:rPr>
          <w:rFonts w:asciiTheme="majorHAnsi" w:hAnsiTheme="majorHAnsi"/>
          <w:b/>
          <w:bCs/>
          <w:sz w:val="28"/>
          <w:szCs w:val="28"/>
          <w:lang w:val="en-US"/>
        </w:rPr>
      </w:pPr>
      <w:bookmarkStart w:id="0" w:name="_GoBack"/>
      <w:bookmarkEnd w:id="0"/>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rsidTr="00AB2E3B">
            <w:tc>
              <w:tcPr>
                <w:tcW w:w="3826" w:type="dxa"/>
                <w:shd w:val="clear" w:color="auto" w:fill="F2F2F2" w:themeFill="background1" w:themeFillShade="F2"/>
              </w:tcPr>
              <w:p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BF064D" w:rsidRPr="00386A2F" w:rsidTr="00B04CE9">
        <w:tc>
          <w:tcPr>
            <w:tcW w:w="5211" w:type="dxa"/>
            <w:gridSpan w:val="4"/>
            <w:tcBorders>
              <w:bottom w:val="single" w:sz="4" w:space="0" w:color="auto"/>
            </w:tcBorders>
            <w:shd w:val="clear" w:color="auto" w:fill="F2F2F2" w:themeFill="background1" w:themeFillShade="F2"/>
          </w:tcPr>
          <w:p w:rsidR="00BF064D" w:rsidRPr="00AB6940" w:rsidRDefault="00BF064D" w:rsidP="00D040EE">
            <w:pPr>
              <w:rPr>
                <w:rFonts w:asciiTheme="majorHAnsi" w:hAnsiTheme="majorHAnsi"/>
              </w:rPr>
            </w:pPr>
            <w:r w:rsidRPr="00AB6940">
              <w:rPr>
                <w:rFonts w:asciiTheme="majorHAnsi" w:hAnsiTheme="majorHAnsi" w:cs="TimesNewRoman"/>
                <w:lang w:bidi="ne-NP"/>
              </w:rPr>
              <w:t>2.1</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Name of the discipline / Code</w:t>
            </w:r>
          </w:p>
        </w:tc>
        <w:tc>
          <w:tcPr>
            <w:tcW w:w="3261" w:type="dxa"/>
            <w:gridSpan w:val="2"/>
            <w:shd w:val="clear" w:color="auto" w:fill="auto"/>
          </w:tcPr>
          <w:p w:rsidR="00BF064D" w:rsidRPr="00AB6940" w:rsidRDefault="00464CD7" w:rsidP="00E856EE">
            <w:pPr>
              <w:rPr>
                <w:rFonts w:asciiTheme="majorHAnsi" w:hAnsiTheme="majorHAnsi"/>
                <w:b/>
              </w:rPr>
            </w:pPr>
            <w:r w:rsidRPr="00464CD7">
              <w:rPr>
                <w:rFonts w:asciiTheme="majorHAnsi" w:hAnsiTheme="majorHAnsi"/>
                <w:b/>
              </w:rPr>
              <w:t>Rehabilitation in endocrine and methabolic pathology</w:t>
            </w:r>
          </w:p>
        </w:tc>
        <w:tc>
          <w:tcPr>
            <w:tcW w:w="1572" w:type="dxa"/>
            <w:shd w:val="clear" w:color="auto" w:fill="auto"/>
          </w:tcPr>
          <w:p w:rsidR="00BF064D" w:rsidRPr="00AB6940" w:rsidRDefault="00464CD7" w:rsidP="00E155DA">
            <w:pPr>
              <w:rPr>
                <w:rFonts w:asciiTheme="majorHAnsi" w:hAnsiTheme="majorHAnsi"/>
                <w:b/>
              </w:rPr>
            </w:pPr>
            <w:r>
              <w:rPr>
                <w:rFonts w:asciiTheme="majorHAnsi" w:hAnsiTheme="majorHAnsi"/>
                <w:b/>
              </w:rPr>
              <w:t>RE1316</w:t>
            </w:r>
          </w:p>
        </w:tc>
      </w:tr>
      <w:tr w:rsidR="00CF6B2D" w:rsidRPr="00386A2F" w:rsidTr="00384A9B">
        <w:tc>
          <w:tcPr>
            <w:tcW w:w="5211" w:type="dxa"/>
            <w:gridSpan w:val="4"/>
            <w:shd w:val="clear" w:color="auto" w:fill="F2F2F2" w:themeFill="background1" w:themeFillShade="F2"/>
          </w:tcPr>
          <w:p w:rsidR="00CF6B2D" w:rsidRPr="00AB6940" w:rsidRDefault="006207C8" w:rsidP="003B4C93">
            <w:pPr>
              <w:rPr>
                <w:rFonts w:asciiTheme="majorHAnsi" w:hAnsiTheme="majorHAnsi"/>
              </w:rPr>
            </w:pPr>
            <w:r w:rsidRPr="00AB6940">
              <w:rPr>
                <w:rFonts w:asciiTheme="majorHAnsi" w:hAnsiTheme="majorHAnsi" w:cs="TimesNewRoman"/>
                <w:lang w:bidi="ne-NP"/>
              </w:rPr>
              <w:t>2.2</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Teaching staff in charge with lectures</w:t>
            </w:r>
          </w:p>
        </w:tc>
        <w:tc>
          <w:tcPr>
            <w:tcW w:w="4833" w:type="dxa"/>
            <w:gridSpan w:val="3"/>
            <w:shd w:val="clear" w:color="auto" w:fill="auto"/>
          </w:tcPr>
          <w:p w:rsidR="00CF6B2D" w:rsidRPr="007334F1" w:rsidRDefault="007334F1" w:rsidP="00C01D5F">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sidR="002C071F">
              <w:rPr>
                <w:rFonts w:asciiTheme="majorHAnsi" w:hAnsiTheme="majorHAnsi"/>
                <w:b/>
                <w:noProof/>
              </w:rPr>
              <w:t>Lecturer</w:t>
            </w:r>
            <w:r w:rsidR="00517380" w:rsidRPr="00B57069">
              <w:rPr>
                <w:rFonts w:asciiTheme="majorHAnsi" w:hAnsiTheme="majorHAnsi"/>
                <w:b/>
                <w:noProof/>
              </w:rPr>
              <w:t xml:space="preserve"> Cătălin Buzduga</w:t>
            </w:r>
            <w:r w:rsidRPr="007334F1">
              <w:rPr>
                <w:rFonts w:asciiTheme="majorHAnsi" w:hAnsiTheme="majorHAnsi"/>
                <w:b/>
              </w:rPr>
              <w:fldChar w:fldCharType="end"/>
            </w:r>
            <w:r w:rsidR="002C071F">
              <w:rPr>
                <w:rFonts w:asciiTheme="majorHAnsi" w:hAnsiTheme="majorHAnsi"/>
                <w:b/>
              </w:rPr>
              <w:t>, MD, PhD</w:t>
            </w:r>
          </w:p>
        </w:tc>
      </w:tr>
      <w:tr w:rsidR="00CF6B2D" w:rsidRPr="00386A2F" w:rsidTr="00384A9B">
        <w:tc>
          <w:tcPr>
            <w:tcW w:w="5211" w:type="dxa"/>
            <w:gridSpan w:val="4"/>
            <w:tcBorders>
              <w:bottom w:val="single" w:sz="4" w:space="0" w:color="auto"/>
            </w:tcBorders>
            <w:shd w:val="clear" w:color="auto" w:fill="F2F2F2" w:themeFill="background1" w:themeFillShade="F2"/>
          </w:tcPr>
          <w:p w:rsidR="00CF6B2D" w:rsidRPr="00AB6940" w:rsidRDefault="00CF6B2D" w:rsidP="00096232">
            <w:pPr>
              <w:rPr>
                <w:rFonts w:asciiTheme="majorHAnsi" w:hAnsiTheme="majorHAnsi"/>
              </w:rPr>
            </w:pPr>
            <w:r w:rsidRPr="00AB6940">
              <w:rPr>
                <w:rFonts w:asciiTheme="majorHAnsi" w:hAnsiTheme="majorHAnsi" w:cs="TimesNewRoman"/>
                <w:lang w:bidi="ne-NP"/>
              </w:rPr>
              <w:t>2.3</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 xml:space="preserve">Teaching staff in charge with </w:t>
            </w:r>
            <w:r w:rsidR="00096232">
              <w:rPr>
                <w:rFonts w:asciiTheme="majorHAnsi" w:hAnsiTheme="majorHAnsi" w:cs="TimesNewRoman"/>
                <w:lang w:bidi="ne-NP"/>
              </w:rPr>
              <w:t>practical</w:t>
            </w:r>
            <w:r w:rsidR="00E3127B" w:rsidRPr="00E3127B">
              <w:rPr>
                <w:rFonts w:asciiTheme="majorHAnsi" w:hAnsiTheme="majorHAnsi" w:cs="TimesNewRoman"/>
                <w:lang w:bidi="ne-NP"/>
              </w:rPr>
              <w:t xml:space="preserve"> activities</w:t>
            </w:r>
          </w:p>
        </w:tc>
        <w:tc>
          <w:tcPr>
            <w:tcW w:w="4833" w:type="dxa"/>
            <w:gridSpan w:val="3"/>
            <w:tcBorders>
              <w:bottom w:val="single" w:sz="4" w:space="0" w:color="auto"/>
            </w:tcBorders>
            <w:shd w:val="clear" w:color="auto" w:fill="auto"/>
          </w:tcPr>
          <w:p w:rsidR="00CF6B2D" w:rsidRPr="007334F1" w:rsidRDefault="007334F1" w:rsidP="00BF064D">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"Titular_LP" </w:instrText>
            </w:r>
            <w:r w:rsidRPr="007334F1">
              <w:rPr>
                <w:rFonts w:asciiTheme="majorHAnsi" w:hAnsiTheme="majorHAnsi"/>
                <w:b/>
              </w:rPr>
              <w:fldChar w:fldCharType="separate"/>
            </w:r>
            <w:r w:rsidR="00517380" w:rsidRPr="00B57069">
              <w:rPr>
                <w:rFonts w:asciiTheme="majorHAnsi" w:hAnsiTheme="majorHAnsi"/>
                <w:b/>
                <w:noProof/>
              </w:rPr>
              <w:t>-</w:t>
            </w:r>
            <w:r w:rsidRPr="007334F1">
              <w:rPr>
                <w:rFonts w:asciiTheme="majorHAnsi" w:hAnsiTheme="majorHAnsi"/>
                <w:b/>
              </w:rPr>
              <w:fldChar w:fldCharType="end"/>
            </w:r>
          </w:p>
        </w:tc>
      </w:tr>
      <w:tr w:rsidR="00CF6B2D" w:rsidRPr="00386A2F" w:rsidTr="008D406E">
        <w:tc>
          <w:tcPr>
            <w:tcW w:w="1951"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2.4</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Year of study</w:t>
            </w:r>
          </w:p>
        </w:tc>
        <w:tc>
          <w:tcPr>
            <w:tcW w:w="851" w:type="dxa"/>
            <w:tcBorders>
              <w:bottom w:val="single" w:sz="4" w:space="0" w:color="auto"/>
            </w:tcBorders>
            <w:shd w:val="clear" w:color="auto" w:fill="auto"/>
          </w:tcPr>
          <w:p w:rsidR="00CF6B2D" w:rsidRPr="00AB6940" w:rsidRDefault="00E856EE" w:rsidP="00E155DA">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An_studiu </w:instrText>
            </w:r>
            <w:r w:rsidRPr="00AB6940">
              <w:rPr>
                <w:rFonts w:asciiTheme="majorHAnsi" w:hAnsiTheme="majorHAnsi"/>
                <w:b/>
              </w:rPr>
              <w:fldChar w:fldCharType="separate"/>
            </w:r>
            <w:r w:rsidR="00517380" w:rsidRPr="00B57069">
              <w:rPr>
                <w:rFonts w:asciiTheme="majorHAnsi" w:hAnsiTheme="majorHAnsi"/>
                <w:b/>
                <w:noProof/>
              </w:rPr>
              <w:t>III</w:t>
            </w:r>
            <w:r w:rsidRPr="00AB6940">
              <w:rPr>
                <w:rFonts w:asciiTheme="majorHAnsi" w:hAnsiTheme="majorHAnsi"/>
                <w:b/>
              </w:rPr>
              <w:fldChar w:fldCharType="end"/>
            </w:r>
          </w:p>
        </w:tc>
        <w:tc>
          <w:tcPr>
            <w:tcW w:w="1559"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2.5</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Semester</w:t>
            </w:r>
          </w:p>
        </w:tc>
        <w:tc>
          <w:tcPr>
            <w:tcW w:w="850" w:type="dxa"/>
            <w:tcBorders>
              <w:bottom w:val="single" w:sz="4" w:space="0" w:color="auto"/>
            </w:tcBorders>
            <w:shd w:val="clear" w:color="auto" w:fill="auto"/>
          </w:tcPr>
          <w:p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SEM </w:instrText>
            </w:r>
            <w:r w:rsidRPr="00AB6940">
              <w:rPr>
                <w:rFonts w:asciiTheme="majorHAnsi" w:hAnsiTheme="majorHAnsi"/>
                <w:b/>
              </w:rPr>
              <w:fldChar w:fldCharType="separate"/>
            </w:r>
            <w:r w:rsidR="00517380" w:rsidRPr="00B57069">
              <w:rPr>
                <w:rFonts w:asciiTheme="majorHAnsi" w:hAnsiTheme="majorHAnsi"/>
                <w:b/>
                <w:noProof/>
              </w:rPr>
              <w:t>2</w:t>
            </w:r>
            <w:r w:rsidRPr="00AB6940">
              <w:rPr>
                <w:rFonts w:asciiTheme="majorHAnsi" w:hAnsiTheme="majorHAnsi"/>
                <w:b/>
              </w:rPr>
              <w:fldChar w:fldCharType="end"/>
            </w:r>
          </w:p>
        </w:tc>
        <w:tc>
          <w:tcPr>
            <w:tcW w:w="2835" w:type="dxa"/>
            <w:tcBorders>
              <w:bottom w:val="single" w:sz="4" w:space="0" w:color="auto"/>
            </w:tcBorders>
            <w:shd w:val="clear" w:color="auto" w:fill="F2F2F2" w:themeFill="background1" w:themeFillShade="F2"/>
          </w:tcPr>
          <w:p w:rsidR="00CF6B2D" w:rsidRPr="00AB6940" w:rsidRDefault="00CF6B2D" w:rsidP="00384A9B">
            <w:pPr>
              <w:rPr>
                <w:rFonts w:asciiTheme="majorHAnsi" w:hAnsiTheme="majorHAnsi"/>
              </w:rPr>
            </w:pPr>
            <w:r w:rsidRPr="00AB6940">
              <w:rPr>
                <w:rFonts w:asciiTheme="majorHAnsi" w:hAnsiTheme="majorHAnsi" w:cs="TimesNewRoman"/>
                <w:lang w:bidi="ne-NP"/>
              </w:rPr>
              <w:t xml:space="preserve">2.6. </w:t>
            </w:r>
            <w:r w:rsidR="00E3127B" w:rsidRPr="00E3127B">
              <w:rPr>
                <w:rFonts w:asciiTheme="majorHAnsi" w:hAnsiTheme="majorHAnsi" w:cs="TimesNewRoman"/>
                <w:lang w:bidi="ne-NP"/>
              </w:rPr>
              <w:t>The type of assessment</w:t>
            </w:r>
          </w:p>
        </w:tc>
        <w:tc>
          <w:tcPr>
            <w:tcW w:w="1998" w:type="dxa"/>
            <w:gridSpan w:val="2"/>
            <w:tcBorders>
              <w:bottom w:val="single" w:sz="4" w:space="0" w:color="auto"/>
            </w:tcBorders>
            <w:shd w:val="clear" w:color="auto" w:fill="auto"/>
          </w:tcPr>
          <w:p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Evaluare </w:instrText>
            </w:r>
            <w:r w:rsidRPr="00AB6940">
              <w:rPr>
                <w:rFonts w:asciiTheme="majorHAnsi" w:hAnsiTheme="majorHAnsi"/>
                <w:b/>
              </w:rPr>
              <w:fldChar w:fldCharType="separate"/>
            </w:r>
            <w:r w:rsidR="00517380" w:rsidRPr="00B57069">
              <w:rPr>
                <w:rFonts w:asciiTheme="majorHAnsi" w:hAnsiTheme="majorHAnsi"/>
                <w:b/>
                <w:noProof/>
              </w:rPr>
              <w:t>Exam, E2</w:t>
            </w:r>
            <w:r w:rsidRPr="00AB6940">
              <w:rPr>
                <w:rFonts w:asciiTheme="majorHAnsi" w:hAnsiTheme="majorHAnsi"/>
                <w:b/>
              </w:rPr>
              <w:fldChar w:fldCharType="end"/>
            </w:r>
          </w:p>
        </w:tc>
      </w:tr>
      <w:tr w:rsidR="00E856EE" w:rsidRPr="00386A2F" w:rsidTr="00384A9B">
        <w:tc>
          <w:tcPr>
            <w:tcW w:w="2802" w:type="dxa"/>
            <w:gridSpan w:val="2"/>
            <w:shd w:val="clear" w:color="auto" w:fill="F2F2F2" w:themeFill="background1" w:themeFillShade="F2"/>
          </w:tcPr>
          <w:p w:rsidR="00E856EE" w:rsidRPr="00AB6940" w:rsidRDefault="00E856EE" w:rsidP="00096232">
            <w:pPr>
              <w:rPr>
                <w:rFonts w:asciiTheme="majorHAnsi" w:hAnsiTheme="majorHAnsi" w:cs="TimesNewRoman"/>
                <w:lang w:bidi="ne-NP"/>
              </w:rPr>
            </w:pPr>
            <w:r w:rsidRPr="00AB6940">
              <w:rPr>
                <w:rFonts w:asciiTheme="majorHAnsi" w:hAnsiTheme="majorHAnsi" w:cs="TimesNewRoman"/>
                <w:lang w:bidi="ne-NP"/>
              </w:rPr>
              <w:t>2.7</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shd w:val="clear" w:color="auto" w:fill="F2F2F2" w:themeFill="background1" w:themeFillShade="F2"/>
                <w:lang w:bidi="ne-NP"/>
              </w:rPr>
              <w:t xml:space="preserve">Discipline </w:t>
            </w:r>
            <w:r w:rsidR="00096232">
              <w:rPr>
                <w:rFonts w:asciiTheme="majorHAnsi" w:hAnsiTheme="majorHAnsi" w:cs="TimesNewRoman"/>
                <w:shd w:val="clear" w:color="auto" w:fill="F2F2F2" w:themeFill="background1" w:themeFillShade="F2"/>
                <w:lang w:bidi="ne-NP"/>
              </w:rPr>
              <w:t>type</w:t>
            </w:r>
          </w:p>
        </w:tc>
        <w:tc>
          <w:tcPr>
            <w:tcW w:w="2409" w:type="dxa"/>
            <w:gridSpan w:val="2"/>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Regim_disciplina </w:instrText>
            </w:r>
            <w:r w:rsidRPr="00AB6940">
              <w:rPr>
                <w:rFonts w:asciiTheme="majorHAnsi" w:hAnsiTheme="majorHAnsi" w:cs="TimesNewRoman"/>
                <w:b/>
                <w:lang w:bidi="ne-NP"/>
              </w:rPr>
              <w:fldChar w:fldCharType="separate"/>
            </w:r>
            <w:r w:rsidR="00517380" w:rsidRPr="00B57069">
              <w:rPr>
                <w:rFonts w:asciiTheme="majorHAnsi" w:hAnsiTheme="majorHAnsi" w:cs="TimesNewRoman"/>
                <w:b/>
                <w:noProof/>
                <w:lang w:bidi="ne-NP"/>
              </w:rPr>
              <w:t>Mandatory</w:t>
            </w:r>
            <w:r w:rsidRPr="00AB6940">
              <w:rPr>
                <w:rFonts w:asciiTheme="majorHAnsi" w:hAnsiTheme="majorHAnsi" w:cs="TimesNewRoman"/>
                <w:b/>
                <w:lang w:bidi="ne-NP"/>
              </w:rPr>
              <w:fldChar w:fldCharType="end"/>
            </w:r>
          </w:p>
        </w:tc>
        <w:tc>
          <w:tcPr>
            <w:tcW w:w="4833" w:type="dxa"/>
            <w:gridSpan w:val="3"/>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Tip </w:instrText>
            </w:r>
            <w:r w:rsidRPr="00AB6940">
              <w:rPr>
                <w:rFonts w:asciiTheme="majorHAnsi" w:hAnsiTheme="majorHAnsi" w:cs="TimesNewRoman"/>
                <w:b/>
                <w:lang w:bidi="ne-NP"/>
              </w:rPr>
              <w:fldChar w:fldCharType="separate"/>
            </w:r>
            <w:r w:rsidR="00517380" w:rsidRPr="00B57069">
              <w:rPr>
                <w:rFonts w:asciiTheme="majorHAnsi" w:hAnsiTheme="majorHAnsi" w:cs="TimesNewRoman"/>
                <w:b/>
                <w:noProof/>
                <w:lang w:bidi="ne-NP"/>
              </w:rPr>
              <w:t>Specialty discipline</w:t>
            </w:r>
            <w:r w:rsidRPr="00AB6940">
              <w:rPr>
                <w:rFonts w:asciiTheme="majorHAnsi" w:hAnsiTheme="majorHAnsi" w:cs="TimesNewRoman"/>
                <w:b/>
                <w:lang w:bidi="ne-NP"/>
              </w:rPr>
              <w:fldChar w:fldCharType="end"/>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rsidTr="00DF1156">
        <w:tc>
          <w:tcPr>
            <w:tcW w:w="2943" w:type="dxa"/>
            <w:gridSpan w:val="2"/>
            <w:tcBorders>
              <w:bottom w:val="single" w:sz="4" w:space="0" w:color="auto"/>
            </w:tcBorders>
            <w:shd w:val="clear" w:color="auto" w:fill="F2F2F2" w:themeFill="background1" w:themeFillShade="F2"/>
          </w:tcPr>
          <w:p w:rsidR="00CF6B2D" w:rsidRPr="008607C1" w:rsidRDefault="00CF6B2D" w:rsidP="00E3127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3.1</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Number of hours / week</w:t>
            </w:r>
            <w:r w:rsidR="00384A9B">
              <w:rPr>
                <w:rFonts w:asciiTheme="majorHAnsi" w:hAnsiTheme="majorHAnsi" w:cs="TimesNewRoman"/>
                <w:szCs w:val="20"/>
                <w:lang w:bidi="ne-NP"/>
              </w:rPr>
              <w:t>:</w:t>
            </w:r>
          </w:p>
        </w:tc>
        <w:tc>
          <w:tcPr>
            <w:tcW w:w="3261" w:type="dxa"/>
            <w:gridSpan w:val="2"/>
            <w:tcBorders>
              <w:bottom w:val="single" w:sz="4" w:space="0" w:color="auto"/>
            </w:tcBorders>
            <w:shd w:val="clear" w:color="auto" w:fill="F2F2F2" w:themeFill="background1" w:themeFillShade="F2"/>
          </w:tcPr>
          <w:p w:rsidR="00CF6B2D" w:rsidRPr="008607C1" w:rsidRDefault="005839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3.2</w:t>
            </w:r>
            <w:r w:rsidR="00D73F71">
              <w:rPr>
                <w:rFonts w:asciiTheme="majorHAnsi" w:hAnsiTheme="majorHAnsi" w:cs="TimesNewRoman"/>
                <w:szCs w:val="20"/>
                <w:lang w:bidi="ne-NP"/>
              </w:rPr>
              <w:t>.</w:t>
            </w:r>
            <w:r>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Courses number of hours / week</w:t>
            </w:r>
          </w:p>
        </w:tc>
        <w:tc>
          <w:tcPr>
            <w:tcW w:w="3827" w:type="dxa"/>
            <w:gridSpan w:val="4"/>
            <w:tcBorders>
              <w:bottom w:val="single" w:sz="4" w:space="0" w:color="auto"/>
            </w:tcBorders>
            <w:shd w:val="clear" w:color="auto" w:fill="F2F2F2" w:themeFill="background1" w:themeFillShade="F2"/>
          </w:tcPr>
          <w:p w:rsidR="003801A4" w:rsidRDefault="00CF6B2D" w:rsidP="005839DD">
            <w:pPr>
              <w:autoSpaceDE w:val="0"/>
              <w:autoSpaceDN w:val="0"/>
              <w:adjustRightInd w:val="0"/>
              <w:jc w:val="center"/>
              <w:rPr>
                <w:rFonts w:asciiTheme="majorHAnsi" w:hAnsiTheme="majorHAnsi" w:cs="TimesNewRoman"/>
                <w:szCs w:val="20"/>
                <w:lang w:bidi="ne-NP"/>
              </w:rPr>
            </w:pPr>
            <w:r w:rsidRPr="008607C1">
              <w:rPr>
                <w:rFonts w:asciiTheme="majorHAnsi" w:hAnsiTheme="majorHAnsi" w:cs="TimesNewRoman"/>
                <w:szCs w:val="20"/>
                <w:lang w:bidi="ne-NP"/>
              </w:rPr>
              <w:t>3.3</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Seminar</w:t>
            </w:r>
            <w:r w:rsidR="00D750EE">
              <w:rPr>
                <w:rFonts w:asciiTheme="majorHAnsi" w:hAnsiTheme="majorHAnsi" w:cs="TimesNewRoman"/>
                <w:szCs w:val="20"/>
                <w:lang w:bidi="ne-NP"/>
              </w:rPr>
              <w:t>s</w:t>
            </w:r>
            <w:r w:rsidR="00E3127B" w:rsidRPr="00E3127B">
              <w:rPr>
                <w:rFonts w:asciiTheme="majorHAnsi" w:hAnsiTheme="majorHAnsi" w:cs="TimesNewRoman"/>
                <w:szCs w:val="20"/>
                <w:lang w:bidi="ne-NP"/>
              </w:rPr>
              <w:t xml:space="preserve"> / practical classes</w:t>
            </w:r>
            <w:r w:rsidR="003801A4">
              <w:rPr>
                <w:rFonts w:asciiTheme="majorHAnsi" w:hAnsiTheme="majorHAnsi" w:cs="TimesNewRoman"/>
                <w:szCs w:val="20"/>
                <w:lang w:bidi="ne-NP"/>
              </w:rPr>
              <w:t xml:space="preserve"> </w:t>
            </w:r>
          </w:p>
          <w:p w:rsidR="00CF6B2D" w:rsidRPr="008607C1" w:rsidRDefault="003801A4"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number of hours / week</w:t>
            </w:r>
          </w:p>
        </w:tc>
      </w:tr>
      <w:tr w:rsidR="00CF6B2D" w:rsidRPr="00386A2F" w:rsidTr="00DF1156">
        <w:tc>
          <w:tcPr>
            <w:tcW w:w="2093" w:type="dxa"/>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1</w:t>
            </w:r>
          </w:p>
        </w:tc>
        <w:tc>
          <w:tcPr>
            <w:tcW w:w="850" w:type="dxa"/>
            <w:shd w:val="clear" w:color="auto" w:fill="auto"/>
          </w:tcPr>
          <w:p w:rsidR="00CF6B2D" w:rsidRPr="008607C1" w:rsidRDefault="00E856EE" w:rsidP="00DF1156">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IF </w:instrText>
            </w:r>
            <w:r w:rsidR="005F7C27">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MERGEFIELD Sem_1 </w:instrText>
            </w:r>
            <w:r w:rsidR="005F7C27">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 "0" ""</w:instrText>
            </w:r>
            <w:r w:rsidR="00CA79C9">
              <w:rPr>
                <w:rFonts w:asciiTheme="majorHAnsi" w:hAnsiTheme="majorHAnsi" w:cs="TimesNewRoman"/>
                <w:b/>
                <w:szCs w:val="20"/>
                <w:lang w:bidi="ne-NP"/>
              </w:rPr>
              <w:instrText xml:space="preserve"> </w:instrText>
            </w:r>
            <w:r w:rsidR="00CA79C9">
              <w:rPr>
                <w:rFonts w:asciiTheme="majorHAnsi" w:hAnsiTheme="majorHAnsi" w:cs="TimesNewRoman"/>
                <w:b/>
                <w:szCs w:val="20"/>
                <w:lang w:bidi="ne-NP"/>
              </w:rPr>
              <w:fldChar w:fldCharType="begin"/>
            </w:r>
            <w:r w:rsidR="00CA79C9">
              <w:rPr>
                <w:rFonts w:asciiTheme="majorHAnsi" w:hAnsiTheme="majorHAnsi" w:cs="TimesNewRoman"/>
                <w:b/>
                <w:szCs w:val="20"/>
                <w:lang w:bidi="ne-NP"/>
              </w:rPr>
              <w:instrText xml:space="preserve"> MERGEFIELD Sem_1 </w:instrText>
            </w:r>
            <w:r w:rsidR="00CA79C9">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c>
          <w:tcPr>
            <w:tcW w:w="3261" w:type="dxa"/>
            <w:gridSpan w:val="2"/>
            <w:shd w:val="clear" w:color="auto" w:fill="auto"/>
          </w:tcPr>
          <w:p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c>
          <w:tcPr>
            <w:tcW w:w="3827" w:type="dxa"/>
            <w:gridSpan w:val="4"/>
            <w:shd w:val="clear" w:color="auto" w:fill="auto"/>
          </w:tcPr>
          <w:p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w:instrText>
            </w:r>
            <w:r w:rsidR="00CA79C9" w:rsidRPr="008607C1">
              <w:rPr>
                <w:rFonts w:asciiTheme="majorHAnsi" w:hAnsiTheme="majorHAnsi" w:cs="TimesNewRoman,Bold"/>
                <w:b/>
                <w:szCs w:val="20"/>
                <w:lang w:bidi="ne-NP"/>
              </w:rPr>
              <w:instrText>MERGEFIELD Activitati_practice_1</w:instrText>
            </w:r>
            <w:r w:rsidR="00CA79C9">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Activitati_practice_1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r>
      <w:tr w:rsidR="00CF6B2D" w:rsidRPr="00386A2F" w:rsidTr="00DF1156">
        <w:tc>
          <w:tcPr>
            <w:tcW w:w="2093" w:type="dxa"/>
            <w:tcBorders>
              <w:bottom w:val="single" w:sz="4" w:space="0" w:color="auto"/>
            </w:tcBorders>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2</w:t>
            </w:r>
          </w:p>
        </w:tc>
        <w:tc>
          <w:tcPr>
            <w:tcW w:w="850" w:type="dxa"/>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separate"/>
            </w:r>
            <w:r w:rsidR="00517380" w:rsidRPr="00B57069">
              <w:rPr>
                <w:rFonts w:asciiTheme="majorHAnsi" w:hAnsiTheme="majorHAnsi" w:cs="TimesNewRoman"/>
                <w:b/>
                <w:noProof/>
                <w:szCs w:val="20"/>
                <w:lang w:bidi="ne-NP"/>
              </w:rPr>
              <w:instrText>1</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separate"/>
            </w:r>
            <w:r w:rsidR="00517380" w:rsidRPr="00B57069">
              <w:rPr>
                <w:rFonts w:asciiTheme="majorHAnsi" w:hAnsiTheme="majorHAnsi" w:cs="TimesNewRoman"/>
                <w:b/>
                <w:noProof/>
                <w:szCs w:val="20"/>
                <w:lang w:bidi="ne-NP"/>
              </w:rPr>
              <w:instrText>1</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w:instrText>
            </w:r>
            <w:r>
              <w:rPr>
                <w:rFonts w:asciiTheme="majorHAnsi" w:hAnsiTheme="majorHAnsi" w:cs="TimesNewRoman"/>
                <w:b/>
                <w:szCs w:val="20"/>
                <w:lang w:bidi="ne-NP"/>
              </w:rPr>
              <w:fldChar w:fldCharType="separate"/>
            </w:r>
            <w:r w:rsidR="00517380" w:rsidRPr="00B57069">
              <w:rPr>
                <w:rFonts w:asciiTheme="majorHAnsi" w:hAnsiTheme="majorHAnsi" w:cs="TimesNewRoman"/>
                <w:b/>
                <w:noProof/>
                <w:szCs w:val="20"/>
                <w:lang w:bidi="ne-NP"/>
              </w:rPr>
              <w:t>1</w:t>
            </w:r>
            <w:r>
              <w:rPr>
                <w:rFonts w:asciiTheme="majorHAnsi" w:hAnsiTheme="majorHAnsi" w:cs="TimesNewRoman"/>
                <w:b/>
                <w:szCs w:val="20"/>
                <w:lang w:bidi="ne-NP"/>
              </w:rPr>
              <w:fldChar w:fldCharType="end"/>
            </w:r>
          </w:p>
        </w:tc>
        <w:tc>
          <w:tcPr>
            <w:tcW w:w="3261" w:type="dxa"/>
            <w:gridSpan w:val="2"/>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separate"/>
            </w:r>
            <w:r w:rsidR="00517380"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separate"/>
            </w:r>
            <w:r w:rsidR="00517380"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separate"/>
            </w:r>
            <w:r w:rsidR="00517380" w:rsidRPr="00B57069">
              <w:rPr>
                <w:rFonts w:asciiTheme="majorHAnsi" w:hAnsiTheme="majorHAnsi" w:cs="TimesNewRoman,Bold"/>
                <w:b/>
                <w:noProof/>
                <w:szCs w:val="20"/>
                <w:lang w:bidi="ne-NP"/>
              </w:rPr>
              <w:t>1</w:t>
            </w:r>
            <w:r>
              <w:rPr>
                <w:rFonts w:asciiTheme="majorHAnsi" w:hAnsiTheme="majorHAnsi" w:cs="TimesNewRoman,Bold"/>
                <w:b/>
                <w:szCs w:val="20"/>
                <w:lang w:bidi="ne-NP"/>
              </w:rPr>
              <w:fldChar w:fldCharType="end"/>
            </w:r>
          </w:p>
        </w:tc>
        <w:tc>
          <w:tcPr>
            <w:tcW w:w="3827" w:type="dxa"/>
            <w:gridSpan w:val="4"/>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r>
      <w:tr w:rsidR="00DF1156" w:rsidRPr="00386A2F" w:rsidTr="00DF1156">
        <w:tc>
          <w:tcPr>
            <w:tcW w:w="2093" w:type="dxa"/>
            <w:tcBorders>
              <w:bottom w:val="single" w:sz="4" w:space="0" w:color="auto"/>
            </w:tcBorders>
            <w:shd w:val="clear" w:color="auto" w:fill="F2F2F2" w:themeFill="background1" w:themeFillShade="F2"/>
          </w:tcPr>
          <w:p w:rsidR="00DF1156" w:rsidRPr="008607C1" w:rsidRDefault="00DF1156" w:rsidP="00384A9B">
            <w:pPr>
              <w:autoSpaceDE w:val="0"/>
              <w:autoSpaceDN w:val="0"/>
              <w:adjustRightInd w:val="0"/>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 xml:space="preserve">.4. </w:t>
            </w:r>
            <w:r w:rsidRPr="00E3127B">
              <w:rPr>
                <w:rFonts w:asciiTheme="majorHAnsi" w:hAnsiTheme="majorHAnsi" w:cs="TimesNewRoman"/>
                <w:szCs w:val="20"/>
                <w:lang w:bidi="ne-NP"/>
              </w:rPr>
              <w:t>Total number of learning hours</w:t>
            </w:r>
            <w:r>
              <w:rPr>
                <w:rFonts w:asciiTheme="majorHAnsi" w:hAnsiTheme="majorHAnsi" w:cs="TimesNewRoman"/>
                <w:szCs w:val="20"/>
                <w:lang w:bidi="ne-NP"/>
              </w:rPr>
              <w:t>:</w:t>
            </w:r>
          </w:p>
        </w:tc>
        <w:tc>
          <w:tcPr>
            <w:tcW w:w="850" w:type="dxa"/>
            <w:tcBorders>
              <w:bottom w:val="single" w:sz="4" w:space="0" w:color="auto"/>
            </w:tcBorders>
            <w:shd w:val="clear" w:color="auto" w:fill="F2F2F2" w:themeFill="background1" w:themeFillShade="F2"/>
          </w:tcPr>
          <w:p w:rsidR="00DF1156" w:rsidRPr="008607C1" w:rsidRDefault="00DF1156"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Total_ore </w:instrText>
            </w:r>
            <w:r w:rsidRPr="008607C1">
              <w:rPr>
                <w:rFonts w:asciiTheme="majorHAnsi" w:hAnsiTheme="majorHAnsi" w:cs="TimesNewRoman,Bold"/>
                <w:b/>
                <w:szCs w:val="20"/>
                <w:lang w:bidi="ne-NP"/>
              </w:rPr>
              <w:fldChar w:fldCharType="separate"/>
            </w:r>
            <w:r w:rsidR="00517380" w:rsidRPr="00B57069">
              <w:rPr>
                <w:rFonts w:asciiTheme="majorHAnsi" w:hAnsiTheme="majorHAnsi" w:cs="TimesNewRoman,Bold"/>
                <w:b/>
                <w:noProof/>
                <w:szCs w:val="20"/>
                <w:lang w:bidi="ne-NP"/>
              </w:rPr>
              <w:t>14</w:t>
            </w:r>
            <w:r w:rsidRPr="008607C1">
              <w:rPr>
                <w:rFonts w:asciiTheme="majorHAnsi" w:hAnsiTheme="majorHAnsi" w:cs="TimesNewRoman,Bold"/>
                <w:b/>
                <w:szCs w:val="20"/>
                <w:lang w:bidi="ne-NP"/>
              </w:rPr>
              <w:fldChar w:fldCharType="end"/>
            </w:r>
          </w:p>
        </w:tc>
        <w:tc>
          <w:tcPr>
            <w:tcW w:w="2410"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 xml:space="preserve">3.5. </w:t>
            </w:r>
            <w:r w:rsidRPr="00E3127B">
              <w:rPr>
                <w:rFonts w:asciiTheme="majorHAnsi" w:hAnsiTheme="majorHAnsi" w:cs="TimesNewRoman"/>
                <w:szCs w:val="20"/>
                <w:lang w:bidi="ne-NP"/>
              </w:rPr>
              <w:t>Of which: Courses</w:t>
            </w:r>
          </w:p>
        </w:tc>
        <w:tc>
          <w:tcPr>
            <w:tcW w:w="851"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Curs_T </w:instrText>
            </w:r>
            <w:r w:rsidRPr="008607C1">
              <w:rPr>
                <w:rFonts w:asciiTheme="majorHAnsi" w:hAnsiTheme="majorHAnsi" w:cs="TimesNewRoman,Bold"/>
                <w:b/>
                <w:szCs w:val="20"/>
                <w:lang w:bidi="ne-NP"/>
              </w:rPr>
              <w:fldChar w:fldCharType="separate"/>
            </w:r>
            <w:r w:rsidR="00517380" w:rsidRPr="00B57069">
              <w:rPr>
                <w:rFonts w:asciiTheme="majorHAnsi" w:hAnsiTheme="majorHAnsi" w:cs="TimesNewRoman,Bold"/>
                <w:b/>
                <w:noProof/>
                <w:szCs w:val="20"/>
                <w:lang w:bidi="ne-NP"/>
              </w:rPr>
              <w:t>14</w:t>
            </w:r>
            <w:r w:rsidRPr="008607C1">
              <w:rPr>
                <w:rFonts w:asciiTheme="majorHAnsi" w:hAnsiTheme="majorHAnsi" w:cs="TimesNewRoman,Bold"/>
                <w:b/>
                <w:szCs w:val="20"/>
                <w:lang w:bidi="ne-NP"/>
              </w:rPr>
              <w:fldChar w:fldCharType="end"/>
            </w:r>
          </w:p>
        </w:tc>
        <w:tc>
          <w:tcPr>
            <w:tcW w:w="2976" w:type="dxa"/>
            <w:gridSpan w:val="3"/>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E3127B">
              <w:rPr>
                <w:rFonts w:asciiTheme="majorHAnsi" w:hAnsiTheme="majorHAnsi" w:cs="TimesNewRoman"/>
                <w:szCs w:val="20"/>
                <w:lang w:bidi="ne-NP"/>
              </w:rPr>
              <w:t>Of which: Seminar</w:t>
            </w:r>
            <w:r w:rsidR="00D750EE">
              <w:rPr>
                <w:rFonts w:asciiTheme="majorHAnsi" w:hAnsiTheme="majorHAnsi" w:cs="TimesNewRoman"/>
                <w:szCs w:val="20"/>
                <w:lang w:bidi="ne-NP"/>
              </w:rPr>
              <w:t>s</w:t>
            </w:r>
            <w:r w:rsidRPr="00E3127B">
              <w:rPr>
                <w:rFonts w:asciiTheme="majorHAnsi" w:hAnsiTheme="majorHAnsi" w:cs="TimesNewRoman"/>
                <w:szCs w:val="20"/>
                <w:lang w:bidi="ne-NP"/>
              </w:rPr>
              <w:t xml:space="preserve"> / practical classes:</w:t>
            </w:r>
          </w:p>
        </w:tc>
        <w:tc>
          <w:tcPr>
            <w:tcW w:w="851"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DF1156">
              <w:rPr>
                <w:rFonts w:asciiTheme="majorHAnsi" w:hAnsiTheme="majorHAnsi" w:cs="TimesNewRoman,Bold"/>
                <w:b/>
                <w:szCs w:val="20"/>
                <w:lang w:bidi="ne-NP"/>
              </w:rPr>
              <w:fldChar w:fldCharType="begin"/>
            </w:r>
            <w:r w:rsidRPr="00DF1156">
              <w:rPr>
                <w:rFonts w:asciiTheme="majorHAnsi" w:hAnsiTheme="majorHAnsi" w:cs="TimesNewRoman,Bold"/>
                <w:b/>
                <w:szCs w:val="20"/>
                <w:lang w:bidi="ne-NP"/>
              </w:rPr>
              <w:instrText xml:space="preserve"> MERGEFIELD Activitati_practice_T </w:instrText>
            </w:r>
            <w:r w:rsidRPr="00DF1156">
              <w:rPr>
                <w:rFonts w:asciiTheme="majorHAnsi" w:hAnsiTheme="majorHAnsi" w:cs="TimesNewRoman,Bold"/>
                <w:b/>
                <w:szCs w:val="20"/>
                <w:lang w:bidi="ne-NP"/>
              </w:rPr>
              <w:fldChar w:fldCharType="end"/>
            </w: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D73F71"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3.7. </w:t>
            </w:r>
            <w:r w:rsidR="003801A4" w:rsidRPr="003801A4">
              <w:rPr>
                <w:rFonts w:asciiTheme="majorHAnsi" w:hAnsiTheme="majorHAnsi" w:cs="TimesNewRoman"/>
                <w:szCs w:val="20"/>
                <w:lang w:bidi="ne-NP"/>
              </w:rPr>
              <w:t xml:space="preserve">Distribution of </w:t>
            </w:r>
            <w:r w:rsidR="003801A4">
              <w:rPr>
                <w:rFonts w:asciiTheme="majorHAnsi" w:hAnsiTheme="majorHAnsi" w:cs="TimesNewRoman"/>
                <w:szCs w:val="20"/>
                <w:lang w:bidi="ne-NP"/>
              </w:rPr>
              <w:t xml:space="preserve">individual study </w:t>
            </w:r>
            <w:r w:rsidR="003801A4" w:rsidRPr="003801A4">
              <w:rPr>
                <w:rFonts w:asciiTheme="majorHAnsi" w:hAnsiTheme="majorHAnsi" w:cs="TimesNewRoman"/>
                <w:szCs w:val="20"/>
                <w:lang w:bidi="ne-NP"/>
              </w:rPr>
              <w:t>time</w:t>
            </w:r>
            <w:r w:rsidR="00CF6B2D" w:rsidRPr="008607C1">
              <w:rPr>
                <w:rFonts w:asciiTheme="majorHAnsi" w:hAnsiTheme="majorHAnsi" w:cs="TimesNewRoman"/>
                <w:szCs w:val="20"/>
                <w:lang w:bidi="ne-NP"/>
              </w:rPr>
              <w:t>:</w:t>
            </w:r>
          </w:p>
        </w:tc>
        <w:tc>
          <w:tcPr>
            <w:tcW w:w="1559" w:type="dxa"/>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1</w:t>
            </w:r>
          </w:p>
        </w:tc>
        <w:tc>
          <w:tcPr>
            <w:tcW w:w="1418" w:type="dxa"/>
            <w:gridSpan w:val="2"/>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2</w:t>
            </w: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Study time using course book materials, bibliography and hand notes</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2C071F"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12</w:t>
            </w: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Supplementary documentation in the library, using specialised platforms via internet and by field work</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2C071F"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12</w:t>
            </w:r>
          </w:p>
        </w:tc>
      </w:tr>
      <w:tr w:rsidR="00CF6B2D" w:rsidRPr="00386A2F" w:rsidTr="00384A9B">
        <w:tc>
          <w:tcPr>
            <w:tcW w:w="7054" w:type="dxa"/>
            <w:gridSpan w:val="5"/>
            <w:shd w:val="clear" w:color="auto" w:fill="F2F2F2" w:themeFill="background1" w:themeFillShade="F2"/>
          </w:tcPr>
          <w:p w:rsidR="00CF6B2D" w:rsidRPr="008607C1" w:rsidRDefault="006B7D20" w:rsidP="006B7D20">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Preparation time for seminars / practical classes, study themes, reviews, portfolio and essays</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2C071F"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12</w:t>
            </w: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Tutorship</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2C071F"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Examinations</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2C071F"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Other activities</w:t>
            </w:r>
          </w:p>
        </w:tc>
        <w:tc>
          <w:tcPr>
            <w:tcW w:w="1559" w:type="dxa"/>
            <w:tcBorders>
              <w:bottom w:val="single" w:sz="4" w:space="0" w:color="auto"/>
            </w:tcBorders>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tcBorders>
              <w:bottom w:val="single" w:sz="4" w:space="0" w:color="auto"/>
            </w:tcBorders>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722182">
            <w:pPr>
              <w:autoSpaceDE w:val="0"/>
              <w:autoSpaceDN w:val="0"/>
              <w:adjustRightInd w:val="0"/>
              <w:rPr>
                <w:rFonts w:asciiTheme="majorHAnsi" w:hAnsiTheme="majorHAnsi" w:cs="TimesNewRoman"/>
                <w:szCs w:val="20"/>
                <w:lang w:bidi="ne-NP"/>
              </w:rPr>
            </w:pPr>
            <w:r w:rsidRPr="006B7D20">
              <w:rPr>
                <w:rFonts w:asciiTheme="majorHAnsi" w:hAnsiTheme="majorHAnsi" w:cs="TimesNewRoman"/>
                <w:szCs w:val="20"/>
                <w:lang w:bidi="ne-NP"/>
              </w:rPr>
              <w:t>Total hours of individual study</w:t>
            </w:r>
            <w:r w:rsidR="003801A4">
              <w:rPr>
                <w:rFonts w:asciiTheme="majorHAnsi" w:hAnsiTheme="majorHAnsi" w:cs="TimesNewRoman"/>
                <w:szCs w:val="20"/>
                <w:lang w:bidi="ne-NP"/>
              </w:rPr>
              <w:t xml:space="preserve"> (</w:t>
            </w:r>
            <w:r w:rsidR="003801A4" w:rsidRPr="003801A4">
              <w:rPr>
                <w:rFonts w:asciiTheme="majorHAnsi" w:hAnsiTheme="majorHAnsi" w:cs="TimesNewRoman"/>
                <w:i/>
                <w:szCs w:val="20"/>
                <w:lang w:bidi="ne-NP"/>
              </w:rPr>
              <w:t>without examinations</w:t>
            </w:r>
            <w:r w:rsidR="003801A4">
              <w:rPr>
                <w:rFonts w:asciiTheme="majorHAnsi" w:hAnsiTheme="majorHAnsi" w:cs="TimesNewRoman"/>
                <w:szCs w:val="20"/>
                <w:lang w:bidi="ne-NP"/>
              </w:rPr>
              <w:t>)</w:t>
            </w:r>
          </w:p>
        </w:tc>
        <w:tc>
          <w:tcPr>
            <w:tcW w:w="1559" w:type="dxa"/>
            <w:shd w:val="clear" w:color="auto" w:fill="auto"/>
          </w:tcPr>
          <w:p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427C81">
              <w:rPr>
                <w:rFonts w:asciiTheme="majorHAnsi" w:hAnsiTheme="majorHAnsi" w:cs="TimesNewRoman"/>
                <w:b/>
                <w:szCs w:val="20"/>
                <w:lang w:bidi="ne-NP"/>
              </w:rPr>
              <w:instrText xml:space="preserve">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separate"/>
            </w:r>
            <w:r w:rsidR="00517380" w:rsidRPr="00B57069">
              <w:rPr>
                <w:rFonts w:asciiTheme="majorHAnsi" w:hAnsiTheme="majorHAnsi" w:cs="TimesNewRoman"/>
                <w:b/>
                <w:noProof/>
                <w:szCs w:val="20"/>
                <w:lang w:bidi="ne-NP"/>
              </w:rPr>
              <w:instrText>36</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separate"/>
            </w:r>
            <w:r w:rsidR="00517380" w:rsidRPr="00B57069">
              <w:rPr>
                <w:rFonts w:asciiTheme="majorHAnsi" w:hAnsiTheme="majorHAnsi" w:cs="TimesNewRoman"/>
                <w:b/>
                <w:noProof/>
                <w:szCs w:val="20"/>
                <w:lang w:bidi="ne-NP"/>
              </w:rPr>
              <w:instrText>36</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517380" w:rsidRPr="00B57069">
              <w:rPr>
                <w:rFonts w:asciiTheme="majorHAnsi" w:hAnsiTheme="majorHAnsi" w:cs="TimesNewRoman"/>
                <w:b/>
                <w:noProof/>
                <w:szCs w:val="20"/>
                <w:lang w:bidi="ne-NP"/>
              </w:rPr>
              <w:t>36</w:t>
            </w:r>
            <w:r w:rsidRPr="008607C1">
              <w:rPr>
                <w:rFonts w:asciiTheme="majorHAnsi" w:hAnsiTheme="majorHAnsi" w:cs="TimesNewRoman"/>
                <w:b/>
                <w:szCs w:val="20"/>
                <w:lang w:bidi="ne-NP"/>
              </w:rPr>
              <w:fldChar w:fldCharType="end"/>
            </w:r>
          </w:p>
        </w:tc>
      </w:tr>
      <w:tr w:rsidR="00CF6B2D" w:rsidRPr="00386A2F" w:rsidTr="00384A9B">
        <w:tc>
          <w:tcPr>
            <w:tcW w:w="7054" w:type="dxa"/>
            <w:gridSpan w:val="5"/>
            <w:shd w:val="clear" w:color="auto" w:fill="F2F2F2" w:themeFill="background1" w:themeFillShade="F2"/>
          </w:tcPr>
          <w:p w:rsidR="00CF6B2D" w:rsidRPr="008607C1" w:rsidRDefault="00CF6B2D"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Total hours per semester</w:t>
            </w:r>
          </w:p>
        </w:tc>
        <w:tc>
          <w:tcPr>
            <w:tcW w:w="1559" w:type="dxa"/>
            <w:shd w:val="clear" w:color="auto" w:fill="auto"/>
          </w:tcPr>
          <w:p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8174A3">
              <w:rPr>
                <w:rFonts w:asciiTheme="majorHAnsi" w:hAnsiTheme="majorHAnsi" w:cs="TimesNewRoman"/>
                <w:b/>
                <w:szCs w:val="20"/>
                <w:lang w:bidi="ne-NP"/>
              </w:rPr>
              <w:instrText xml:space="preserve">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separate"/>
            </w:r>
            <w:r w:rsidR="00517380" w:rsidRPr="00B57069">
              <w:rPr>
                <w:rFonts w:asciiTheme="majorHAnsi" w:hAnsiTheme="majorHAnsi" w:cs="TimesNewRoman"/>
                <w:b/>
                <w:noProof/>
                <w:szCs w:val="20"/>
                <w:lang w:bidi="ne-NP"/>
              </w:rPr>
              <w:instrText>50</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separate"/>
            </w:r>
            <w:r w:rsidR="00517380" w:rsidRPr="00B57069">
              <w:rPr>
                <w:rFonts w:asciiTheme="majorHAnsi" w:hAnsiTheme="majorHAnsi" w:cs="TimesNewRoman"/>
                <w:b/>
                <w:noProof/>
                <w:szCs w:val="20"/>
                <w:lang w:bidi="ne-NP"/>
              </w:rPr>
              <w:instrText>50</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517380" w:rsidRPr="00B57069">
              <w:rPr>
                <w:rFonts w:asciiTheme="majorHAnsi" w:hAnsiTheme="majorHAnsi" w:cs="TimesNewRoman"/>
                <w:b/>
                <w:noProof/>
                <w:szCs w:val="20"/>
                <w:lang w:bidi="ne-NP"/>
              </w:rPr>
              <w:t>50</w:t>
            </w:r>
            <w:r w:rsidRPr="008607C1">
              <w:rPr>
                <w:rFonts w:asciiTheme="majorHAnsi" w:hAnsiTheme="majorHAnsi" w:cs="TimesNewRoman"/>
                <w:b/>
                <w:szCs w:val="20"/>
                <w:lang w:bidi="ne-NP"/>
              </w:rPr>
              <w:fldChar w:fldCharType="end"/>
            </w:r>
          </w:p>
        </w:tc>
      </w:tr>
      <w:tr w:rsidR="00CF6B2D" w:rsidRPr="00386A2F" w:rsidTr="00384A9B">
        <w:tc>
          <w:tcPr>
            <w:tcW w:w="7054" w:type="dxa"/>
            <w:gridSpan w:val="5"/>
            <w:shd w:val="clear" w:color="auto" w:fill="F2F2F2" w:themeFill="background1" w:themeFillShade="F2"/>
          </w:tcPr>
          <w:p w:rsidR="00CF6B2D" w:rsidRPr="008607C1" w:rsidRDefault="00CF6B2D"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Number of credits</w:t>
            </w:r>
          </w:p>
        </w:tc>
        <w:tc>
          <w:tcPr>
            <w:tcW w:w="1559" w:type="dxa"/>
            <w:shd w:val="clear" w:color="auto" w:fill="auto"/>
          </w:tcPr>
          <w:p w:rsidR="00CF6B2D" w:rsidRPr="008607C1" w:rsidRDefault="00E856EE" w:rsidP="008174A3">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IF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008174A3">
              <w:rPr>
                <w:rFonts w:asciiTheme="majorHAnsi" w:hAnsiTheme="majorHAnsi" w:cs="TimesNewRoman,Bold"/>
                <w:b/>
                <w:szCs w:val="20"/>
                <w:lang w:bidi="ne-NP"/>
              </w:rPr>
              <w:instrText xml:space="preserve">= "0" ""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c>
          <w:tcPr>
            <w:tcW w:w="1418" w:type="dxa"/>
            <w:gridSpan w:val="2"/>
            <w:shd w:val="clear" w:color="auto" w:fill="auto"/>
          </w:tcPr>
          <w:p w:rsidR="00CF6B2D" w:rsidRPr="008607C1" w:rsidRDefault="008174A3" w:rsidP="007D2808">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IF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separate"/>
            </w:r>
            <w:r w:rsidR="00517380" w:rsidRPr="00B57069">
              <w:rPr>
                <w:rFonts w:asciiTheme="majorHAnsi" w:hAnsiTheme="majorHAnsi" w:cs="TimesNewRoman,Bold"/>
                <w:b/>
                <w:noProof/>
                <w:szCs w:val="20"/>
                <w:lang w:bidi="ne-NP"/>
              </w:rPr>
              <w:instrText>2</w:instrText>
            </w:r>
            <w:r w:rsidR="007D2808">
              <w:rPr>
                <w:rFonts w:asciiTheme="majorHAnsi" w:hAnsiTheme="majorHAnsi" w:cs="TimesNewRoman,Bold"/>
                <w:b/>
                <w:szCs w:val="20"/>
                <w:lang w:bidi="ne-NP"/>
              </w:rPr>
              <w:fldChar w:fldCharType="end"/>
            </w:r>
            <w:r w:rsidR="007D2808">
              <w:rPr>
                <w:rFonts w:asciiTheme="majorHAnsi" w:hAnsiTheme="majorHAnsi" w:cs="TimesNewRoman,Bold"/>
                <w:b/>
                <w:szCs w:val="20"/>
                <w:lang w:bidi="ne-NP"/>
              </w:rPr>
              <w:instrText xml:space="preserve"> = "0" ""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separate"/>
            </w:r>
            <w:r w:rsidR="00517380" w:rsidRPr="00B57069">
              <w:rPr>
                <w:rFonts w:asciiTheme="majorHAnsi" w:hAnsiTheme="majorHAnsi" w:cs="TimesNewRoman,Bold"/>
                <w:b/>
                <w:noProof/>
                <w:szCs w:val="20"/>
                <w:lang w:bidi="ne-NP"/>
              </w:rPr>
              <w:instrText>2</w:instrText>
            </w:r>
            <w:r w:rsidR="007D2808">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separate"/>
            </w:r>
            <w:r w:rsidR="00517380" w:rsidRPr="00B57069">
              <w:rPr>
                <w:rFonts w:asciiTheme="majorHAnsi" w:hAnsiTheme="majorHAnsi" w:cs="TimesNewRoman,Bold"/>
                <w:b/>
                <w:noProof/>
                <w:szCs w:val="20"/>
                <w:lang w:bidi="ne-NP"/>
              </w:rPr>
              <w:t>2</w:t>
            </w:r>
            <w:r>
              <w:rPr>
                <w:rFonts w:asciiTheme="majorHAnsi" w:hAnsiTheme="majorHAnsi" w:cs="TimesNewRoman,Bold"/>
                <w:b/>
                <w:szCs w:val="20"/>
                <w:lang w:bidi="ne-NP"/>
              </w:rPr>
              <w:fldChar w:fldCharType="end"/>
            </w:r>
          </w:p>
        </w:tc>
      </w:tr>
    </w:tbl>
    <w:p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rsidTr="006B7D20">
        <w:tc>
          <w:tcPr>
            <w:tcW w:w="2235" w:type="dxa"/>
            <w:shd w:val="clear" w:color="auto" w:fill="F2F2F2" w:themeFill="background1" w:themeFillShade="F2"/>
            <w:vAlign w:val="center"/>
          </w:tcPr>
          <w:p w:rsidR="00CF6B2D" w:rsidRPr="008C0CCD" w:rsidRDefault="00CF6B2D" w:rsidP="006B7D2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curriculum</w:t>
            </w:r>
          </w:p>
        </w:tc>
        <w:tc>
          <w:tcPr>
            <w:tcW w:w="7809" w:type="dxa"/>
            <w:shd w:val="clear" w:color="auto" w:fill="auto"/>
          </w:tcPr>
          <w:p w:rsidR="00CF6B2D" w:rsidRPr="008C0CCD" w:rsidRDefault="002C071F" w:rsidP="00C71699">
            <w:pPr>
              <w:autoSpaceDE w:val="0"/>
              <w:autoSpaceDN w:val="0"/>
              <w:adjustRightInd w:val="0"/>
              <w:jc w:val="both"/>
              <w:rPr>
                <w:rFonts w:asciiTheme="majorHAnsi" w:hAnsiTheme="majorHAnsi" w:cs="TimesNewRoman,Bold"/>
                <w:szCs w:val="20"/>
                <w:lang w:bidi="ne-NP"/>
              </w:rPr>
            </w:pPr>
            <w:r w:rsidRPr="002C071F">
              <w:rPr>
                <w:rFonts w:asciiTheme="majorHAnsi" w:hAnsiTheme="majorHAnsi" w:cs="TimesNewRoman,Bold"/>
                <w:szCs w:val="20"/>
                <w:lang w:bidi="ne-NP"/>
              </w:rPr>
              <w:t>Physiology, Biochemistry, Medical semiology and internal medicine</w:t>
            </w:r>
          </w:p>
        </w:tc>
      </w:tr>
      <w:tr w:rsidR="00CF6B2D" w:rsidRPr="008C0CCD" w:rsidTr="006B7D20">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competences</w:t>
            </w:r>
          </w:p>
        </w:tc>
        <w:tc>
          <w:tcPr>
            <w:tcW w:w="7809" w:type="dxa"/>
            <w:shd w:val="clear" w:color="auto" w:fill="auto"/>
          </w:tcPr>
          <w:p w:rsidR="00CF6B2D" w:rsidRPr="008C0CCD" w:rsidRDefault="002C071F" w:rsidP="00C71699">
            <w:pPr>
              <w:autoSpaceDE w:val="0"/>
              <w:autoSpaceDN w:val="0"/>
              <w:adjustRightInd w:val="0"/>
              <w:jc w:val="both"/>
              <w:rPr>
                <w:rFonts w:asciiTheme="majorHAnsi" w:hAnsiTheme="majorHAnsi" w:cs="TimesNewRoman,Bold"/>
                <w:szCs w:val="20"/>
                <w:lang w:bidi="ne-NP"/>
              </w:rPr>
            </w:pPr>
            <w:r w:rsidRPr="002C071F">
              <w:rPr>
                <w:rFonts w:asciiTheme="majorHAnsi" w:hAnsiTheme="majorHAnsi" w:cs="TimesNewRoman,Bold"/>
                <w:szCs w:val="20"/>
                <w:lang w:bidi="ne-NP"/>
              </w:rPr>
              <w:t>Knowledge of the macroscopic and microscopic structure of the body's organs and systems</w:t>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rsidTr="00D750EE">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 xml:space="preserve">5.1. </w:t>
            </w:r>
            <w:r w:rsidR="006B7D20" w:rsidRPr="006B7D20">
              <w:rPr>
                <w:rFonts w:asciiTheme="majorHAnsi" w:hAnsiTheme="majorHAnsi" w:cs="TimesNewRoman,Bold"/>
                <w:szCs w:val="20"/>
                <w:lang w:bidi="ne-NP"/>
              </w:rPr>
              <w:t>for lectures</w:t>
            </w:r>
          </w:p>
        </w:tc>
        <w:tc>
          <w:tcPr>
            <w:tcW w:w="7809" w:type="dxa"/>
            <w:shd w:val="clear" w:color="auto" w:fill="auto"/>
          </w:tcPr>
          <w:p w:rsidR="00CF6B2D" w:rsidRPr="008C0CCD" w:rsidRDefault="002C071F" w:rsidP="002C071F">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Video logistics support.</w:t>
            </w:r>
          </w:p>
        </w:tc>
      </w:tr>
      <w:tr w:rsidR="00CF6B2D" w:rsidRPr="008C0CCD" w:rsidTr="00D750EE">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 xml:space="preserve">5.2. </w:t>
            </w:r>
            <w:r w:rsidR="006B7D20" w:rsidRPr="006B7D20">
              <w:rPr>
                <w:rFonts w:asciiTheme="majorHAnsi" w:hAnsiTheme="majorHAnsi" w:cs="TimesNewRoman,Bold"/>
                <w:szCs w:val="20"/>
                <w:lang w:bidi="ne-NP"/>
              </w:rPr>
              <w:t>for seminars / practical classes</w:t>
            </w:r>
          </w:p>
        </w:tc>
        <w:tc>
          <w:tcPr>
            <w:tcW w:w="7809" w:type="dxa"/>
            <w:shd w:val="clear" w:color="auto" w:fill="auto"/>
          </w:tcPr>
          <w:p w:rsidR="00CF6B2D" w:rsidRPr="008C0CCD" w:rsidRDefault="002C071F" w:rsidP="008E0432">
            <w:pPr>
              <w:autoSpaceDE w:val="0"/>
              <w:autoSpaceDN w:val="0"/>
              <w:adjustRightInd w:val="0"/>
              <w:jc w:val="both"/>
              <w:rPr>
                <w:rFonts w:asciiTheme="majorHAnsi" w:hAnsiTheme="majorHAnsi" w:cs="TimesNewRoman,Bold"/>
                <w:bCs/>
                <w:szCs w:val="20"/>
                <w:lang w:bidi="ne-NP"/>
              </w:rPr>
            </w:pPr>
            <w:r w:rsidRPr="002C071F">
              <w:rPr>
                <w:rFonts w:asciiTheme="majorHAnsi" w:hAnsiTheme="majorHAnsi" w:cs="TimesNewRoman,Bold"/>
                <w:bCs/>
                <w:szCs w:val="20"/>
                <w:lang w:bidi="ne-NP"/>
              </w:rPr>
              <w:t>Students will have appropriate equipment</w:t>
            </w:r>
          </w:p>
        </w:tc>
      </w:tr>
    </w:tbl>
    <w:p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31357" w:rsidRPr="008C0CCD" w:rsidTr="006B7D20">
        <w:trPr>
          <w:cantSplit/>
          <w:trHeight w:val="880"/>
        </w:trPr>
        <w:tc>
          <w:tcPr>
            <w:tcW w:w="675" w:type="dxa"/>
            <w:vMerge w:val="restart"/>
            <w:shd w:val="clear" w:color="auto" w:fill="F3F3F3"/>
            <w:textDirection w:val="btLr"/>
            <w:vAlign w:val="center"/>
          </w:tcPr>
          <w:p w:rsidR="00331357" w:rsidRPr="00993891" w:rsidRDefault="006B7D20" w:rsidP="00331357">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Professional competenc</w:t>
            </w:r>
            <w:r w:rsidR="00D750EE">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461" w:type="dxa"/>
            <w:shd w:val="clear" w:color="auto" w:fill="F3F3F3"/>
            <w:textDirection w:val="btLr"/>
          </w:tcPr>
          <w:p w:rsidR="00331357" w:rsidRPr="00993891" w:rsidRDefault="002C071F"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2.5</w:t>
            </w:r>
            <w:r w:rsidR="002226C5" w:rsidRPr="00993891">
              <w:rPr>
                <w:rFonts w:asciiTheme="majorHAnsi" w:hAnsiTheme="majorHAnsi" w:cs="TimesNewRoman,Bold"/>
                <w:b/>
                <w:bCs/>
                <w:sz w:val="20"/>
                <w:szCs w:val="20"/>
                <w:lang w:val="ro-RO" w:bidi="ne-NP"/>
              </w:rPr>
              <w:fldChar w:fldCharType="begin"/>
            </w:r>
            <w:r w:rsidR="002226C5" w:rsidRPr="00993891">
              <w:rPr>
                <w:rFonts w:asciiTheme="majorHAnsi" w:hAnsiTheme="majorHAnsi" w:cs="TimesNewRoman,Bold"/>
                <w:b/>
                <w:bCs/>
                <w:sz w:val="20"/>
                <w:szCs w:val="20"/>
                <w:lang w:val="ro-RO" w:bidi="ne-NP"/>
              </w:rPr>
              <w:instrText xml:space="preserve"> MERGEFIELD C_P_1</w:instrText>
            </w:r>
            <w:r w:rsidR="00117E90">
              <w:rPr>
                <w:rFonts w:asciiTheme="majorHAnsi" w:hAnsiTheme="majorHAnsi" w:cs="TimesNewRoman,Bold"/>
                <w:b/>
                <w:bCs/>
                <w:sz w:val="20"/>
                <w:szCs w:val="20"/>
                <w:lang w:val="ro-RO" w:bidi="ne-NP"/>
              </w:rPr>
              <w:instrText xml:space="preserve"> \*charformat</w:instrText>
            </w:r>
            <w:r w:rsidR="002226C5" w:rsidRPr="00993891">
              <w:rPr>
                <w:rFonts w:asciiTheme="majorHAnsi" w:hAnsiTheme="majorHAnsi" w:cs="TimesNewRoman,Bold"/>
                <w:b/>
                <w:bCs/>
                <w:sz w:val="20"/>
                <w:szCs w:val="20"/>
                <w:lang w:val="ro-RO" w:bidi="ne-NP"/>
              </w:rPr>
              <w:instrText xml:space="preserve"> </w:instrText>
            </w:r>
            <w:r w:rsidR="002226C5" w:rsidRPr="00993891">
              <w:rPr>
                <w:rFonts w:asciiTheme="majorHAnsi" w:hAnsiTheme="majorHAnsi" w:cs="TimesNewRoman,Bold"/>
                <w:b/>
                <w:bCs/>
                <w:sz w:val="20"/>
                <w:szCs w:val="20"/>
                <w:lang w:val="ro-RO" w:bidi="ne-NP"/>
              </w:rPr>
              <w:fldChar w:fldCharType="end"/>
            </w:r>
          </w:p>
        </w:tc>
        <w:tc>
          <w:tcPr>
            <w:tcW w:w="8908" w:type="dxa"/>
            <w:shd w:val="clear" w:color="auto" w:fill="auto"/>
          </w:tcPr>
          <w:p w:rsidR="00A808E1" w:rsidRPr="002C071F" w:rsidRDefault="002C071F" w:rsidP="00A808E1">
            <w:pPr>
              <w:pStyle w:val="Default"/>
              <w:rPr>
                <w:rFonts w:asciiTheme="majorHAnsi" w:hAnsiTheme="majorHAnsi" w:cs="TimesNewRoman,Bold"/>
                <w:bCs/>
                <w:sz w:val="20"/>
                <w:szCs w:val="20"/>
                <w:lang w:val="ro-RO" w:bidi="ne-NP"/>
              </w:rPr>
            </w:pPr>
            <w:r w:rsidRPr="002C071F">
              <w:rPr>
                <w:rFonts w:asciiTheme="majorHAnsi" w:hAnsiTheme="majorHAnsi" w:cs="TimesNewRoman,Bold"/>
                <w:bCs/>
                <w:sz w:val="20"/>
                <w:szCs w:val="20"/>
                <w:lang w:val="ro-RO" w:bidi="ne-NP"/>
              </w:rPr>
              <w:t>Implementation of new massage protocols and physical therapy programs adapted to endocrine-metabolic diseases</w:t>
            </w:r>
          </w:p>
        </w:tc>
      </w:tr>
      <w:tr w:rsidR="00331357" w:rsidRPr="008C0CCD" w:rsidTr="006B7D20">
        <w:trPr>
          <w:cantSplit/>
          <w:trHeight w:val="834"/>
        </w:trPr>
        <w:tc>
          <w:tcPr>
            <w:tcW w:w="675" w:type="dxa"/>
            <w:vMerge/>
            <w:shd w:val="clear" w:color="auto" w:fill="F3F3F3"/>
            <w:textDirection w:val="btLr"/>
            <w:vAlign w:val="center"/>
          </w:tcPr>
          <w:p w:rsidR="00331357" w:rsidRPr="00993891" w:rsidRDefault="00331357" w:rsidP="00331357">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331357" w:rsidRPr="00993891" w:rsidRDefault="002C071F"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3.5</w:t>
            </w:r>
            <w:r w:rsidR="002226C5" w:rsidRPr="00993891">
              <w:rPr>
                <w:rFonts w:asciiTheme="majorHAnsi" w:hAnsiTheme="majorHAnsi" w:cs="TimesNewRoman,Bold"/>
                <w:b/>
                <w:bCs/>
                <w:sz w:val="20"/>
                <w:szCs w:val="20"/>
                <w:lang w:val="ro-RO" w:bidi="ne-NP"/>
              </w:rPr>
              <w:fldChar w:fldCharType="begin"/>
            </w:r>
            <w:r w:rsidR="002226C5" w:rsidRPr="00993891">
              <w:rPr>
                <w:rFonts w:asciiTheme="majorHAnsi" w:hAnsiTheme="majorHAnsi" w:cs="TimesNewRoman,Bold"/>
                <w:b/>
                <w:bCs/>
                <w:sz w:val="20"/>
                <w:szCs w:val="20"/>
                <w:lang w:val="ro-RO" w:bidi="ne-NP"/>
              </w:rPr>
              <w:instrText xml:space="preserve"> MERGEFIELD C_P_2 </w:instrText>
            </w:r>
            <w:r w:rsidR="00117E90">
              <w:rPr>
                <w:rFonts w:asciiTheme="majorHAnsi" w:hAnsiTheme="majorHAnsi" w:cs="TimesNewRoman,Bold"/>
                <w:b/>
                <w:bCs/>
                <w:sz w:val="20"/>
                <w:szCs w:val="20"/>
                <w:lang w:val="ro-RO" w:bidi="ne-NP"/>
              </w:rPr>
              <w:instrText>\*charformat</w:instrText>
            </w:r>
            <w:r w:rsidR="002226C5" w:rsidRPr="00993891">
              <w:rPr>
                <w:rFonts w:asciiTheme="majorHAnsi" w:hAnsiTheme="majorHAnsi" w:cs="TimesNewRoman,Bold"/>
                <w:b/>
                <w:bCs/>
                <w:sz w:val="20"/>
                <w:szCs w:val="20"/>
                <w:lang w:val="ro-RO" w:bidi="ne-NP"/>
              </w:rPr>
              <w:fldChar w:fldCharType="end"/>
            </w:r>
          </w:p>
        </w:tc>
        <w:tc>
          <w:tcPr>
            <w:tcW w:w="8908" w:type="dxa"/>
            <w:shd w:val="clear" w:color="auto" w:fill="auto"/>
          </w:tcPr>
          <w:p w:rsidR="00331357" w:rsidRPr="002C071F" w:rsidRDefault="002C071F" w:rsidP="00A808E1">
            <w:pPr>
              <w:pStyle w:val="Default"/>
              <w:rPr>
                <w:rFonts w:asciiTheme="majorHAnsi" w:hAnsiTheme="majorHAnsi" w:cs="TimesNewRoman,Bold"/>
                <w:bCs/>
                <w:sz w:val="20"/>
                <w:szCs w:val="20"/>
                <w:lang w:val="ro-RO" w:bidi="ne-NP"/>
              </w:rPr>
            </w:pPr>
            <w:r w:rsidRPr="002C071F">
              <w:rPr>
                <w:rFonts w:asciiTheme="majorHAnsi" w:hAnsiTheme="majorHAnsi" w:cs="TimesNewRoman,Bold"/>
                <w:bCs/>
                <w:sz w:val="20"/>
                <w:szCs w:val="20"/>
                <w:lang w:val="ro-RO" w:bidi="ne-NP"/>
              </w:rPr>
              <w:t>Development and elaboration of new hydrothermotherapy protocols used in endocrine-metabolic diseases</w:t>
            </w:r>
          </w:p>
        </w:tc>
      </w:tr>
    </w:tbl>
    <w:p w:rsidR="00CF6B2D" w:rsidRPr="008C0CCD" w:rsidRDefault="00CF6B2D" w:rsidP="002C071F">
      <w:pPr>
        <w:autoSpaceDE w:val="0"/>
        <w:autoSpaceDN w:val="0"/>
        <w:adjustRightInd w:val="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CF6B2D" w:rsidRPr="008C0CCD" w:rsidTr="00910019">
        <w:tc>
          <w:tcPr>
            <w:tcW w:w="2358"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General objective</w:t>
            </w:r>
          </w:p>
        </w:tc>
        <w:tc>
          <w:tcPr>
            <w:tcW w:w="7686" w:type="dxa"/>
            <w:shd w:val="clear" w:color="auto" w:fill="auto"/>
          </w:tcPr>
          <w:p w:rsidR="00CF6B2D" w:rsidRPr="008C0CCD" w:rsidRDefault="002C071F" w:rsidP="00BF064D">
            <w:pPr>
              <w:autoSpaceDE w:val="0"/>
              <w:autoSpaceDN w:val="0"/>
              <w:adjustRightInd w:val="0"/>
              <w:jc w:val="both"/>
              <w:rPr>
                <w:rFonts w:asciiTheme="majorHAnsi" w:hAnsiTheme="majorHAnsi"/>
                <w:szCs w:val="20"/>
              </w:rPr>
            </w:pPr>
            <w:r w:rsidRPr="002C071F">
              <w:rPr>
                <w:rFonts w:asciiTheme="majorHAnsi" w:hAnsiTheme="majorHAnsi"/>
                <w:szCs w:val="20"/>
              </w:rPr>
              <w:t>Explanation of endocrine-metabolic syndromes and diseases, physical therapy programs, hydrothermotherapy, electrotherapy, functional assessment methods adapted to the treated region and type of pathology</w:t>
            </w:r>
          </w:p>
        </w:tc>
      </w:tr>
      <w:tr w:rsidR="00CF6B2D" w:rsidRPr="008C0CCD" w:rsidTr="00910019">
        <w:tc>
          <w:tcPr>
            <w:tcW w:w="2358" w:type="dxa"/>
            <w:shd w:val="clear" w:color="auto" w:fill="F2F2F2" w:themeFill="background1" w:themeFillShade="F2"/>
            <w:vAlign w:val="center"/>
          </w:tcPr>
          <w:p w:rsidR="00CF6B2D" w:rsidRPr="008C0CCD" w:rsidRDefault="00D73F71"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006B7D20" w:rsidRPr="006B7D20">
              <w:rPr>
                <w:rFonts w:asciiTheme="majorHAnsi" w:hAnsiTheme="majorHAnsi" w:cs="TimesNewRoman"/>
                <w:szCs w:val="20"/>
                <w:lang w:bidi="ne-NP"/>
              </w:rPr>
              <w:t>Specific objectives</w:t>
            </w:r>
          </w:p>
        </w:tc>
        <w:tc>
          <w:tcPr>
            <w:tcW w:w="7686" w:type="dxa"/>
            <w:shd w:val="clear" w:color="auto" w:fill="auto"/>
          </w:tcPr>
          <w:p w:rsidR="002C071F" w:rsidRPr="002C071F" w:rsidRDefault="002C071F" w:rsidP="002C071F">
            <w:pPr>
              <w:autoSpaceDE w:val="0"/>
              <w:autoSpaceDN w:val="0"/>
              <w:adjustRightInd w:val="0"/>
              <w:jc w:val="both"/>
              <w:rPr>
                <w:rFonts w:asciiTheme="majorHAnsi" w:hAnsiTheme="majorHAnsi" w:cs="TimesNewRoman"/>
                <w:szCs w:val="20"/>
                <w:lang w:bidi="ne-NP"/>
              </w:rPr>
            </w:pPr>
            <w:r w:rsidRPr="002C071F">
              <w:rPr>
                <w:rFonts w:asciiTheme="majorHAnsi" w:hAnsiTheme="majorHAnsi" w:cs="TimesNewRoman"/>
                <w:szCs w:val="20"/>
                <w:lang w:bidi="ne-NP"/>
              </w:rPr>
              <w:t>The accumulation of basic knowledge regarding the endocrine system (anatomy, physiology and pathology), the relationship between the main endocrine disorders and the musculoskeletal system.</w:t>
            </w:r>
          </w:p>
          <w:p w:rsidR="00CF6B2D" w:rsidRPr="008C0CCD" w:rsidRDefault="002C071F" w:rsidP="002C071F">
            <w:pPr>
              <w:autoSpaceDE w:val="0"/>
              <w:autoSpaceDN w:val="0"/>
              <w:adjustRightInd w:val="0"/>
              <w:jc w:val="both"/>
              <w:rPr>
                <w:rFonts w:asciiTheme="majorHAnsi" w:hAnsiTheme="majorHAnsi" w:cs="TimesNewRoman"/>
                <w:szCs w:val="20"/>
                <w:lang w:bidi="ne-NP"/>
              </w:rPr>
            </w:pPr>
            <w:r w:rsidRPr="002C071F">
              <w:rPr>
                <w:rFonts w:asciiTheme="majorHAnsi" w:hAnsiTheme="majorHAnsi" w:cs="TimesNewRoman"/>
                <w:szCs w:val="20"/>
                <w:lang w:bidi="ne-NP"/>
              </w:rPr>
              <w:t>The practical application of the knowledge gained through the endowment with specific skills to recognize the main manifestations of endocrine diseases and the application of balneophysiotherapeutic treatment methods in accordance with the specific pathology.</w:t>
            </w:r>
          </w:p>
        </w:tc>
      </w:tr>
    </w:tbl>
    <w:p w:rsidR="00830AAE" w:rsidRDefault="00830AAE" w:rsidP="00CF6B2D">
      <w:pPr>
        <w:autoSpaceDE w:val="0"/>
        <w:autoSpaceDN w:val="0"/>
        <w:adjustRightInd w:val="0"/>
        <w:ind w:left="72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6281"/>
        <w:gridCol w:w="1980"/>
        <w:gridCol w:w="1428"/>
      </w:tblGrid>
      <w:tr w:rsidR="00CF6B2D" w:rsidRPr="008C0CCD" w:rsidTr="002C071F">
        <w:tc>
          <w:tcPr>
            <w:tcW w:w="6729" w:type="dxa"/>
            <w:gridSpan w:val="2"/>
            <w:shd w:val="clear" w:color="auto" w:fill="F2F2F2" w:themeFill="background1" w:themeFillShade="F2"/>
            <w:vAlign w:val="center"/>
          </w:tcPr>
          <w:p w:rsidR="00CF6B2D" w:rsidRPr="008C0CCD" w:rsidRDefault="00D73F71" w:rsidP="00BF064D">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00CF6B2D" w:rsidRPr="008C0CCD">
              <w:rPr>
                <w:rFonts w:asciiTheme="majorHAnsi" w:hAnsiTheme="majorHAnsi" w:cs="TimesNewRoman,Bold"/>
                <w:b/>
                <w:bCs/>
                <w:szCs w:val="20"/>
                <w:lang w:bidi="ne-NP"/>
              </w:rPr>
              <w:t xml:space="preserve"> </w:t>
            </w:r>
            <w:r w:rsidR="006B7D20" w:rsidRPr="006B7D20">
              <w:rPr>
                <w:rFonts w:asciiTheme="majorHAnsi" w:hAnsiTheme="majorHAnsi" w:cs="TimesNewRoman,Bold"/>
                <w:b/>
                <w:bCs/>
                <w:szCs w:val="20"/>
                <w:lang w:bidi="ne-NP"/>
              </w:rPr>
              <w:t>Lecture</w:t>
            </w:r>
            <w:r w:rsidR="00D750EE">
              <w:rPr>
                <w:rFonts w:asciiTheme="majorHAnsi" w:hAnsiTheme="majorHAnsi" w:cs="TimesNewRoman,Bold"/>
                <w:b/>
                <w:bCs/>
                <w:szCs w:val="20"/>
                <w:lang w:bidi="ne-NP"/>
              </w:rPr>
              <w:t>s</w:t>
            </w:r>
          </w:p>
        </w:tc>
        <w:tc>
          <w:tcPr>
            <w:tcW w:w="1980" w:type="dxa"/>
            <w:shd w:val="clear" w:color="auto" w:fill="F2F2F2" w:themeFill="background1" w:themeFillShade="F2"/>
          </w:tcPr>
          <w:p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730232" w:rsidRPr="008C0CCD" w:rsidTr="002C071F">
        <w:trPr>
          <w:trHeight w:val="732"/>
        </w:trPr>
        <w:tc>
          <w:tcPr>
            <w:tcW w:w="448" w:type="dxa"/>
            <w:shd w:val="clear" w:color="auto" w:fill="auto"/>
            <w:vAlign w:val="center"/>
          </w:tcPr>
          <w:p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81" w:type="dxa"/>
            <w:shd w:val="clear" w:color="auto" w:fill="auto"/>
            <w:vAlign w:val="center"/>
          </w:tcPr>
          <w:p w:rsidR="00730232" w:rsidRPr="00730232" w:rsidRDefault="002C071F" w:rsidP="00BF064D">
            <w:pPr>
              <w:autoSpaceDE w:val="0"/>
              <w:autoSpaceDN w:val="0"/>
              <w:adjustRightInd w:val="0"/>
              <w:rPr>
                <w:rFonts w:asciiTheme="majorHAnsi" w:hAnsiTheme="majorHAnsi" w:cs="TimesNewRoman,Bold"/>
                <w:bCs/>
                <w:szCs w:val="20"/>
                <w:lang w:bidi="ne-NP"/>
              </w:rPr>
            </w:pPr>
            <w:r w:rsidRPr="002C071F">
              <w:rPr>
                <w:rFonts w:asciiTheme="majorHAnsi" w:hAnsiTheme="majorHAnsi" w:cs="TimesNewRoman,Bold"/>
                <w:bCs/>
                <w:szCs w:val="20"/>
                <w:lang w:bidi="ne-NP"/>
              </w:rPr>
              <w:t>Elements of endocrine anatomy and physiology (main endocrine glands, secretory products, effects, regulation).</w:t>
            </w:r>
          </w:p>
        </w:tc>
        <w:tc>
          <w:tcPr>
            <w:tcW w:w="1980" w:type="dxa"/>
            <w:shd w:val="clear" w:color="auto" w:fill="auto"/>
          </w:tcPr>
          <w:p w:rsidR="00730232" w:rsidRPr="00730232" w:rsidRDefault="002C071F" w:rsidP="00BF064D">
            <w:pPr>
              <w:autoSpaceDE w:val="0"/>
              <w:autoSpaceDN w:val="0"/>
              <w:adjustRightInd w:val="0"/>
              <w:rPr>
                <w:rFonts w:asciiTheme="majorHAnsi" w:hAnsiTheme="majorHAnsi" w:cs="TimesNewRoman,Bold"/>
                <w:bCs/>
                <w:szCs w:val="20"/>
                <w:lang w:bidi="ne-NP"/>
              </w:rPr>
            </w:pPr>
            <w:r w:rsidRPr="002C071F">
              <w:rPr>
                <w:rFonts w:asciiTheme="majorHAnsi" w:hAnsiTheme="majorHAnsi" w:cs="TimesNewRoman,Bold"/>
                <w:bCs/>
                <w:szCs w:val="20"/>
                <w:lang w:bidi="ne-NP"/>
              </w:rPr>
              <w:t>Video projection, interactive discussions</w:t>
            </w:r>
          </w:p>
        </w:tc>
        <w:tc>
          <w:tcPr>
            <w:tcW w:w="1428" w:type="dxa"/>
            <w:shd w:val="clear" w:color="auto" w:fill="auto"/>
          </w:tcPr>
          <w:p w:rsidR="00730232" w:rsidRPr="00730232" w:rsidRDefault="002C071F"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730232" w:rsidRPr="008C0CCD" w:rsidTr="002C071F">
        <w:tc>
          <w:tcPr>
            <w:tcW w:w="448" w:type="dxa"/>
            <w:shd w:val="clear" w:color="auto" w:fill="auto"/>
            <w:vAlign w:val="center"/>
          </w:tcPr>
          <w:p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81" w:type="dxa"/>
            <w:shd w:val="clear" w:color="auto" w:fill="auto"/>
            <w:vAlign w:val="center"/>
          </w:tcPr>
          <w:p w:rsidR="00730232" w:rsidRPr="00730232" w:rsidRDefault="002C071F" w:rsidP="00BF064D">
            <w:pPr>
              <w:autoSpaceDE w:val="0"/>
              <w:autoSpaceDN w:val="0"/>
              <w:adjustRightInd w:val="0"/>
              <w:rPr>
                <w:rFonts w:asciiTheme="majorHAnsi" w:hAnsiTheme="majorHAnsi" w:cs="TimesNewRoman,Bold"/>
                <w:bCs/>
                <w:szCs w:val="20"/>
                <w:lang w:bidi="ne-NP"/>
              </w:rPr>
            </w:pPr>
            <w:r w:rsidRPr="002C071F">
              <w:rPr>
                <w:rFonts w:asciiTheme="majorHAnsi" w:hAnsiTheme="majorHAnsi" w:cs="TimesNewRoman,Bold"/>
                <w:bCs/>
                <w:szCs w:val="20"/>
                <w:lang w:bidi="ne-NP"/>
              </w:rPr>
              <w:t>Acromegaly (elements of clinical and paraclinical diagnosis, the main osteo-articular changes, indications for recovery treatment, incidents and accidents during balneophysio-kinetotherapy and medical recovery). Stature-weight hypotrophy (clinical and paraclinical diagnostic elements, the main osteo-articular changes, indications for recovery treatment, incidents and accidents during balneo-physio-kinetotherapy and medical recovery).</w:t>
            </w:r>
          </w:p>
        </w:tc>
        <w:tc>
          <w:tcPr>
            <w:tcW w:w="1980" w:type="dxa"/>
            <w:shd w:val="clear" w:color="auto" w:fill="auto"/>
          </w:tcPr>
          <w:p w:rsidR="00730232" w:rsidRPr="00730232" w:rsidRDefault="002C071F" w:rsidP="00BF064D">
            <w:pPr>
              <w:autoSpaceDE w:val="0"/>
              <w:autoSpaceDN w:val="0"/>
              <w:adjustRightInd w:val="0"/>
              <w:rPr>
                <w:rFonts w:asciiTheme="majorHAnsi" w:hAnsiTheme="majorHAnsi" w:cs="TimesNewRoman,Bold"/>
                <w:bCs/>
                <w:szCs w:val="20"/>
                <w:lang w:bidi="ne-NP"/>
              </w:rPr>
            </w:pPr>
            <w:r w:rsidRPr="002C071F">
              <w:rPr>
                <w:rFonts w:asciiTheme="majorHAnsi" w:hAnsiTheme="majorHAnsi" w:cs="TimesNewRoman,Bold"/>
                <w:bCs/>
                <w:szCs w:val="20"/>
                <w:lang w:bidi="ne-NP"/>
              </w:rPr>
              <w:t>Video projection, interactive discussions</w:t>
            </w:r>
          </w:p>
        </w:tc>
        <w:tc>
          <w:tcPr>
            <w:tcW w:w="1428" w:type="dxa"/>
            <w:shd w:val="clear" w:color="auto" w:fill="auto"/>
          </w:tcPr>
          <w:p w:rsidR="00730232" w:rsidRPr="00730232" w:rsidRDefault="002C071F"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730232" w:rsidRPr="008C0CCD" w:rsidTr="002C071F">
        <w:tc>
          <w:tcPr>
            <w:tcW w:w="448" w:type="dxa"/>
            <w:shd w:val="clear" w:color="auto" w:fill="auto"/>
            <w:vAlign w:val="center"/>
          </w:tcPr>
          <w:p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281" w:type="dxa"/>
            <w:shd w:val="clear" w:color="auto" w:fill="auto"/>
            <w:vAlign w:val="center"/>
          </w:tcPr>
          <w:p w:rsidR="00730232" w:rsidRPr="00730232" w:rsidRDefault="002C071F" w:rsidP="00BF064D">
            <w:pPr>
              <w:autoSpaceDE w:val="0"/>
              <w:autoSpaceDN w:val="0"/>
              <w:adjustRightInd w:val="0"/>
              <w:rPr>
                <w:rFonts w:asciiTheme="majorHAnsi" w:hAnsiTheme="majorHAnsi" w:cs="TimesNewRoman,Bold"/>
                <w:bCs/>
                <w:szCs w:val="20"/>
                <w:lang w:bidi="ne-NP"/>
              </w:rPr>
            </w:pPr>
            <w:r w:rsidRPr="002C071F">
              <w:rPr>
                <w:rFonts w:asciiTheme="majorHAnsi" w:hAnsiTheme="majorHAnsi" w:cs="TimesNewRoman,Bold"/>
                <w:bCs/>
                <w:szCs w:val="20"/>
                <w:lang w:bidi="ne-NP"/>
              </w:rPr>
              <w:t>Hypo/hyperthyroidism (elements of clinical and paraclinical diagnosis, the main osteo-articular changes, indications for recovery treatment, possible incidents and accidents during balneophysiokinetics therapy and medical recovery).</w:t>
            </w:r>
          </w:p>
        </w:tc>
        <w:tc>
          <w:tcPr>
            <w:tcW w:w="1980" w:type="dxa"/>
            <w:shd w:val="clear" w:color="auto" w:fill="auto"/>
          </w:tcPr>
          <w:p w:rsidR="00730232" w:rsidRPr="00730232" w:rsidRDefault="002C071F" w:rsidP="00BF064D">
            <w:pPr>
              <w:autoSpaceDE w:val="0"/>
              <w:autoSpaceDN w:val="0"/>
              <w:adjustRightInd w:val="0"/>
              <w:rPr>
                <w:rFonts w:asciiTheme="majorHAnsi" w:hAnsiTheme="majorHAnsi" w:cs="TimesNewRoman,Bold"/>
                <w:bCs/>
                <w:szCs w:val="20"/>
                <w:lang w:bidi="ne-NP"/>
              </w:rPr>
            </w:pPr>
            <w:r w:rsidRPr="002C071F">
              <w:rPr>
                <w:rFonts w:asciiTheme="majorHAnsi" w:hAnsiTheme="majorHAnsi" w:cs="TimesNewRoman,Bold"/>
                <w:bCs/>
                <w:szCs w:val="20"/>
                <w:lang w:bidi="ne-NP"/>
              </w:rPr>
              <w:t>Video projection, interactive discussions</w:t>
            </w:r>
          </w:p>
        </w:tc>
        <w:tc>
          <w:tcPr>
            <w:tcW w:w="1428" w:type="dxa"/>
            <w:shd w:val="clear" w:color="auto" w:fill="auto"/>
          </w:tcPr>
          <w:p w:rsidR="00730232" w:rsidRPr="00730232" w:rsidRDefault="002C071F"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730232" w:rsidRPr="008C0CCD" w:rsidTr="002C071F">
        <w:tc>
          <w:tcPr>
            <w:tcW w:w="448" w:type="dxa"/>
            <w:shd w:val="clear" w:color="auto" w:fill="auto"/>
            <w:vAlign w:val="center"/>
          </w:tcPr>
          <w:p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281" w:type="dxa"/>
            <w:shd w:val="clear" w:color="auto" w:fill="auto"/>
            <w:vAlign w:val="center"/>
          </w:tcPr>
          <w:p w:rsidR="00730232" w:rsidRPr="00730232" w:rsidRDefault="002C071F" w:rsidP="00BF064D">
            <w:pPr>
              <w:autoSpaceDE w:val="0"/>
              <w:autoSpaceDN w:val="0"/>
              <w:adjustRightInd w:val="0"/>
              <w:rPr>
                <w:rFonts w:asciiTheme="majorHAnsi" w:hAnsiTheme="majorHAnsi" w:cs="TimesNewRoman,Bold"/>
                <w:bCs/>
                <w:szCs w:val="20"/>
                <w:lang w:bidi="ne-NP"/>
              </w:rPr>
            </w:pPr>
            <w:r w:rsidRPr="002C071F">
              <w:rPr>
                <w:rFonts w:asciiTheme="majorHAnsi" w:hAnsiTheme="majorHAnsi" w:cs="TimesNewRoman,Bold"/>
                <w:bCs/>
                <w:szCs w:val="20"/>
                <w:lang w:bidi="ne-NP"/>
              </w:rPr>
              <w:t xml:space="preserve">Hypo/hyperparathyroidism (elements of clinical and paraclinical diagnosis, the main osteo-articular changes, indications for recovery treatment, possible incidents and accidents during </w:t>
            </w:r>
            <w:r w:rsidRPr="002C071F">
              <w:rPr>
                <w:rFonts w:asciiTheme="majorHAnsi" w:hAnsiTheme="majorHAnsi" w:cs="TimesNewRoman,Bold"/>
                <w:bCs/>
                <w:szCs w:val="20"/>
                <w:lang w:bidi="ne-NP"/>
              </w:rPr>
              <w:lastRenderedPageBreak/>
              <w:t>balneophysiokinetics therapy and medical recovery).</w:t>
            </w:r>
          </w:p>
        </w:tc>
        <w:tc>
          <w:tcPr>
            <w:tcW w:w="1980" w:type="dxa"/>
            <w:shd w:val="clear" w:color="auto" w:fill="auto"/>
          </w:tcPr>
          <w:p w:rsidR="00730232" w:rsidRPr="00730232" w:rsidRDefault="002C071F" w:rsidP="00BF064D">
            <w:pPr>
              <w:autoSpaceDE w:val="0"/>
              <w:autoSpaceDN w:val="0"/>
              <w:adjustRightInd w:val="0"/>
              <w:rPr>
                <w:rFonts w:asciiTheme="majorHAnsi" w:hAnsiTheme="majorHAnsi" w:cs="TimesNewRoman,Bold"/>
                <w:bCs/>
                <w:szCs w:val="20"/>
                <w:lang w:bidi="ne-NP"/>
              </w:rPr>
            </w:pPr>
            <w:r w:rsidRPr="002C071F">
              <w:rPr>
                <w:rFonts w:asciiTheme="majorHAnsi" w:hAnsiTheme="majorHAnsi" w:cs="TimesNewRoman,Bold"/>
                <w:bCs/>
                <w:szCs w:val="20"/>
                <w:lang w:bidi="ne-NP"/>
              </w:rPr>
              <w:lastRenderedPageBreak/>
              <w:t>Video projection, interactive discussions</w:t>
            </w:r>
          </w:p>
        </w:tc>
        <w:tc>
          <w:tcPr>
            <w:tcW w:w="1428" w:type="dxa"/>
            <w:shd w:val="clear" w:color="auto" w:fill="auto"/>
          </w:tcPr>
          <w:p w:rsidR="00730232" w:rsidRPr="00730232" w:rsidRDefault="002C071F"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730232" w:rsidRPr="008C0CCD" w:rsidTr="002C071F">
        <w:tc>
          <w:tcPr>
            <w:tcW w:w="448" w:type="dxa"/>
            <w:shd w:val="clear" w:color="auto" w:fill="auto"/>
            <w:vAlign w:val="center"/>
          </w:tcPr>
          <w:p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5</w:t>
            </w:r>
          </w:p>
        </w:tc>
        <w:tc>
          <w:tcPr>
            <w:tcW w:w="6281" w:type="dxa"/>
            <w:shd w:val="clear" w:color="auto" w:fill="auto"/>
            <w:vAlign w:val="center"/>
          </w:tcPr>
          <w:p w:rsidR="00730232" w:rsidRPr="00730232" w:rsidRDefault="002C071F" w:rsidP="00BF064D">
            <w:pPr>
              <w:autoSpaceDE w:val="0"/>
              <w:autoSpaceDN w:val="0"/>
              <w:adjustRightInd w:val="0"/>
              <w:rPr>
                <w:rFonts w:asciiTheme="majorHAnsi" w:hAnsiTheme="majorHAnsi" w:cs="TimesNewRoman,Bold"/>
                <w:bCs/>
                <w:szCs w:val="20"/>
                <w:lang w:bidi="ne-NP"/>
              </w:rPr>
            </w:pPr>
            <w:r w:rsidRPr="002C071F">
              <w:rPr>
                <w:rFonts w:asciiTheme="majorHAnsi" w:hAnsiTheme="majorHAnsi" w:cs="TimesNewRoman,Bold"/>
                <w:bCs/>
                <w:szCs w:val="20"/>
                <w:lang w:bidi="ne-NP"/>
              </w:rPr>
              <w:t>Hypo and hypercortisolism (elements of clinical and paraclinical diagnosis, the main osteo-articular changes, indications for recovery treatment, possible incidents and accidents during balneophysio-kinetotherapy and medical recovery).</w:t>
            </w:r>
          </w:p>
        </w:tc>
        <w:tc>
          <w:tcPr>
            <w:tcW w:w="1980" w:type="dxa"/>
            <w:shd w:val="clear" w:color="auto" w:fill="auto"/>
          </w:tcPr>
          <w:p w:rsidR="00730232" w:rsidRPr="00730232" w:rsidRDefault="002C071F" w:rsidP="00BF064D">
            <w:pPr>
              <w:autoSpaceDE w:val="0"/>
              <w:autoSpaceDN w:val="0"/>
              <w:adjustRightInd w:val="0"/>
              <w:rPr>
                <w:rFonts w:asciiTheme="majorHAnsi" w:hAnsiTheme="majorHAnsi" w:cs="TimesNewRoman,Bold"/>
                <w:bCs/>
                <w:szCs w:val="20"/>
                <w:lang w:bidi="ne-NP"/>
              </w:rPr>
            </w:pPr>
            <w:r w:rsidRPr="002C071F">
              <w:rPr>
                <w:rFonts w:asciiTheme="majorHAnsi" w:hAnsiTheme="majorHAnsi" w:cs="TimesNewRoman,Bold"/>
                <w:bCs/>
                <w:szCs w:val="20"/>
                <w:lang w:bidi="ne-NP"/>
              </w:rPr>
              <w:t>Video projection, interactive discussions</w:t>
            </w:r>
          </w:p>
        </w:tc>
        <w:tc>
          <w:tcPr>
            <w:tcW w:w="1428" w:type="dxa"/>
            <w:shd w:val="clear" w:color="auto" w:fill="auto"/>
          </w:tcPr>
          <w:p w:rsidR="00730232" w:rsidRPr="00730232" w:rsidRDefault="002C071F"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730232" w:rsidRPr="008C0CCD" w:rsidTr="002C071F">
        <w:tc>
          <w:tcPr>
            <w:tcW w:w="448" w:type="dxa"/>
            <w:shd w:val="clear" w:color="auto" w:fill="auto"/>
            <w:vAlign w:val="center"/>
          </w:tcPr>
          <w:p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281" w:type="dxa"/>
            <w:shd w:val="clear" w:color="auto" w:fill="auto"/>
            <w:vAlign w:val="center"/>
          </w:tcPr>
          <w:p w:rsidR="00730232" w:rsidRPr="00730232" w:rsidRDefault="002C071F" w:rsidP="00BF064D">
            <w:pPr>
              <w:autoSpaceDE w:val="0"/>
              <w:autoSpaceDN w:val="0"/>
              <w:adjustRightInd w:val="0"/>
              <w:rPr>
                <w:rFonts w:asciiTheme="majorHAnsi" w:hAnsiTheme="majorHAnsi" w:cs="TimesNewRoman,Bold"/>
                <w:bCs/>
                <w:szCs w:val="20"/>
                <w:lang w:bidi="ne-NP"/>
              </w:rPr>
            </w:pPr>
            <w:r w:rsidRPr="002C071F">
              <w:rPr>
                <w:rFonts w:asciiTheme="majorHAnsi" w:hAnsiTheme="majorHAnsi" w:cs="TimesNewRoman,Bold"/>
                <w:bCs/>
                <w:szCs w:val="20"/>
                <w:lang w:bidi="ne-NP"/>
              </w:rPr>
              <w:t>Pheochromocytoma (clinical and paraclinical diagnostic elements, the main osteo-articular changes, indications for recovery treatment, possible incidents and accidents during balneophysio-kinetotherapy and medical recovery).</w:t>
            </w:r>
          </w:p>
        </w:tc>
        <w:tc>
          <w:tcPr>
            <w:tcW w:w="1980" w:type="dxa"/>
            <w:shd w:val="clear" w:color="auto" w:fill="auto"/>
          </w:tcPr>
          <w:p w:rsidR="00730232" w:rsidRPr="00730232" w:rsidRDefault="002C071F" w:rsidP="00BF064D">
            <w:pPr>
              <w:autoSpaceDE w:val="0"/>
              <w:autoSpaceDN w:val="0"/>
              <w:adjustRightInd w:val="0"/>
              <w:rPr>
                <w:rFonts w:asciiTheme="majorHAnsi" w:hAnsiTheme="majorHAnsi" w:cs="TimesNewRoman,Bold"/>
                <w:bCs/>
                <w:szCs w:val="20"/>
                <w:lang w:bidi="ne-NP"/>
              </w:rPr>
            </w:pPr>
            <w:r w:rsidRPr="002C071F">
              <w:rPr>
                <w:rFonts w:asciiTheme="majorHAnsi" w:hAnsiTheme="majorHAnsi" w:cs="TimesNewRoman,Bold"/>
                <w:bCs/>
                <w:szCs w:val="20"/>
                <w:lang w:bidi="ne-NP"/>
              </w:rPr>
              <w:t>Video projection, interactive discussions</w:t>
            </w:r>
          </w:p>
        </w:tc>
        <w:tc>
          <w:tcPr>
            <w:tcW w:w="1428" w:type="dxa"/>
            <w:shd w:val="clear" w:color="auto" w:fill="auto"/>
          </w:tcPr>
          <w:p w:rsidR="00730232" w:rsidRPr="00730232" w:rsidRDefault="002C071F"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730232" w:rsidRPr="008C0CCD" w:rsidTr="002C071F">
        <w:tc>
          <w:tcPr>
            <w:tcW w:w="448" w:type="dxa"/>
            <w:shd w:val="clear" w:color="auto" w:fill="auto"/>
            <w:vAlign w:val="center"/>
          </w:tcPr>
          <w:p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281" w:type="dxa"/>
            <w:shd w:val="clear" w:color="auto" w:fill="auto"/>
            <w:vAlign w:val="center"/>
          </w:tcPr>
          <w:p w:rsidR="00730232" w:rsidRPr="00730232" w:rsidRDefault="002C071F" w:rsidP="00BF064D">
            <w:pPr>
              <w:autoSpaceDE w:val="0"/>
              <w:autoSpaceDN w:val="0"/>
              <w:adjustRightInd w:val="0"/>
              <w:rPr>
                <w:rFonts w:asciiTheme="majorHAnsi" w:hAnsiTheme="majorHAnsi" w:cs="TimesNewRoman,Bold"/>
                <w:bCs/>
                <w:szCs w:val="20"/>
                <w:lang w:bidi="ne-NP"/>
              </w:rPr>
            </w:pPr>
            <w:r w:rsidRPr="002C071F">
              <w:rPr>
                <w:rFonts w:asciiTheme="majorHAnsi" w:hAnsiTheme="majorHAnsi" w:cs="TimesNewRoman,Bold"/>
                <w:bCs/>
                <w:szCs w:val="20"/>
                <w:lang w:bidi="ne-NP"/>
              </w:rPr>
              <w:t>Osteoporosis (elements of clinical and paraclinical diagnosis, the main osteo-articular changes, indications for recovery treatment, possible incidents and accidents during balneophysio-kinetotherapy and medical recovery).</w:t>
            </w:r>
          </w:p>
        </w:tc>
        <w:tc>
          <w:tcPr>
            <w:tcW w:w="1980" w:type="dxa"/>
            <w:shd w:val="clear" w:color="auto" w:fill="auto"/>
          </w:tcPr>
          <w:p w:rsidR="00730232" w:rsidRPr="00730232" w:rsidRDefault="002C071F" w:rsidP="00BF064D">
            <w:pPr>
              <w:autoSpaceDE w:val="0"/>
              <w:autoSpaceDN w:val="0"/>
              <w:adjustRightInd w:val="0"/>
              <w:rPr>
                <w:rFonts w:asciiTheme="majorHAnsi" w:hAnsiTheme="majorHAnsi" w:cs="TimesNewRoman,Bold"/>
                <w:bCs/>
                <w:szCs w:val="20"/>
                <w:lang w:bidi="ne-NP"/>
              </w:rPr>
            </w:pPr>
            <w:r w:rsidRPr="002C071F">
              <w:rPr>
                <w:rFonts w:asciiTheme="majorHAnsi" w:hAnsiTheme="majorHAnsi" w:cs="TimesNewRoman,Bold"/>
                <w:bCs/>
                <w:szCs w:val="20"/>
                <w:lang w:bidi="ne-NP"/>
              </w:rPr>
              <w:t>Video projection, interactive discussions</w:t>
            </w:r>
          </w:p>
        </w:tc>
        <w:tc>
          <w:tcPr>
            <w:tcW w:w="1428" w:type="dxa"/>
            <w:shd w:val="clear" w:color="auto" w:fill="auto"/>
          </w:tcPr>
          <w:p w:rsidR="00730232" w:rsidRPr="00730232" w:rsidRDefault="002C071F"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bl>
    <w:p w:rsidR="00212725" w:rsidRDefault="00212725"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rsidTr="000C7BDB">
        <w:tc>
          <w:tcPr>
            <w:tcW w:w="10044" w:type="dxa"/>
            <w:shd w:val="clear" w:color="auto" w:fill="F2F2F2" w:themeFill="background1" w:themeFillShade="F2"/>
          </w:tcPr>
          <w:p w:rsidR="00830AAE" w:rsidRPr="002C071F" w:rsidRDefault="000C7BDB" w:rsidP="006D03C7">
            <w:pPr>
              <w:autoSpaceDE w:val="0"/>
              <w:autoSpaceDN w:val="0"/>
              <w:adjustRightInd w:val="0"/>
              <w:rPr>
                <w:rFonts w:asciiTheme="majorHAnsi" w:hAnsiTheme="majorHAnsi"/>
                <w:b/>
                <w:bCs/>
                <w:i/>
                <w:color w:val="FF0000"/>
                <w:szCs w:val="20"/>
              </w:rPr>
            </w:pPr>
            <w:r>
              <w:rPr>
                <w:rFonts w:asciiTheme="majorHAnsi" w:hAnsiTheme="majorHAnsi" w:cs="TimesNewRoman,Bold"/>
                <w:b/>
                <w:bCs/>
                <w:szCs w:val="20"/>
                <w:lang w:bidi="ne-NP"/>
              </w:rPr>
              <w:t xml:space="preserve">8.3. </w:t>
            </w:r>
            <w:r w:rsidR="006B7D20" w:rsidRPr="006B7D20">
              <w:rPr>
                <w:rFonts w:asciiTheme="majorHAnsi" w:hAnsiTheme="majorHAnsi" w:cs="TimesNewRoman,Bold"/>
                <w:b/>
                <w:bCs/>
                <w:szCs w:val="20"/>
                <w:lang w:bidi="ne-NP"/>
              </w:rPr>
              <w:t>Bibliography</w:t>
            </w:r>
            <w:r>
              <w:rPr>
                <w:rFonts w:asciiTheme="majorHAnsi" w:hAnsiTheme="majorHAnsi" w:cs="TimesNewRoman,Bold"/>
                <w:b/>
                <w:bCs/>
                <w:szCs w:val="20"/>
                <w:lang w:bidi="ne-NP"/>
              </w:rPr>
              <w:t>:</w:t>
            </w:r>
            <w:r w:rsidR="00D750EE" w:rsidRPr="00D750EE">
              <w:rPr>
                <w:rFonts w:asciiTheme="majorHAnsi" w:hAnsiTheme="majorHAnsi"/>
                <w:b/>
                <w:bCs/>
                <w:i/>
                <w:color w:val="FF0000"/>
                <w:szCs w:val="20"/>
              </w:rPr>
              <w:t xml:space="preserve"> </w:t>
            </w:r>
          </w:p>
        </w:tc>
      </w:tr>
      <w:tr w:rsidR="00830AAE" w:rsidTr="002326CD">
        <w:tc>
          <w:tcPr>
            <w:tcW w:w="10044" w:type="dxa"/>
          </w:tcPr>
          <w:p w:rsidR="00830AAE" w:rsidRDefault="006B7D20" w:rsidP="006D03C7">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Mandatory</w:t>
            </w:r>
            <w:r w:rsidR="000C7BDB">
              <w:rPr>
                <w:rFonts w:asciiTheme="majorHAnsi" w:hAnsiTheme="majorHAnsi" w:cs="TimesNewRoman,Bold"/>
                <w:b/>
                <w:bCs/>
                <w:i/>
                <w:szCs w:val="20"/>
                <w:lang w:bidi="ne-NP"/>
              </w:rPr>
              <w:t>:</w:t>
            </w:r>
          </w:p>
        </w:tc>
      </w:tr>
      <w:tr w:rsidR="00830AAE" w:rsidTr="002326CD">
        <w:tc>
          <w:tcPr>
            <w:tcW w:w="10044" w:type="dxa"/>
          </w:tcPr>
          <w:p w:rsidR="00035B04" w:rsidRPr="00035B04" w:rsidRDefault="00035B04" w:rsidP="00BC3659">
            <w:pPr>
              <w:pStyle w:val="ListParagraph"/>
              <w:numPr>
                <w:ilvl w:val="0"/>
                <w:numId w:val="6"/>
              </w:numPr>
              <w:spacing w:line="240" w:lineRule="auto"/>
              <w:rPr>
                <w:color w:val="000000" w:themeColor="text1"/>
                <w:lang w:val="it-IT"/>
              </w:rPr>
            </w:pPr>
            <w:r>
              <w:rPr>
                <w:rFonts w:asciiTheme="majorHAnsi" w:eastAsia="Trebuchet MS" w:hAnsiTheme="majorHAnsi" w:cs="Times New Roman"/>
                <w:szCs w:val="20"/>
              </w:rPr>
              <w:t>Lecture notes, PPT from e-Learning platform UMF Iasi</w:t>
            </w:r>
          </w:p>
          <w:p w:rsidR="00BC3659" w:rsidRPr="00BC3659" w:rsidRDefault="00BC3659" w:rsidP="00BC3659">
            <w:pPr>
              <w:pStyle w:val="ListParagraph"/>
              <w:numPr>
                <w:ilvl w:val="0"/>
                <w:numId w:val="6"/>
              </w:numPr>
              <w:spacing w:line="240" w:lineRule="auto"/>
              <w:rPr>
                <w:color w:val="000000" w:themeColor="text1"/>
                <w:lang w:val="it-IT"/>
              </w:rPr>
            </w:pPr>
            <w:r w:rsidRPr="00BC3659">
              <w:rPr>
                <w:bCs/>
                <w:color w:val="000000" w:themeColor="text1"/>
                <w:lang w:val="it-IT"/>
              </w:rPr>
              <w:t>Cristina Preda, D Branisteanu,</w:t>
            </w:r>
            <w:r w:rsidRPr="00BC3659">
              <w:rPr>
                <w:color w:val="000000" w:themeColor="text1"/>
                <w:lang w:val="it-IT"/>
              </w:rPr>
              <w:t xml:space="preserve"> Maria-Christina Ungureanu</w:t>
            </w:r>
            <w:r w:rsidRPr="00BC3659">
              <w:rPr>
                <w:bCs/>
                <w:color w:val="000000" w:themeColor="text1"/>
                <w:lang w:val="it-IT"/>
              </w:rPr>
              <w:t>, Letitia Leustean</w:t>
            </w:r>
            <w:r w:rsidRPr="00BC3659">
              <w:rPr>
                <w:color w:val="000000" w:themeColor="text1"/>
                <w:lang w:val="it-IT"/>
              </w:rPr>
              <w:t xml:space="preserve"> (coord.), Endocrinologie Clinica, Editura “Gr.T.Popa”, Iasi, 2021, ISBN: 978-606-544-764-6</w:t>
            </w:r>
          </w:p>
          <w:p w:rsidR="00BC3659" w:rsidRPr="00BC3659" w:rsidRDefault="00BC3659" w:rsidP="00BC3659">
            <w:pPr>
              <w:pStyle w:val="ListParagraph"/>
              <w:numPr>
                <w:ilvl w:val="0"/>
                <w:numId w:val="6"/>
              </w:numPr>
              <w:spacing w:line="240" w:lineRule="auto"/>
              <w:rPr>
                <w:color w:val="000000" w:themeColor="text1"/>
                <w:lang w:val="it-IT"/>
              </w:rPr>
            </w:pPr>
            <w:r w:rsidRPr="00BC3659">
              <w:rPr>
                <w:bCs/>
                <w:color w:val="000000" w:themeColor="text1"/>
                <w:lang w:val="it-IT"/>
              </w:rPr>
              <w:t>Cristina Preda,</w:t>
            </w:r>
            <w:r w:rsidRPr="00BC3659">
              <w:rPr>
                <w:color w:val="000000" w:themeColor="text1"/>
                <w:lang w:val="it-IT"/>
              </w:rPr>
              <w:t xml:space="preserve"> Maria-Christina Ungureanu, </w:t>
            </w:r>
            <w:r w:rsidRPr="00BC3659">
              <w:rPr>
                <w:bCs/>
                <w:color w:val="000000" w:themeColor="text1"/>
                <w:lang w:val="it-IT"/>
              </w:rPr>
              <w:t>Letitia Leustean</w:t>
            </w:r>
            <w:r w:rsidRPr="00BC3659">
              <w:rPr>
                <w:color w:val="000000" w:themeColor="text1"/>
                <w:lang w:val="it-IT"/>
              </w:rPr>
              <w:t xml:space="preserve">  (coord.), Ghid de endocrinologie ginecologica: de la adolescenta la femeia adulta, Editura “Grigore T. Popa”, Iasi, 2020, ISBN: 978-606-544-681-6 </w:t>
            </w:r>
          </w:p>
          <w:p w:rsidR="00830AAE" w:rsidRPr="00BC3659" w:rsidRDefault="00830AAE" w:rsidP="00BC3659">
            <w:pPr>
              <w:spacing w:line="240" w:lineRule="auto"/>
              <w:rPr>
                <w:rFonts w:asciiTheme="majorHAnsi" w:hAnsiTheme="majorHAnsi" w:cs="TimesNewRoman,Bold"/>
                <w:b/>
                <w:bCs/>
                <w:i/>
                <w:szCs w:val="20"/>
                <w:lang w:bidi="ne-NP"/>
              </w:rPr>
            </w:pPr>
          </w:p>
        </w:tc>
      </w:tr>
      <w:tr w:rsidR="00830AAE" w:rsidTr="000657D1">
        <w:tc>
          <w:tcPr>
            <w:tcW w:w="10044" w:type="dxa"/>
          </w:tcPr>
          <w:p w:rsidR="00830AAE" w:rsidRDefault="006B7D20" w:rsidP="006D03C7">
            <w:pPr>
              <w:jc w:val="both"/>
              <w:rPr>
                <w:rFonts w:asciiTheme="majorHAnsi" w:hAnsiTheme="majorHAnsi"/>
                <w:b/>
                <w:bCs/>
                <w:i/>
                <w:szCs w:val="20"/>
                <w:lang w:val="it-IT"/>
              </w:rPr>
            </w:pPr>
            <w:r>
              <w:rPr>
                <w:rFonts w:asciiTheme="majorHAnsi" w:hAnsiTheme="majorHAnsi"/>
                <w:b/>
                <w:bCs/>
                <w:i/>
                <w:szCs w:val="20"/>
                <w:lang w:val="it-IT"/>
              </w:rPr>
              <w:t>Elective</w:t>
            </w:r>
            <w:r w:rsidR="000C7BDB">
              <w:rPr>
                <w:rFonts w:asciiTheme="majorHAnsi" w:hAnsiTheme="majorHAnsi"/>
                <w:b/>
                <w:bCs/>
                <w:i/>
                <w:szCs w:val="20"/>
                <w:lang w:val="it-IT"/>
              </w:rPr>
              <w:t>:</w:t>
            </w:r>
          </w:p>
        </w:tc>
      </w:tr>
      <w:tr w:rsidR="00830AAE" w:rsidTr="000657D1">
        <w:tc>
          <w:tcPr>
            <w:tcW w:w="10044" w:type="dxa"/>
          </w:tcPr>
          <w:p w:rsidR="00BC3659" w:rsidRPr="00BC3659" w:rsidRDefault="00BC3659" w:rsidP="00BC3659">
            <w:pPr>
              <w:pStyle w:val="ListParagraph"/>
              <w:numPr>
                <w:ilvl w:val="0"/>
                <w:numId w:val="8"/>
              </w:numPr>
              <w:spacing w:line="240" w:lineRule="auto"/>
              <w:rPr>
                <w:rFonts w:cs="Arial"/>
                <w:iCs/>
                <w:color w:val="303030"/>
                <w:szCs w:val="20"/>
                <w:lang w:eastAsia="ro-RO"/>
              </w:rPr>
            </w:pPr>
            <w:r w:rsidRPr="00BC3659">
              <w:rPr>
                <w:szCs w:val="20"/>
              </w:rPr>
              <w:t>C. Galesanu, Tulburari de crestere staturala si ponderala, Editura Gr. T. Popa, Iasi, 2007</w:t>
            </w:r>
          </w:p>
          <w:p w:rsidR="00BC3659" w:rsidRPr="00BC3659" w:rsidRDefault="00BC3659" w:rsidP="00BC3659">
            <w:pPr>
              <w:pStyle w:val="ListParagraph"/>
              <w:numPr>
                <w:ilvl w:val="0"/>
                <w:numId w:val="8"/>
              </w:numPr>
              <w:spacing w:line="240" w:lineRule="auto"/>
              <w:rPr>
                <w:rFonts w:cs="Arial"/>
                <w:iCs/>
                <w:color w:val="303030"/>
                <w:szCs w:val="20"/>
                <w:lang w:eastAsia="ro-RO"/>
              </w:rPr>
            </w:pPr>
            <w:r w:rsidRPr="00BC3659">
              <w:rPr>
                <w:szCs w:val="20"/>
              </w:rPr>
              <w:t>C. Preda, Elemente de nursing in Endocrinologie, Editura Gr. T. Popa, Iasi, 2009</w:t>
            </w:r>
          </w:p>
          <w:p w:rsidR="00830AAE" w:rsidRDefault="00830AAE" w:rsidP="006D03C7">
            <w:pPr>
              <w:jc w:val="both"/>
              <w:rPr>
                <w:rFonts w:asciiTheme="majorHAnsi" w:hAnsiTheme="majorHAnsi"/>
                <w:b/>
                <w:bCs/>
                <w:i/>
                <w:szCs w:val="20"/>
                <w:lang w:val="it-IT"/>
              </w:rPr>
            </w:pPr>
          </w:p>
        </w:tc>
      </w:tr>
    </w:tbl>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rsidTr="00BF064D">
            <w:trPr>
              <w:jc w:val="center"/>
            </w:trPr>
            <w:tc>
              <w:tcPr>
                <w:tcW w:w="10456" w:type="dxa"/>
                <w:shd w:val="clear" w:color="auto" w:fill="auto"/>
              </w:tcPr>
              <w:p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sdtContent>
      </w:sdt>
    </w:tbl>
    <w:p w:rsidR="0069581B" w:rsidRDefault="0069581B" w:rsidP="00CF6B2D">
      <w:pPr>
        <w:autoSpaceDE w:val="0"/>
        <w:autoSpaceDN w:val="0"/>
        <w:adjustRightInd w:val="0"/>
        <w:rPr>
          <w:rFonts w:asciiTheme="majorHAnsi" w:hAnsiTheme="majorHAnsi" w:cs="TimesNewRoman,Bold"/>
          <w:b/>
          <w:bCs/>
          <w:szCs w:val="20"/>
          <w:lang w:bidi="ne-NP"/>
        </w:rPr>
      </w:pP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075"/>
        <w:gridCol w:w="2338"/>
        <w:gridCol w:w="1340"/>
      </w:tblGrid>
      <w:tr w:rsidR="00621AF2" w:rsidRPr="008C0CCD" w:rsidTr="00384A9B">
        <w:trPr>
          <w:jc w:val="center"/>
        </w:trPr>
        <w:tc>
          <w:tcPr>
            <w:tcW w:w="2375"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Type of activity</w:t>
            </w:r>
          </w:p>
        </w:tc>
        <w:tc>
          <w:tcPr>
            <w:tcW w:w="4253" w:type="dxa"/>
            <w:shd w:val="clear" w:color="auto" w:fill="F2F2F2" w:themeFill="background1" w:themeFillShade="F2"/>
            <w:vAlign w:val="center"/>
          </w:tcPr>
          <w:p w:rsidR="00CF6B2D" w:rsidRPr="008C0CCD" w:rsidRDefault="00D750EE"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A</w:t>
            </w:r>
            <w:r w:rsidRPr="00D750EE">
              <w:rPr>
                <w:rFonts w:asciiTheme="majorHAnsi" w:hAnsiTheme="majorHAnsi" w:cs="TimesNewRoman,Bold"/>
                <w:szCs w:val="20"/>
                <w:lang w:bidi="ne-NP"/>
              </w:rPr>
              <w:t>ssessment criteria</w:t>
            </w:r>
          </w:p>
        </w:tc>
        <w:tc>
          <w:tcPr>
            <w:tcW w:w="2410"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Evaluation methods</w:t>
            </w:r>
          </w:p>
        </w:tc>
        <w:tc>
          <w:tcPr>
            <w:tcW w:w="1004" w:type="dxa"/>
            <w:shd w:val="clear" w:color="auto" w:fill="F2F2F2" w:themeFill="background1" w:themeFillShade="F2"/>
          </w:tcPr>
          <w:p w:rsidR="00CF6B2D" w:rsidRPr="008C0CCD" w:rsidRDefault="00EF00DF" w:rsidP="00D91AB7">
            <w:pPr>
              <w:autoSpaceDE w:val="0"/>
              <w:autoSpaceDN w:val="0"/>
              <w:adjustRightInd w:val="0"/>
              <w:jc w:val="center"/>
              <w:rPr>
                <w:rFonts w:asciiTheme="majorHAnsi" w:hAnsiTheme="majorHAnsi" w:cs="TimesNewRoman"/>
                <w:szCs w:val="20"/>
                <w:lang w:bidi="ne-NP"/>
              </w:rPr>
            </w:pPr>
            <w:r w:rsidRPr="00EF00DF">
              <w:rPr>
                <w:rFonts w:asciiTheme="majorHAnsi" w:hAnsiTheme="majorHAnsi" w:cs="TimesNewRoman"/>
                <w:szCs w:val="20"/>
                <w:lang w:bidi="ne-NP"/>
              </w:rPr>
              <w:t>Contribution to the final grade</w:t>
            </w:r>
          </w:p>
        </w:tc>
      </w:tr>
      <w:tr w:rsidR="00621AF2" w:rsidRPr="008C0CCD" w:rsidTr="00384A9B">
        <w:trPr>
          <w:jc w:val="center"/>
        </w:trPr>
        <w:tc>
          <w:tcPr>
            <w:tcW w:w="2375" w:type="dxa"/>
            <w:shd w:val="clear" w:color="auto" w:fill="auto"/>
            <w:vAlign w:val="center"/>
          </w:tcPr>
          <w:p w:rsidR="00BE78D8" w:rsidRPr="008C0CCD" w:rsidRDefault="00D750EE"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Lectures</w:t>
            </w:r>
          </w:p>
        </w:tc>
        <w:tc>
          <w:tcPr>
            <w:tcW w:w="4253" w:type="dxa"/>
            <w:shd w:val="clear" w:color="auto" w:fill="auto"/>
            <w:vAlign w:val="center"/>
          </w:tcPr>
          <w:p w:rsidR="00BE78D8" w:rsidRPr="008C0CCD" w:rsidRDefault="00EF00DF" w:rsidP="00AA110C">
            <w:pPr>
              <w:autoSpaceDE w:val="0"/>
              <w:autoSpaceDN w:val="0"/>
              <w:adjustRightInd w:val="0"/>
              <w:rPr>
                <w:rFonts w:asciiTheme="majorHAnsi" w:hAnsiTheme="majorHAnsi" w:cs="TimesNewRoman,Bold"/>
                <w:b/>
                <w:bCs/>
                <w:szCs w:val="20"/>
                <w:lang w:bidi="ne-NP"/>
              </w:rPr>
            </w:pPr>
            <w:r w:rsidRPr="00EF00DF">
              <w:rPr>
                <w:rFonts w:asciiTheme="majorHAnsi" w:hAnsiTheme="majorHAnsi" w:cs="TimesNewRoman,Bold"/>
                <w:bCs/>
                <w:szCs w:val="20"/>
                <w:lang w:bidi="ne-NP"/>
              </w:rPr>
              <w:t>Acquiring theoretical notions and presented in the course</w:t>
            </w:r>
          </w:p>
        </w:tc>
        <w:tc>
          <w:tcPr>
            <w:tcW w:w="2410" w:type="dxa"/>
            <w:shd w:val="clear" w:color="auto" w:fill="auto"/>
            <w:vAlign w:val="center"/>
          </w:tcPr>
          <w:p w:rsidR="007730B0"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Written exam. </w:t>
            </w:r>
          </w:p>
          <w:p w:rsidR="00BE78D8"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MCQ Examination</w:t>
            </w:r>
          </w:p>
        </w:tc>
        <w:tc>
          <w:tcPr>
            <w:tcW w:w="1004" w:type="dxa"/>
            <w:shd w:val="clear" w:color="auto" w:fill="auto"/>
            <w:vAlign w:val="center"/>
          </w:tcPr>
          <w:p w:rsidR="00BE78D8" w:rsidRPr="008C0CCD" w:rsidRDefault="00EF00DF"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r w:rsidR="00BE78D8" w:rsidRPr="008C0CCD">
              <w:rPr>
                <w:rFonts w:asciiTheme="majorHAnsi" w:hAnsiTheme="majorHAnsi" w:cs="TimesNewRoman,Bold"/>
                <w:szCs w:val="20"/>
                <w:lang w:bidi="ne-NP"/>
              </w:rPr>
              <w:t>0 %</w:t>
            </w:r>
          </w:p>
        </w:tc>
      </w:tr>
      <w:tr w:rsidR="00621AF2" w:rsidRPr="008C0CCD" w:rsidTr="00384A9B">
        <w:trPr>
          <w:jc w:val="center"/>
        </w:trPr>
        <w:tc>
          <w:tcPr>
            <w:tcW w:w="2375" w:type="dxa"/>
            <w:shd w:val="clear" w:color="auto" w:fill="auto"/>
            <w:vAlign w:val="center"/>
          </w:tcPr>
          <w:p w:rsidR="00621AF2" w:rsidRPr="008C0CCD"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P</w:t>
            </w:r>
            <w:r w:rsidR="00EF00DF" w:rsidRPr="00EF00DF">
              <w:rPr>
                <w:rFonts w:asciiTheme="majorHAnsi" w:hAnsiTheme="majorHAnsi" w:cs="TimesNewRoman"/>
                <w:szCs w:val="20"/>
                <w:lang w:bidi="ne-NP"/>
              </w:rPr>
              <w:t xml:space="preserve">ractical </w:t>
            </w:r>
            <w:r>
              <w:rPr>
                <w:rFonts w:asciiTheme="majorHAnsi" w:hAnsiTheme="majorHAnsi" w:cs="TimesNewRoman"/>
                <w:szCs w:val="20"/>
                <w:lang w:bidi="ne-NP"/>
              </w:rPr>
              <w:t>activities</w:t>
            </w:r>
          </w:p>
        </w:tc>
        <w:tc>
          <w:tcPr>
            <w:tcW w:w="4253" w:type="dxa"/>
            <w:shd w:val="clear" w:color="auto" w:fill="auto"/>
            <w:vAlign w:val="center"/>
          </w:tcPr>
          <w:p w:rsidR="00621AF2"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Activities carried out in laboratory and conducted quality essays</w:t>
            </w:r>
            <w:r>
              <w:rPr>
                <w:rFonts w:asciiTheme="majorHAnsi" w:hAnsiTheme="majorHAnsi" w:cs="TimesNewRoman,Bold"/>
                <w:bCs/>
                <w:szCs w:val="20"/>
                <w:lang w:bidi="ne-NP"/>
              </w:rPr>
              <w:t>.</w:t>
            </w:r>
          </w:p>
        </w:tc>
        <w:tc>
          <w:tcPr>
            <w:tcW w:w="2410" w:type="dxa"/>
            <w:shd w:val="clear" w:color="auto" w:fill="auto"/>
            <w:vAlign w:val="center"/>
          </w:tcPr>
          <w:p w:rsidR="00621AF2"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Colloquium practical activity</w:t>
            </w:r>
          </w:p>
        </w:tc>
        <w:tc>
          <w:tcPr>
            <w:tcW w:w="1004" w:type="dxa"/>
            <w:shd w:val="clear" w:color="auto" w:fill="auto"/>
            <w:vAlign w:val="center"/>
          </w:tcPr>
          <w:p w:rsidR="00621AF2" w:rsidRPr="008C0CCD" w:rsidRDefault="00621AF2" w:rsidP="00BF064D">
            <w:pPr>
              <w:autoSpaceDE w:val="0"/>
              <w:autoSpaceDN w:val="0"/>
              <w:adjustRightInd w:val="0"/>
              <w:jc w:val="center"/>
              <w:rPr>
                <w:rFonts w:asciiTheme="majorHAnsi" w:hAnsiTheme="majorHAnsi" w:cs="TimesNewRoman,Bold"/>
                <w:szCs w:val="20"/>
                <w:lang w:bidi="ne-NP"/>
              </w:rPr>
            </w:pPr>
          </w:p>
        </w:tc>
      </w:tr>
      <w:tr w:rsidR="00D91AB7" w:rsidRPr="008C0CCD" w:rsidTr="00384A9B">
        <w:trPr>
          <w:jc w:val="center"/>
        </w:trPr>
        <w:tc>
          <w:tcPr>
            <w:tcW w:w="2375" w:type="dxa"/>
            <w:shd w:val="clear" w:color="auto" w:fill="auto"/>
            <w:vAlign w:val="center"/>
          </w:tcPr>
          <w:p w:rsidR="00D91AB7" w:rsidRPr="008C0CCD" w:rsidRDefault="00EF00DF" w:rsidP="00D34F35">
            <w:pPr>
              <w:autoSpaceDE w:val="0"/>
              <w:autoSpaceDN w:val="0"/>
              <w:adjustRightInd w:val="0"/>
              <w:rPr>
                <w:rFonts w:asciiTheme="majorHAnsi" w:hAnsiTheme="majorHAnsi" w:cs="TimesNewRoman"/>
                <w:szCs w:val="20"/>
                <w:lang w:bidi="ne-NP"/>
              </w:rPr>
            </w:pPr>
            <w:r w:rsidRPr="00EF00DF">
              <w:rPr>
                <w:rFonts w:asciiTheme="majorHAnsi" w:hAnsiTheme="majorHAnsi" w:cs="TimesNewRoman,Bold"/>
                <w:bCs/>
                <w:szCs w:val="20"/>
                <w:lang w:bidi="ne-NP"/>
              </w:rPr>
              <w:t>Individual study</w:t>
            </w:r>
          </w:p>
        </w:tc>
        <w:tc>
          <w:tcPr>
            <w:tcW w:w="4253" w:type="dxa"/>
            <w:shd w:val="clear" w:color="auto" w:fill="auto"/>
            <w:vAlign w:val="center"/>
          </w:tcPr>
          <w:p w:rsidR="00EF00DF" w:rsidRPr="00EF00DF"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Preparation time for seminars / practical class</w:t>
            </w:r>
            <w:r>
              <w:rPr>
                <w:rFonts w:asciiTheme="majorHAnsi" w:hAnsiTheme="majorHAnsi" w:cs="TimesNewRoman,Bold"/>
                <w:bCs/>
                <w:szCs w:val="20"/>
                <w:lang w:bidi="ne-NP"/>
              </w:rPr>
              <w:t>es, study themes, reviews, port</w:t>
            </w:r>
            <w:r w:rsidRPr="00EF00DF">
              <w:rPr>
                <w:rFonts w:asciiTheme="majorHAnsi" w:hAnsiTheme="majorHAnsi" w:cs="TimesNewRoman,Bold"/>
                <w:bCs/>
                <w:szCs w:val="20"/>
                <w:lang w:bidi="ne-NP"/>
              </w:rPr>
              <w:t>folio and essays</w:t>
            </w:r>
            <w:r>
              <w:rPr>
                <w:rFonts w:asciiTheme="majorHAnsi" w:hAnsiTheme="majorHAnsi" w:cs="TimesNewRoman,Bold"/>
                <w:bCs/>
                <w:szCs w:val="20"/>
                <w:lang w:bidi="ne-NP"/>
              </w:rPr>
              <w:t>.</w:t>
            </w:r>
          </w:p>
          <w:p w:rsidR="00D91AB7" w:rsidRPr="008C0CCD"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Study time using coursebook materials, bibliography and hand notes, documentation in the library, using specialised platforms via internet and by field work</w:t>
            </w:r>
            <w:r>
              <w:rPr>
                <w:rFonts w:asciiTheme="majorHAnsi" w:hAnsiTheme="majorHAnsi" w:cs="TimesNewRoman,Bold"/>
                <w:bCs/>
                <w:szCs w:val="20"/>
                <w:lang w:bidi="ne-NP"/>
              </w:rPr>
              <w:t>.</w:t>
            </w:r>
          </w:p>
        </w:tc>
        <w:tc>
          <w:tcPr>
            <w:tcW w:w="2410" w:type="dxa"/>
            <w:shd w:val="clear" w:color="auto" w:fill="auto"/>
            <w:vAlign w:val="center"/>
          </w:tcPr>
          <w:p w:rsidR="00D91AB7"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Tests during the semester</w:t>
            </w:r>
          </w:p>
        </w:tc>
        <w:tc>
          <w:tcPr>
            <w:tcW w:w="1004" w:type="dxa"/>
            <w:shd w:val="clear" w:color="auto" w:fill="auto"/>
            <w:vAlign w:val="center"/>
          </w:tcPr>
          <w:p w:rsidR="00D91AB7" w:rsidRPr="008C0CCD" w:rsidRDefault="00EF00DF" w:rsidP="002326C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r w:rsidR="00D91AB7" w:rsidRPr="008C0CCD">
              <w:rPr>
                <w:rFonts w:asciiTheme="majorHAnsi" w:hAnsiTheme="majorHAnsi" w:cs="TimesNewRoman,Bold"/>
                <w:szCs w:val="20"/>
                <w:lang w:bidi="ne-NP"/>
              </w:rPr>
              <w:t>0 %</w:t>
            </w:r>
          </w:p>
        </w:tc>
      </w:tr>
      <w:tr w:rsidR="00E65D16" w:rsidRPr="008C0CCD" w:rsidTr="00E65D16">
        <w:trPr>
          <w:trHeight w:val="910"/>
          <w:jc w:val="center"/>
        </w:trPr>
        <w:tc>
          <w:tcPr>
            <w:tcW w:w="10042" w:type="dxa"/>
            <w:gridSpan w:val="4"/>
            <w:shd w:val="clear" w:color="auto" w:fill="auto"/>
          </w:tcPr>
          <w:p w:rsidR="00E65D16" w:rsidRPr="00D91AB7"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
                <w:szCs w:val="20"/>
                <w:lang w:bidi="ne-NP"/>
              </w:rPr>
              <w:t>Minimal performance standard</w:t>
            </w:r>
            <w:r w:rsidR="00E65D16">
              <w:rPr>
                <w:rFonts w:asciiTheme="majorHAnsi" w:hAnsiTheme="majorHAnsi" w:cs="TimesNewRoman"/>
                <w:szCs w:val="20"/>
                <w:lang w:bidi="ne-NP"/>
              </w:rPr>
              <w:t>:</w:t>
            </w:r>
          </w:p>
          <w:p w:rsidR="00E65D16" w:rsidRPr="00BC3659" w:rsidRDefault="00BC3659" w:rsidP="00BC3659">
            <w:pPr>
              <w:pStyle w:val="ListParagraph"/>
              <w:numPr>
                <w:ilvl w:val="0"/>
                <w:numId w:val="5"/>
              </w:numPr>
              <w:autoSpaceDE w:val="0"/>
              <w:autoSpaceDN w:val="0"/>
              <w:adjustRightInd w:val="0"/>
              <w:rPr>
                <w:rFonts w:asciiTheme="majorHAnsi" w:hAnsiTheme="majorHAnsi" w:cs="TimesNewRoman"/>
                <w:szCs w:val="20"/>
                <w:lang w:bidi="ne-NP"/>
              </w:rPr>
            </w:pPr>
            <w:r w:rsidRPr="00BC3659">
              <w:rPr>
                <w:rFonts w:asciiTheme="majorHAnsi" w:hAnsiTheme="majorHAnsi" w:cs="TimesNewRoman"/>
                <w:szCs w:val="20"/>
                <w:lang w:bidi="ne-NP"/>
              </w:rPr>
              <w:t>Minimum promotion condition: indications of balneophysiokinetotherapy, application of therapeutic programs using kinetotherapy procedures</w:t>
            </w:r>
          </w:p>
        </w:tc>
      </w:tr>
    </w:tbl>
    <w:p w:rsidR="00C263F8" w:rsidRDefault="00BC3659"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870"/>
        <w:gridCol w:w="4176"/>
      </w:tblGrid>
      <w:tr w:rsidR="000C7BDB" w:rsidRPr="000C7BDB" w:rsidTr="000C7BDB">
        <w:tc>
          <w:tcPr>
            <w:tcW w:w="1998" w:type="dxa"/>
            <w:shd w:val="clear" w:color="auto" w:fill="F2F2F2" w:themeFill="background1" w:themeFillShade="F2"/>
          </w:tcPr>
          <w:p w:rsidR="000C7BDB" w:rsidRPr="000C7BDB" w:rsidRDefault="001C6702" w:rsidP="00EF00DF">
            <w:pPr>
              <w:autoSpaceDE w:val="0"/>
              <w:autoSpaceDN w:val="0"/>
              <w:adjustRightInd w:val="0"/>
              <w:rPr>
                <w:rFonts w:asciiTheme="majorHAnsi" w:hAnsiTheme="majorHAnsi" w:cs="TimesNewRoman"/>
                <w:szCs w:val="20"/>
                <w:lang w:bidi="ne-NP"/>
              </w:rPr>
            </w:pPr>
            <w:r w:rsidRPr="001C6702">
              <w:rPr>
                <w:rFonts w:asciiTheme="majorHAnsi" w:hAnsiTheme="majorHAnsi" w:cs="TimesNewRoman"/>
                <w:szCs w:val="20"/>
                <w:lang w:bidi="ne-NP"/>
              </w:rPr>
              <w:t>Dat</w:t>
            </w:r>
            <w:r w:rsidR="00EF00DF">
              <w:rPr>
                <w:rFonts w:asciiTheme="majorHAnsi" w:hAnsiTheme="majorHAnsi" w:cs="TimesNewRoman"/>
                <w:szCs w:val="20"/>
                <w:lang w:bidi="ne-NP"/>
              </w:rPr>
              <w:t>e</w:t>
            </w:r>
          </w:p>
        </w:tc>
        <w:tc>
          <w:tcPr>
            <w:tcW w:w="3870" w:type="dxa"/>
            <w:shd w:val="clear" w:color="auto" w:fill="F2F2F2" w:themeFill="background1" w:themeFillShade="F2"/>
          </w:tcPr>
          <w:p w:rsidR="000C7BDB" w:rsidRPr="000C7BDB" w:rsidRDefault="007730B0" w:rsidP="007730B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c</w:t>
            </w:r>
            <w:r w:rsidR="00EF00DF" w:rsidRPr="00EF00DF">
              <w:rPr>
                <w:rFonts w:asciiTheme="majorHAnsi" w:hAnsiTheme="majorHAnsi" w:cs="TimesNewRoman"/>
                <w:szCs w:val="20"/>
                <w:lang w:bidi="ne-NP"/>
              </w:rPr>
              <w:t xml:space="preserve">ourse </w:t>
            </w:r>
            <w:r>
              <w:rPr>
                <w:rFonts w:asciiTheme="majorHAnsi" w:hAnsiTheme="majorHAnsi" w:cs="TimesNewRoman"/>
                <w:szCs w:val="20"/>
                <w:lang w:bidi="ne-NP"/>
              </w:rPr>
              <w:t>/</w:t>
            </w:r>
            <w:r w:rsidR="00EF00DF" w:rsidRPr="00EF00DF">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c>
          <w:tcPr>
            <w:tcW w:w="4176" w:type="dxa"/>
            <w:shd w:val="clear" w:color="auto" w:fill="F2F2F2" w:themeFill="background1" w:themeFillShade="F2"/>
          </w:tcPr>
          <w:p w:rsidR="000C7BDB" w:rsidRPr="000C7BDB"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practical activities</w:t>
            </w:r>
            <w:r w:rsidRPr="00D750EE">
              <w:rPr>
                <w:rFonts w:asciiTheme="majorHAnsi" w:hAnsiTheme="majorHAnsi" w:cs="TimesNewRoman"/>
                <w:szCs w:val="20"/>
                <w:lang w:bidi="ne-NP"/>
              </w:rPr>
              <w:t xml:space="preserve"> </w:t>
            </w:r>
            <w:r>
              <w:rPr>
                <w:rFonts w:asciiTheme="majorHAnsi" w:hAnsiTheme="majorHAnsi" w:cs="TimesNewRoman"/>
                <w:szCs w:val="20"/>
                <w:lang w:bidi="ne-NP"/>
              </w:rPr>
              <w:t>/</w:t>
            </w:r>
            <w:r w:rsidRPr="00D750EE">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r>
      <w:tr w:rsidR="001C6702" w:rsidRPr="000C7BDB" w:rsidTr="000C7BDB">
        <w:tc>
          <w:tcPr>
            <w:tcW w:w="1998" w:type="dxa"/>
          </w:tcPr>
          <w:p w:rsidR="001C6702" w:rsidRPr="000C7BDB" w:rsidRDefault="001C6702" w:rsidP="001C6702">
            <w:pPr>
              <w:autoSpaceDE w:val="0"/>
              <w:autoSpaceDN w:val="0"/>
              <w:adjustRightInd w:val="0"/>
              <w:rPr>
                <w:rFonts w:asciiTheme="majorHAnsi" w:hAnsiTheme="majorHAnsi" w:cs="TimesNewRoman"/>
                <w:szCs w:val="20"/>
                <w:lang w:bidi="ne-NP"/>
              </w:rPr>
            </w:pPr>
          </w:p>
        </w:tc>
        <w:tc>
          <w:tcPr>
            <w:tcW w:w="3870" w:type="dxa"/>
          </w:tcPr>
          <w:p w:rsidR="001C6702" w:rsidRPr="00BC3659" w:rsidRDefault="00BC3659" w:rsidP="00AB2E3B">
            <w:pPr>
              <w:autoSpaceDE w:val="0"/>
              <w:autoSpaceDN w:val="0"/>
              <w:adjustRightInd w:val="0"/>
              <w:rPr>
                <w:rFonts w:asciiTheme="majorHAnsi" w:hAnsiTheme="majorHAnsi" w:cs="TimesNewRoman"/>
                <w:szCs w:val="20"/>
                <w:lang w:bidi="ne-NP"/>
              </w:rPr>
            </w:pPr>
            <w:r w:rsidRPr="00BC3659">
              <w:rPr>
                <w:rFonts w:asciiTheme="majorHAnsi" w:hAnsiTheme="majorHAnsi"/>
              </w:rPr>
              <w:fldChar w:fldCharType="begin"/>
            </w:r>
            <w:r w:rsidRPr="00BC3659">
              <w:rPr>
                <w:rFonts w:asciiTheme="majorHAnsi" w:hAnsiTheme="majorHAnsi"/>
              </w:rPr>
              <w:instrText xml:space="preserve"> MERGEFIELD "Titular_curs" </w:instrText>
            </w:r>
            <w:r w:rsidRPr="00BC3659">
              <w:rPr>
                <w:rFonts w:asciiTheme="majorHAnsi" w:hAnsiTheme="majorHAnsi"/>
              </w:rPr>
              <w:fldChar w:fldCharType="separate"/>
            </w:r>
            <w:r w:rsidRPr="00BC3659">
              <w:rPr>
                <w:rFonts w:asciiTheme="majorHAnsi" w:hAnsiTheme="majorHAnsi"/>
                <w:noProof/>
              </w:rPr>
              <w:t>Lecturer Cătălin Buzduga</w:t>
            </w:r>
            <w:r w:rsidRPr="00BC3659">
              <w:rPr>
                <w:rFonts w:asciiTheme="majorHAnsi" w:hAnsiTheme="majorHAnsi"/>
              </w:rPr>
              <w:fldChar w:fldCharType="end"/>
            </w:r>
            <w:r w:rsidRPr="00BC3659">
              <w:rPr>
                <w:rFonts w:asciiTheme="majorHAnsi" w:hAnsiTheme="majorHAnsi"/>
              </w:rPr>
              <w:t>, MD, PhD</w:t>
            </w:r>
          </w:p>
        </w:tc>
        <w:tc>
          <w:tcPr>
            <w:tcW w:w="4176" w:type="dxa"/>
          </w:tcPr>
          <w:p w:rsidR="001C6702" w:rsidRPr="000C7BDB" w:rsidRDefault="001C6702" w:rsidP="00AB2E3B">
            <w:pPr>
              <w:autoSpaceDE w:val="0"/>
              <w:autoSpaceDN w:val="0"/>
              <w:adjustRightInd w:val="0"/>
              <w:rPr>
                <w:rFonts w:asciiTheme="majorHAnsi" w:hAnsiTheme="majorHAnsi" w:cs="TimesNewRoman"/>
                <w:szCs w:val="20"/>
                <w:lang w:bidi="ne-NP"/>
              </w:rPr>
            </w:pPr>
          </w:p>
        </w:tc>
      </w:tr>
    </w:tbl>
    <w:p w:rsidR="000C7BDB" w:rsidRDefault="00464CD7"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11.09</w:t>
      </w:r>
      <w:r w:rsidR="00BC3659">
        <w:rPr>
          <w:rFonts w:asciiTheme="majorHAnsi" w:hAnsiTheme="majorHAnsi" w:cs="TimesNewRoman"/>
          <w:szCs w:val="20"/>
          <w:lang w:bidi="ne-NP"/>
        </w:rPr>
        <w:t>.2023</w:t>
      </w:r>
      <w:r w:rsidR="002D7A5F">
        <w:rPr>
          <w:rFonts w:asciiTheme="majorHAnsi" w:hAnsiTheme="majorHAnsi" w:cs="TimesNewRoman"/>
          <w:szCs w:val="20"/>
          <w:lang w:bidi="ne-NP"/>
        </w:rPr>
        <w:tab/>
      </w:r>
      <w:r w:rsidR="002D7A5F">
        <w:rPr>
          <w:rFonts w:asciiTheme="majorHAnsi" w:hAnsiTheme="majorHAnsi" w:cs="TimesNewRoman"/>
          <w:szCs w:val="20"/>
          <w:lang w:bidi="ne-NP"/>
        </w:rPr>
        <w:tab/>
      </w:r>
    </w:p>
    <w:p w:rsidR="007730B0" w:rsidRDefault="007730B0" w:rsidP="00CF6B2D">
      <w:pPr>
        <w:autoSpaceDE w:val="0"/>
        <w:autoSpaceDN w:val="0"/>
        <w:adjustRightInd w:val="0"/>
        <w:rPr>
          <w:rFonts w:asciiTheme="majorHAnsi" w:hAnsiTheme="majorHAnsi" w:cs="TimesNewRoman"/>
          <w:szCs w:val="20"/>
          <w:lang w:bidi="ne-NP"/>
        </w:rPr>
      </w:pPr>
    </w:p>
    <w:p w:rsidR="007730B0" w:rsidRDefault="007730B0" w:rsidP="00CF6B2D">
      <w:pPr>
        <w:autoSpaceDE w:val="0"/>
        <w:autoSpaceDN w:val="0"/>
        <w:adjustRightInd w:val="0"/>
        <w:rPr>
          <w:rFonts w:asciiTheme="majorHAnsi" w:hAnsiTheme="majorHAnsi" w:cs="TimesNewRoman"/>
          <w:szCs w:val="20"/>
          <w:lang w:bidi="ne-NP"/>
        </w:rPr>
      </w:pPr>
    </w:p>
    <w:p w:rsidR="002D7A5F" w:rsidRDefault="002D7A5F"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4549"/>
      </w:tblGrid>
      <w:tr w:rsidR="007730B0" w:rsidTr="003A5462">
        <w:tc>
          <w:tcPr>
            <w:tcW w:w="10044" w:type="dxa"/>
            <w:gridSpan w:val="3"/>
            <w:shd w:val="clear" w:color="auto" w:fill="F2F2F2" w:themeFill="background1" w:themeFillShade="F2"/>
          </w:tcPr>
          <w:p w:rsidR="007730B0" w:rsidRDefault="007730B0" w:rsidP="00040178">
            <w:pPr>
              <w:autoSpaceDE w:val="0"/>
              <w:autoSpaceDN w:val="0"/>
              <w:adjustRightInd w:val="0"/>
              <w:rPr>
                <w:rFonts w:asciiTheme="majorHAnsi" w:hAnsiTheme="majorHAnsi" w:cs="TimesNewRoman"/>
                <w:szCs w:val="20"/>
                <w:lang w:bidi="ne-NP"/>
              </w:rPr>
            </w:pPr>
            <w:r w:rsidRPr="00EF00DF">
              <w:rPr>
                <w:rFonts w:asciiTheme="majorHAnsi" w:hAnsiTheme="majorHAnsi" w:cs="TimesNewRoman"/>
                <w:szCs w:val="20"/>
                <w:lang w:bidi="ne-NP"/>
              </w:rPr>
              <w:t>Date of approval in the Department Council/Teaching Council</w:t>
            </w:r>
            <w:r>
              <w:rPr>
                <w:rFonts w:asciiTheme="majorHAnsi" w:hAnsiTheme="majorHAnsi" w:cs="TimesNewRoman"/>
                <w:szCs w:val="20"/>
                <w:lang w:bidi="ne-NP"/>
              </w:rPr>
              <w:t>,</w:t>
            </w:r>
            <w:r w:rsidRPr="000C7BDB">
              <w:rPr>
                <w:rFonts w:asciiTheme="majorHAnsi" w:hAnsiTheme="majorHAnsi" w:cs="TimesNewRoman"/>
                <w:szCs w:val="20"/>
                <w:lang w:bidi="ne-NP"/>
              </w:rPr>
              <w:tab/>
            </w:r>
          </w:p>
        </w:tc>
      </w:tr>
      <w:tr w:rsidR="000C7BDB" w:rsidTr="007730B0">
        <w:tc>
          <w:tcPr>
            <w:tcW w:w="2376" w:type="dxa"/>
          </w:tcPr>
          <w:p w:rsidR="000C7BDB" w:rsidRDefault="00464CD7" w:rsidP="000C7BD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BC3659">
              <w:rPr>
                <w:rFonts w:asciiTheme="majorHAnsi" w:hAnsiTheme="majorHAnsi" w:cs="TimesNewRoman"/>
                <w:szCs w:val="20"/>
                <w:lang w:bidi="ne-NP"/>
              </w:rPr>
              <w:t>.2023</w:t>
            </w:r>
          </w:p>
        </w:tc>
        <w:tc>
          <w:tcPr>
            <w:tcW w:w="3119" w:type="dxa"/>
          </w:tcPr>
          <w:p w:rsidR="000C7BDB" w:rsidRPr="002F0F6C" w:rsidRDefault="000C7BDB" w:rsidP="000C7BDB"/>
        </w:tc>
        <w:tc>
          <w:tcPr>
            <w:tcW w:w="4549" w:type="dxa"/>
          </w:tcPr>
          <w:p w:rsidR="000C7BDB" w:rsidRDefault="00EF00DF"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000C7BDB" w:rsidRPr="000C7BDB">
              <w:rPr>
                <w:rFonts w:asciiTheme="majorHAnsi" w:hAnsiTheme="majorHAnsi" w:cs="TimesNewRoman"/>
                <w:szCs w:val="20"/>
                <w:lang w:bidi="ne-NP"/>
              </w:rPr>
              <w:t>epartment</w:t>
            </w:r>
            <w:r>
              <w:rPr>
                <w:rFonts w:asciiTheme="majorHAnsi" w:hAnsiTheme="majorHAnsi" w:cs="TimesNewRoman"/>
                <w:szCs w:val="20"/>
                <w:lang w:bidi="ne-NP"/>
              </w:rPr>
              <w:t xml:space="preserve"> director </w:t>
            </w:r>
            <w:r w:rsidR="00B21FD5">
              <w:rPr>
                <w:rFonts w:asciiTheme="majorHAnsi" w:hAnsiTheme="majorHAnsi" w:cs="TimesNewRoman"/>
                <w:szCs w:val="20"/>
                <w:lang w:bidi="ne-NP"/>
              </w:rPr>
              <w:t>/</w:t>
            </w:r>
            <w:r>
              <w:rPr>
                <w:rFonts w:asciiTheme="majorHAnsi" w:hAnsiTheme="majorHAnsi" w:cs="TimesNewRoman"/>
                <w:szCs w:val="20"/>
                <w:lang w:bidi="ne-NP"/>
              </w:rPr>
              <w:t xml:space="preserve"> signature</w:t>
            </w:r>
            <w:r w:rsidR="000C7BDB" w:rsidRPr="000C7BDB">
              <w:rPr>
                <w:rFonts w:asciiTheme="majorHAnsi" w:hAnsiTheme="majorHAnsi" w:cs="TimesNewRoman"/>
                <w:szCs w:val="20"/>
                <w:lang w:bidi="ne-NP"/>
              </w:rPr>
              <w:t>,</w:t>
            </w:r>
          </w:p>
        </w:tc>
      </w:tr>
      <w:tr w:rsidR="000C7BDB" w:rsidTr="007730B0">
        <w:tc>
          <w:tcPr>
            <w:tcW w:w="2376" w:type="dxa"/>
          </w:tcPr>
          <w:p w:rsidR="000C7BDB" w:rsidRDefault="000C7BDB" w:rsidP="00040178">
            <w:pPr>
              <w:autoSpaceDE w:val="0"/>
              <w:autoSpaceDN w:val="0"/>
              <w:adjustRightInd w:val="0"/>
              <w:rPr>
                <w:rFonts w:asciiTheme="majorHAnsi" w:hAnsiTheme="majorHAnsi" w:cs="TimesNewRoman"/>
                <w:szCs w:val="20"/>
                <w:lang w:bidi="ne-NP"/>
              </w:rPr>
            </w:pPr>
          </w:p>
        </w:tc>
        <w:tc>
          <w:tcPr>
            <w:tcW w:w="3119" w:type="dxa"/>
          </w:tcPr>
          <w:p w:rsidR="000C7BDB" w:rsidRPr="002F0F6C" w:rsidRDefault="000C7BDB" w:rsidP="005013D1"/>
        </w:tc>
        <w:tc>
          <w:tcPr>
            <w:tcW w:w="4549" w:type="dxa"/>
          </w:tcPr>
          <w:p w:rsidR="000C7BDB" w:rsidRDefault="00BC3659"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Associate Professor</w:t>
            </w:r>
            <w:r w:rsidR="00EF00DF">
              <w:rPr>
                <w:rFonts w:asciiTheme="majorHAnsi" w:hAnsiTheme="majorHAnsi" w:cs="TimesNewRoman"/>
                <w:szCs w:val="20"/>
                <w:lang w:bidi="ne-NP"/>
              </w:rPr>
              <w:t xml:space="preserve"> Daniela-Viorelia Matei</w:t>
            </w:r>
            <w:r>
              <w:rPr>
                <w:rFonts w:asciiTheme="majorHAnsi" w:hAnsiTheme="majorHAnsi" w:cs="TimesNewRoman"/>
                <w:szCs w:val="20"/>
                <w:lang w:bidi="ne-NP"/>
              </w:rPr>
              <w:t>, MD, PhD</w:t>
            </w:r>
          </w:p>
        </w:tc>
      </w:tr>
    </w:tbl>
    <w:p w:rsidR="00D43601" w:rsidRDefault="00D43601" w:rsidP="000C7BDB">
      <w:pPr>
        <w:autoSpaceDE w:val="0"/>
        <w:autoSpaceDN w:val="0"/>
        <w:adjustRightInd w:val="0"/>
        <w:ind w:left="5664"/>
        <w:rPr>
          <w:rFonts w:asciiTheme="majorHAnsi" w:hAnsiTheme="majorHAnsi" w:cs="TimesNewRoman"/>
          <w:szCs w:val="20"/>
          <w:lang w:bidi="ne-NP"/>
        </w:rPr>
      </w:pPr>
    </w:p>
    <w:sectPr w:rsidR="00D43601" w:rsidSect="00AB2E3B">
      <w:footerReference w:type="default" r:id="rId12"/>
      <w:headerReference w:type="first" r:id="rId13"/>
      <w:footerReference w:type="first" r:id="rId14"/>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819" w:rsidRDefault="00515819" w:rsidP="003620AC">
      <w:pPr>
        <w:spacing w:line="240" w:lineRule="auto"/>
      </w:pPr>
      <w:r>
        <w:separator/>
      </w:r>
    </w:p>
  </w:endnote>
  <w:endnote w:type="continuationSeparator" w:id="0">
    <w:p w:rsidR="00515819" w:rsidRDefault="00515819"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0" distB="0" distL="114300" distR="114300" simplePos="0" relativeHeight="251662336" behindDoc="0" locked="1" layoutInCell="1" allowOverlap="1" wp14:anchorId="42736BD1" wp14:editId="60FBF87B">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B11A9E">
                            <w:rPr>
                              <w:noProof/>
                              <w:color w:val="7F7F7F" w:themeColor="text1" w:themeTint="80"/>
                            </w:rPr>
                            <w:t>2</w:t>
                          </w:r>
                          <w:r w:rsidRPr="00A314B1">
                            <w:rPr>
                              <w:color w:val="7F7F7F" w:themeColor="text1" w:themeTint="80"/>
                            </w:rPr>
                            <w:fldChar w:fldCharType="end"/>
                          </w:r>
                          <w:r>
                            <w:t xml:space="preserve"> din </w:t>
                          </w:r>
                          <w:fldSimple w:instr=" NUMPAGES   \* MERGEFORMAT ">
                            <w:r w:rsidR="00B11A9E">
                              <w:rPr>
                                <w:noProof/>
                              </w:rP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B11A9E">
                      <w:rPr>
                        <w:noProof/>
                        <w:color w:val="7F7F7F" w:themeColor="text1" w:themeTint="80"/>
                      </w:rPr>
                      <w:t>2</w:t>
                    </w:r>
                    <w:r w:rsidRPr="00A314B1">
                      <w:rPr>
                        <w:color w:val="7F7F7F" w:themeColor="text1" w:themeTint="80"/>
                      </w:rPr>
                      <w:fldChar w:fldCharType="end"/>
                    </w:r>
                    <w:r>
                      <w:t xml:space="preserve"> din </w:t>
                    </w:r>
                    <w:fldSimple w:instr=" NUMPAGES   \* MERGEFORMAT ">
                      <w:r w:rsidR="00B11A9E">
                        <w:rPr>
                          <w:noProof/>
                        </w:rPr>
                        <w:t>2</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180340" distB="1080135" distL="114300" distR="114300" simplePos="0" relativeHeight="251654144" behindDoc="0" locked="0" layoutInCell="1" allowOverlap="1" wp14:anchorId="613E1A66" wp14:editId="268797AB">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13BD1078" wp14:editId="572D8058">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07A18504" wp14:editId="5A78A426">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B11A9E">
                            <w:rPr>
                              <w:noProof/>
                              <w:color w:val="7F7F7F" w:themeColor="text1" w:themeTint="80"/>
                            </w:rPr>
                            <w:t>1</w:t>
                          </w:r>
                          <w:r w:rsidRPr="00A314B1">
                            <w:rPr>
                              <w:color w:val="7F7F7F" w:themeColor="text1" w:themeTint="80"/>
                            </w:rPr>
                            <w:fldChar w:fldCharType="end"/>
                          </w:r>
                          <w:r>
                            <w:t xml:space="preserve"> din </w:t>
                          </w:r>
                          <w:fldSimple w:instr=" NUMPAGES   \* MERGEFORMAT ">
                            <w:r w:rsidR="00B11A9E">
                              <w:rPr>
                                <w:noProof/>
                              </w:rPr>
                              <w:t>1</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B11A9E">
                      <w:rPr>
                        <w:noProof/>
                        <w:color w:val="7F7F7F" w:themeColor="text1" w:themeTint="80"/>
                      </w:rPr>
                      <w:t>1</w:t>
                    </w:r>
                    <w:r w:rsidRPr="00A314B1">
                      <w:rPr>
                        <w:color w:val="7F7F7F" w:themeColor="text1" w:themeTint="80"/>
                      </w:rPr>
                      <w:fldChar w:fldCharType="end"/>
                    </w:r>
                    <w:r>
                      <w:t xml:space="preserve"> din </w:t>
                    </w:r>
                    <w:fldSimple w:instr=" NUMPAGES   \* MERGEFORMAT ">
                      <w:r w:rsidR="00B11A9E">
                        <w:rPr>
                          <w:noProof/>
                        </w:rPr>
                        <w:t>1</w:t>
                      </w:r>
                    </w:fldSimple>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0AD30529" wp14:editId="5C799E6E">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819" w:rsidRDefault="00515819" w:rsidP="003620AC">
      <w:pPr>
        <w:spacing w:line="240" w:lineRule="auto"/>
      </w:pPr>
      <w:r>
        <w:separator/>
      </w:r>
    </w:p>
  </w:footnote>
  <w:footnote w:type="continuationSeparator" w:id="0">
    <w:p w:rsidR="00515819" w:rsidRDefault="00515819"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Header"/>
    </w:pPr>
  </w:p>
  <w:p w:rsidR="00D750EE" w:rsidRDefault="00D750EE">
    <w:pPr>
      <w:pStyle w:val="Header"/>
    </w:pPr>
    <w:r>
      <w:rPr>
        <w:noProof/>
        <w:lang w:val="en-US"/>
      </w:rPr>
      <mc:AlternateContent>
        <mc:Choice Requires="wps">
          <w:drawing>
            <wp:anchor distT="1800225" distB="180340" distL="114300" distR="114300" simplePos="0" relativeHeight="251663360" behindDoc="0" locked="1" layoutInCell="1" allowOverlap="1" wp14:anchorId="3D78726E" wp14:editId="50CAC771">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0E521FF5" wp14:editId="7FA0AEAD">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D750EE" w:rsidRPr="000F6B2B" w:rsidRDefault="00D750EE"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D750EE" w:rsidRPr="000F6B2B" w:rsidRDefault="00D750EE"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525A1749" wp14:editId="653C2FD9">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D750EE" w:rsidRPr="000F6B2B" w:rsidRDefault="00D750EE" w:rsidP="000F6B2B">
                          <w:pPr>
                            <w:pStyle w:val="ContactUMF"/>
                          </w:pPr>
                          <w:r w:rsidRPr="000F6B2B">
                            <w:t>Str. Universității nr.16, 700115, Iași, România</w:t>
                          </w:r>
                        </w:p>
                        <w:p w:rsidR="00D750EE" w:rsidRPr="000F6B2B" w:rsidRDefault="00D750EE"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D750EE" w:rsidRPr="000F6B2B" w:rsidRDefault="00D750EE" w:rsidP="000F6B2B">
                    <w:pPr>
                      <w:pStyle w:val="ContactUMF"/>
                    </w:pPr>
                    <w:r w:rsidRPr="000F6B2B">
                      <w:t xml:space="preserve">Str. </w:t>
                    </w:r>
                    <w:r w:rsidRPr="000F6B2B">
                      <w:t>Universității nr.16, 700115, Iași, România</w:t>
                    </w:r>
                  </w:p>
                  <w:p w:rsidR="00D750EE" w:rsidRPr="000F6B2B" w:rsidRDefault="00D750EE"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510479FD" wp14:editId="33C8B6CD">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91791E"/>
    <w:multiLevelType w:val="hybridMultilevel"/>
    <w:tmpl w:val="339A03E0"/>
    <w:lvl w:ilvl="0" w:tplc="005C074C">
      <w:start w:val="1"/>
      <w:numFmt w:val="decimal"/>
      <w:lvlText w:val="%1."/>
      <w:lvlJc w:val="left"/>
      <w:pPr>
        <w:ind w:left="720" w:hanging="360"/>
      </w:pPr>
      <w:rPr>
        <w:rFonts w:cstheme="minorBid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6B20ED"/>
    <w:multiLevelType w:val="hybridMultilevel"/>
    <w:tmpl w:val="339A03E0"/>
    <w:lvl w:ilvl="0" w:tplc="005C074C">
      <w:start w:val="1"/>
      <w:numFmt w:val="decimal"/>
      <w:lvlText w:val="%1."/>
      <w:lvlJc w:val="left"/>
      <w:pPr>
        <w:ind w:left="720" w:hanging="360"/>
      </w:pPr>
      <w:rPr>
        <w:rFonts w:cstheme="minorBid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451A"/>
    <w:rsid w:val="0002629E"/>
    <w:rsid w:val="00027D52"/>
    <w:rsid w:val="00031B5A"/>
    <w:rsid w:val="00035B04"/>
    <w:rsid w:val="00040178"/>
    <w:rsid w:val="000407B5"/>
    <w:rsid w:val="00041200"/>
    <w:rsid w:val="0004396B"/>
    <w:rsid w:val="000441B0"/>
    <w:rsid w:val="00046B6C"/>
    <w:rsid w:val="0006171D"/>
    <w:rsid w:val="00061EE2"/>
    <w:rsid w:val="000657D1"/>
    <w:rsid w:val="00066EC6"/>
    <w:rsid w:val="00075A37"/>
    <w:rsid w:val="0008386E"/>
    <w:rsid w:val="00096232"/>
    <w:rsid w:val="000A20CC"/>
    <w:rsid w:val="000B4404"/>
    <w:rsid w:val="000C3992"/>
    <w:rsid w:val="000C40FD"/>
    <w:rsid w:val="000C487C"/>
    <w:rsid w:val="000C69A9"/>
    <w:rsid w:val="000C7BDB"/>
    <w:rsid w:val="000E77C0"/>
    <w:rsid w:val="000E7E9B"/>
    <w:rsid w:val="000F6B2B"/>
    <w:rsid w:val="00112ABC"/>
    <w:rsid w:val="00113F10"/>
    <w:rsid w:val="00116327"/>
    <w:rsid w:val="00117E90"/>
    <w:rsid w:val="00123697"/>
    <w:rsid w:val="00130E44"/>
    <w:rsid w:val="00132BC0"/>
    <w:rsid w:val="001336B1"/>
    <w:rsid w:val="001471BD"/>
    <w:rsid w:val="001564D8"/>
    <w:rsid w:val="00163C51"/>
    <w:rsid w:val="00171AC8"/>
    <w:rsid w:val="00183CB1"/>
    <w:rsid w:val="00187798"/>
    <w:rsid w:val="00187B55"/>
    <w:rsid w:val="00193DF5"/>
    <w:rsid w:val="00197314"/>
    <w:rsid w:val="001A2BE9"/>
    <w:rsid w:val="001A52B1"/>
    <w:rsid w:val="001C6702"/>
    <w:rsid w:val="001E4D6F"/>
    <w:rsid w:val="001F23F1"/>
    <w:rsid w:val="001F3E16"/>
    <w:rsid w:val="00211510"/>
    <w:rsid w:val="00212725"/>
    <w:rsid w:val="002165F1"/>
    <w:rsid w:val="00216866"/>
    <w:rsid w:val="002226C5"/>
    <w:rsid w:val="002326CD"/>
    <w:rsid w:val="002329AE"/>
    <w:rsid w:val="00235B29"/>
    <w:rsid w:val="00235D5B"/>
    <w:rsid w:val="00240907"/>
    <w:rsid w:val="00251FB5"/>
    <w:rsid w:val="00255506"/>
    <w:rsid w:val="00270DCB"/>
    <w:rsid w:val="00285EF1"/>
    <w:rsid w:val="0028695D"/>
    <w:rsid w:val="00290F76"/>
    <w:rsid w:val="002941DB"/>
    <w:rsid w:val="002943B2"/>
    <w:rsid w:val="00297011"/>
    <w:rsid w:val="00297D1A"/>
    <w:rsid w:val="002A1D57"/>
    <w:rsid w:val="002A5571"/>
    <w:rsid w:val="002C071F"/>
    <w:rsid w:val="002D7A5F"/>
    <w:rsid w:val="002E40E0"/>
    <w:rsid w:val="002E5960"/>
    <w:rsid w:val="00303D07"/>
    <w:rsid w:val="003102DE"/>
    <w:rsid w:val="00314DEB"/>
    <w:rsid w:val="00320C4F"/>
    <w:rsid w:val="00323938"/>
    <w:rsid w:val="00331357"/>
    <w:rsid w:val="003369C0"/>
    <w:rsid w:val="00337B9F"/>
    <w:rsid w:val="0034673D"/>
    <w:rsid w:val="003562C9"/>
    <w:rsid w:val="003578FB"/>
    <w:rsid w:val="00360DC5"/>
    <w:rsid w:val="003620AC"/>
    <w:rsid w:val="00371F72"/>
    <w:rsid w:val="0038014E"/>
    <w:rsid w:val="003801A4"/>
    <w:rsid w:val="00384A9B"/>
    <w:rsid w:val="00386A2F"/>
    <w:rsid w:val="00391CF2"/>
    <w:rsid w:val="003A6F59"/>
    <w:rsid w:val="003B0509"/>
    <w:rsid w:val="003B3D40"/>
    <w:rsid w:val="003B4C93"/>
    <w:rsid w:val="003B6FA0"/>
    <w:rsid w:val="003C4D7F"/>
    <w:rsid w:val="003C5702"/>
    <w:rsid w:val="003C6C23"/>
    <w:rsid w:val="003D1099"/>
    <w:rsid w:val="003D5723"/>
    <w:rsid w:val="003F6145"/>
    <w:rsid w:val="0040300C"/>
    <w:rsid w:val="004058B9"/>
    <w:rsid w:val="00416344"/>
    <w:rsid w:val="00427C81"/>
    <w:rsid w:val="00433BB1"/>
    <w:rsid w:val="00440601"/>
    <w:rsid w:val="00443AAF"/>
    <w:rsid w:val="004505B8"/>
    <w:rsid w:val="00456785"/>
    <w:rsid w:val="0046495B"/>
    <w:rsid w:val="00464CD7"/>
    <w:rsid w:val="0047316F"/>
    <w:rsid w:val="00482ED4"/>
    <w:rsid w:val="00483986"/>
    <w:rsid w:val="00484F5D"/>
    <w:rsid w:val="004949C4"/>
    <w:rsid w:val="0049528C"/>
    <w:rsid w:val="00497444"/>
    <w:rsid w:val="004A18B3"/>
    <w:rsid w:val="004A6A98"/>
    <w:rsid w:val="004A6BE1"/>
    <w:rsid w:val="004B2C0C"/>
    <w:rsid w:val="004C5389"/>
    <w:rsid w:val="004D1805"/>
    <w:rsid w:val="004F1160"/>
    <w:rsid w:val="004F4D8F"/>
    <w:rsid w:val="004F7D77"/>
    <w:rsid w:val="005013D1"/>
    <w:rsid w:val="00502649"/>
    <w:rsid w:val="00505884"/>
    <w:rsid w:val="00515819"/>
    <w:rsid w:val="00517380"/>
    <w:rsid w:val="005258C3"/>
    <w:rsid w:val="0052621D"/>
    <w:rsid w:val="00530019"/>
    <w:rsid w:val="00547602"/>
    <w:rsid w:val="00566BCD"/>
    <w:rsid w:val="00567187"/>
    <w:rsid w:val="00576CEC"/>
    <w:rsid w:val="00582BB1"/>
    <w:rsid w:val="005839DD"/>
    <w:rsid w:val="0058790F"/>
    <w:rsid w:val="00587BA6"/>
    <w:rsid w:val="00592D5C"/>
    <w:rsid w:val="00596F5D"/>
    <w:rsid w:val="0059747C"/>
    <w:rsid w:val="005979F3"/>
    <w:rsid w:val="005C75E1"/>
    <w:rsid w:val="005F0D6C"/>
    <w:rsid w:val="005F62D7"/>
    <w:rsid w:val="005F7489"/>
    <w:rsid w:val="005F7C27"/>
    <w:rsid w:val="0061072E"/>
    <w:rsid w:val="006207C8"/>
    <w:rsid w:val="00621AF2"/>
    <w:rsid w:val="00622996"/>
    <w:rsid w:val="00624DE6"/>
    <w:rsid w:val="00627328"/>
    <w:rsid w:val="00633E09"/>
    <w:rsid w:val="00635A34"/>
    <w:rsid w:val="00651621"/>
    <w:rsid w:val="0067305E"/>
    <w:rsid w:val="00673691"/>
    <w:rsid w:val="00675F59"/>
    <w:rsid w:val="00687B2B"/>
    <w:rsid w:val="0069581B"/>
    <w:rsid w:val="006A4D55"/>
    <w:rsid w:val="006B02D7"/>
    <w:rsid w:val="006B0BD1"/>
    <w:rsid w:val="006B7D20"/>
    <w:rsid w:val="006C6FE3"/>
    <w:rsid w:val="006D03C7"/>
    <w:rsid w:val="006D5381"/>
    <w:rsid w:val="006E37AC"/>
    <w:rsid w:val="007007AC"/>
    <w:rsid w:val="007156AE"/>
    <w:rsid w:val="00722182"/>
    <w:rsid w:val="00730232"/>
    <w:rsid w:val="007334F1"/>
    <w:rsid w:val="0074448A"/>
    <w:rsid w:val="007456F7"/>
    <w:rsid w:val="00753C48"/>
    <w:rsid w:val="007730B0"/>
    <w:rsid w:val="0078171F"/>
    <w:rsid w:val="007914A3"/>
    <w:rsid w:val="00793D81"/>
    <w:rsid w:val="007B22EE"/>
    <w:rsid w:val="007D2808"/>
    <w:rsid w:val="007D736E"/>
    <w:rsid w:val="007E1F1F"/>
    <w:rsid w:val="007E3979"/>
    <w:rsid w:val="007E5285"/>
    <w:rsid w:val="00800B18"/>
    <w:rsid w:val="00802A0A"/>
    <w:rsid w:val="00804842"/>
    <w:rsid w:val="008131FF"/>
    <w:rsid w:val="008174A3"/>
    <w:rsid w:val="0082050C"/>
    <w:rsid w:val="00822E8B"/>
    <w:rsid w:val="008250A5"/>
    <w:rsid w:val="00826C19"/>
    <w:rsid w:val="00830AAE"/>
    <w:rsid w:val="008607C1"/>
    <w:rsid w:val="00863C4D"/>
    <w:rsid w:val="00865A3E"/>
    <w:rsid w:val="00867118"/>
    <w:rsid w:val="008750EF"/>
    <w:rsid w:val="0089227C"/>
    <w:rsid w:val="008A4B48"/>
    <w:rsid w:val="008C0CCD"/>
    <w:rsid w:val="008C5964"/>
    <w:rsid w:val="008D406E"/>
    <w:rsid w:val="008E0432"/>
    <w:rsid w:val="008E18B5"/>
    <w:rsid w:val="008E2568"/>
    <w:rsid w:val="008F149F"/>
    <w:rsid w:val="00907FD4"/>
    <w:rsid w:val="00910019"/>
    <w:rsid w:val="009218A7"/>
    <w:rsid w:val="00922A00"/>
    <w:rsid w:val="00926650"/>
    <w:rsid w:val="009575A9"/>
    <w:rsid w:val="00970A1F"/>
    <w:rsid w:val="00973D0F"/>
    <w:rsid w:val="009821D2"/>
    <w:rsid w:val="00984233"/>
    <w:rsid w:val="009847B3"/>
    <w:rsid w:val="009912BF"/>
    <w:rsid w:val="009913C8"/>
    <w:rsid w:val="00992202"/>
    <w:rsid w:val="00992224"/>
    <w:rsid w:val="009930DA"/>
    <w:rsid w:val="00993891"/>
    <w:rsid w:val="009A2C3F"/>
    <w:rsid w:val="009A4173"/>
    <w:rsid w:val="009A5058"/>
    <w:rsid w:val="009B4D4F"/>
    <w:rsid w:val="009B6D2D"/>
    <w:rsid w:val="009F0EEB"/>
    <w:rsid w:val="00A045E2"/>
    <w:rsid w:val="00A0632E"/>
    <w:rsid w:val="00A10BF9"/>
    <w:rsid w:val="00A158F5"/>
    <w:rsid w:val="00A17EAE"/>
    <w:rsid w:val="00A314B1"/>
    <w:rsid w:val="00A45120"/>
    <w:rsid w:val="00A52389"/>
    <w:rsid w:val="00A61612"/>
    <w:rsid w:val="00A722EF"/>
    <w:rsid w:val="00A808E1"/>
    <w:rsid w:val="00A85CED"/>
    <w:rsid w:val="00AA110C"/>
    <w:rsid w:val="00AA485A"/>
    <w:rsid w:val="00AB2E3B"/>
    <w:rsid w:val="00AB3C3F"/>
    <w:rsid w:val="00AB52C0"/>
    <w:rsid w:val="00AB6940"/>
    <w:rsid w:val="00AD3B62"/>
    <w:rsid w:val="00AD79E0"/>
    <w:rsid w:val="00AF084E"/>
    <w:rsid w:val="00B020FE"/>
    <w:rsid w:val="00B04CE9"/>
    <w:rsid w:val="00B06C26"/>
    <w:rsid w:val="00B11A9E"/>
    <w:rsid w:val="00B21FD5"/>
    <w:rsid w:val="00B31065"/>
    <w:rsid w:val="00B3395E"/>
    <w:rsid w:val="00B55609"/>
    <w:rsid w:val="00B70B7A"/>
    <w:rsid w:val="00B71C33"/>
    <w:rsid w:val="00B85535"/>
    <w:rsid w:val="00BB2FCD"/>
    <w:rsid w:val="00BC159B"/>
    <w:rsid w:val="00BC21AC"/>
    <w:rsid w:val="00BC23D8"/>
    <w:rsid w:val="00BC3659"/>
    <w:rsid w:val="00BD0368"/>
    <w:rsid w:val="00BD56FA"/>
    <w:rsid w:val="00BD5887"/>
    <w:rsid w:val="00BE78D8"/>
    <w:rsid w:val="00BF064D"/>
    <w:rsid w:val="00C01D5F"/>
    <w:rsid w:val="00C02D15"/>
    <w:rsid w:val="00C05426"/>
    <w:rsid w:val="00C10F40"/>
    <w:rsid w:val="00C23E4D"/>
    <w:rsid w:val="00C25F8E"/>
    <w:rsid w:val="00C263F8"/>
    <w:rsid w:val="00C33F03"/>
    <w:rsid w:val="00C37DCE"/>
    <w:rsid w:val="00C50FAB"/>
    <w:rsid w:val="00C52104"/>
    <w:rsid w:val="00C53F1A"/>
    <w:rsid w:val="00C71699"/>
    <w:rsid w:val="00C77658"/>
    <w:rsid w:val="00C77790"/>
    <w:rsid w:val="00C828BC"/>
    <w:rsid w:val="00C84F40"/>
    <w:rsid w:val="00C85D28"/>
    <w:rsid w:val="00CA6A95"/>
    <w:rsid w:val="00CA79C9"/>
    <w:rsid w:val="00CC50A6"/>
    <w:rsid w:val="00CD7ED0"/>
    <w:rsid w:val="00CE45F1"/>
    <w:rsid w:val="00CE5918"/>
    <w:rsid w:val="00CE5CF8"/>
    <w:rsid w:val="00CF6B2D"/>
    <w:rsid w:val="00D00B2C"/>
    <w:rsid w:val="00D019F8"/>
    <w:rsid w:val="00D040EE"/>
    <w:rsid w:val="00D117D0"/>
    <w:rsid w:val="00D126AA"/>
    <w:rsid w:val="00D14670"/>
    <w:rsid w:val="00D14DAF"/>
    <w:rsid w:val="00D155ED"/>
    <w:rsid w:val="00D2474D"/>
    <w:rsid w:val="00D34F35"/>
    <w:rsid w:val="00D37A66"/>
    <w:rsid w:val="00D43601"/>
    <w:rsid w:val="00D45CAE"/>
    <w:rsid w:val="00D564FE"/>
    <w:rsid w:val="00D628D3"/>
    <w:rsid w:val="00D63559"/>
    <w:rsid w:val="00D73F71"/>
    <w:rsid w:val="00D750EE"/>
    <w:rsid w:val="00D7634D"/>
    <w:rsid w:val="00D80D60"/>
    <w:rsid w:val="00D86A63"/>
    <w:rsid w:val="00D876FD"/>
    <w:rsid w:val="00D91AB7"/>
    <w:rsid w:val="00DA48BE"/>
    <w:rsid w:val="00DA7786"/>
    <w:rsid w:val="00DA7B29"/>
    <w:rsid w:val="00DB042C"/>
    <w:rsid w:val="00DB4717"/>
    <w:rsid w:val="00DB747A"/>
    <w:rsid w:val="00DC159E"/>
    <w:rsid w:val="00DD647F"/>
    <w:rsid w:val="00DE46A0"/>
    <w:rsid w:val="00DE4E46"/>
    <w:rsid w:val="00DF1156"/>
    <w:rsid w:val="00DF5818"/>
    <w:rsid w:val="00E07EE1"/>
    <w:rsid w:val="00E155DA"/>
    <w:rsid w:val="00E27A4D"/>
    <w:rsid w:val="00E3025A"/>
    <w:rsid w:val="00E30BAE"/>
    <w:rsid w:val="00E3127B"/>
    <w:rsid w:val="00E340E7"/>
    <w:rsid w:val="00E61028"/>
    <w:rsid w:val="00E62BCD"/>
    <w:rsid w:val="00E632FA"/>
    <w:rsid w:val="00E64CB6"/>
    <w:rsid w:val="00E65D16"/>
    <w:rsid w:val="00E856EE"/>
    <w:rsid w:val="00E93C96"/>
    <w:rsid w:val="00E97541"/>
    <w:rsid w:val="00EA2CA6"/>
    <w:rsid w:val="00EB5249"/>
    <w:rsid w:val="00EB5461"/>
    <w:rsid w:val="00EC5FC3"/>
    <w:rsid w:val="00EF00DF"/>
    <w:rsid w:val="00F03EC9"/>
    <w:rsid w:val="00F10704"/>
    <w:rsid w:val="00F14E7E"/>
    <w:rsid w:val="00F207A3"/>
    <w:rsid w:val="00F25D0D"/>
    <w:rsid w:val="00F51AE9"/>
    <w:rsid w:val="00F51B73"/>
    <w:rsid w:val="00F722E0"/>
    <w:rsid w:val="00F81A4E"/>
    <w:rsid w:val="00F969D6"/>
    <w:rsid w:val="00FB3260"/>
    <w:rsid w:val="00FD2524"/>
    <w:rsid w:val="00FD4306"/>
    <w:rsid w:val="00FD5B3A"/>
    <w:rsid w:val="00FD7AA9"/>
    <w:rsid w:val="00FE3E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8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54906"/>
    <w:rsid w:val="000A077D"/>
    <w:rsid w:val="00404E09"/>
    <w:rsid w:val="005323FE"/>
    <w:rsid w:val="005C0F5E"/>
    <w:rsid w:val="007503BC"/>
    <w:rsid w:val="007C4169"/>
    <w:rsid w:val="007C7473"/>
    <w:rsid w:val="007D5A13"/>
    <w:rsid w:val="009515A7"/>
    <w:rsid w:val="009A5B7B"/>
    <w:rsid w:val="00A102EE"/>
    <w:rsid w:val="00A51E89"/>
    <w:rsid w:val="00A97D36"/>
    <w:rsid w:val="00AE1BBD"/>
    <w:rsid w:val="00C76C48"/>
    <w:rsid w:val="00C82561"/>
    <w:rsid w:val="00D634A7"/>
    <w:rsid w:val="00D911C5"/>
    <w:rsid w:val="00DB7C00"/>
    <w:rsid w:val="00E1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4c155583-69f9-458b-843e-56574a4bdc09">MACCJ7WAEWV6-565203097-522</_dlc_DocId>
    <_dlc_DocIdUrl xmlns="4c155583-69f9-458b-843e-56574a4bdc09">
      <Url>https://www.umfiasi.ro/ro/academic/facultati/bioinginerie-medicala/_layouts/15/DocIdRedir.aspx?ID=MACCJ7WAEWV6-565203097-522</Url>
      <Description>MACCJ7WAEWV6-565203097-522</Description>
    </_dlc_DocIdUrl>
  </documentManagement>
</p:properties>
</file>

<file path=customXml/itemProps1.xml><?xml version="1.0" encoding="utf-8"?>
<ds:datastoreItem xmlns:ds="http://schemas.openxmlformats.org/officeDocument/2006/customXml" ds:itemID="{969904A7-8BE5-4903-8595-3A2B0AE4DC08}"/>
</file>

<file path=customXml/itemProps2.xml><?xml version="1.0" encoding="utf-8"?>
<ds:datastoreItem xmlns:ds="http://schemas.openxmlformats.org/officeDocument/2006/customXml" ds:itemID="{4262118B-21DD-49CF-AA42-1D60620D92E4}"/>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F98180C2-59CB-4E0E-807A-98CCB31B05E7}"/>
</file>

<file path=customXml/itemProps5.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0</TotalTime>
  <Pages>3</Pages>
  <Words>1347</Words>
  <Characters>7684</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2</cp:revision>
  <cp:lastPrinted>2022-05-31T10:00:00Z</cp:lastPrinted>
  <dcterms:created xsi:type="dcterms:W3CDTF">2023-12-05T07:21:00Z</dcterms:created>
  <dcterms:modified xsi:type="dcterms:W3CDTF">2023-12-05T07:21:00Z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df5de6e9-e01d-4f6a-9bc2-f7da78d1c244</vt:lpwstr>
  </property>
</Properties>
</file>