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E827" w14:textId="77777777" w:rsidR="00CF6B2D" w:rsidRPr="00E3127B" w:rsidRDefault="00E3127B" w:rsidP="00E3127B">
      <w:pPr>
        <w:jc w:val="center"/>
        <w:rPr>
          <w:rFonts w:asciiTheme="majorHAnsi" w:hAnsiTheme="majorHAnsi"/>
          <w:b/>
          <w:bCs/>
          <w:sz w:val="28"/>
          <w:szCs w:val="28"/>
          <w:lang w:val="en-US"/>
        </w:rPr>
      </w:pPr>
      <w:bookmarkStart w:id="0" w:name="_GoBack"/>
      <w:bookmarkEnd w:id="0"/>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1EC7E828"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1EC7E82B" w14:textId="77777777" w:rsidTr="00AB2E3B">
            <w:tc>
              <w:tcPr>
                <w:tcW w:w="3826" w:type="dxa"/>
                <w:shd w:val="clear" w:color="auto" w:fill="F2F2F2" w:themeFill="background1" w:themeFillShade="F2"/>
              </w:tcPr>
              <w:p w14:paraId="1EC7E829"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1EC7E82A"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1EC7E82E" w14:textId="77777777" w:rsidTr="00AB2E3B">
            <w:tc>
              <w:tcPr>
                <w:tcW w:w="3826" w:type="dxa"/>
                <w:shd w:val="clear" w:color="auto" w:fill="F2F2F2" w:themeFill="background1" w:themeFillShade="F2"/>
              </w:tcPr>
              <w:p w14:paraId="1EC7E82C"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1EC7E82D"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1EC7E831" w14:textId="77777777" w:rsidTr="00AB2E3B">
            <w:tc>
              <w:tcPr>
                <w:tcW w:w="3826" w:type="dxa"/>
                <w:shd w:val="clear" w:color="auto" w:fill="F2F2F2" w:themeFill="background1" w:themeFillShade="F2"/>
              </w:tcPr>
              <w:p w14:paraId="1EC7E82F"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1EC7E830"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1EC7E834" w14:textId="77777777" w:rsidTr="00AB2E3B">
            <w:tc>
              <w:tcPr>
                <w:tcW w:w="3826" w:type="dxa"/>
                <w:shd w:val="clear" w:color="auto" w:fill="F2F2F2" w:themeFill="background1" w:themeFillShade="F2"/>
              </w:tcPr>
              <w:p w14:paraId="1EC7E832"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1EC7E833"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1EC7E837" w14:textId="77777777" w:rsidTr="00AB2E3B">
            <w:tc>
              <w:tcPr>
                <w:tcW w:w="3826" w:type="dxa"/>
                <w:shd w:val="clear" w:color="auto" w:fill="F2F2F2" w:themeFill="background1" w:themeFillShade="F2"/>
              </w:tcPr>
              <w:p w14:paraId="1EC7E835"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1EC7E836"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1EC7E83A" w14:textId="77777777" w:rsidTr="00AB2E3B">
            <w:tc>
              <w:tcPr>
                <w:tcW w:w="3826" w:type="dxa"/>
                <w:shd w:val="clear" w:color="auto" w:fill="F2F2F2" w:themeFill="background1" w:themeFillShade="F2"/>
              </w:tcPr>
              <w:p w14:paraId="1EC7E838"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1EC7E839"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1EC7E83B"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1EC7E83C"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1EC7E840" w14:textId="77777777" w:rsidTr="00B04CE9">
        <w:tc>
          <w:tcPr>
            <w:tcW w:w="5211" w:type="dxa"/>
            <w:gridSpan w:val="4"/>
            <w:tcBorders>
              <w:bottom w:val="single" w:sz="4" w:space="0" w:color="auto"/>
            </w:tcBorders>
            <w:shd w:val="clear" w:color="auto" w:fill="F2F2F2" w:themeFill="background1" w:themeFillShade="F2"/>
          </w:tcPr>
          <w:p w14:paraId="1EC7E83D"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1EC7E83E" w14:textId="1AED13E9" w:rsidR="00BF064D" w:rsidRPr="00AB6940" w:rsidRDefault="00E856EE" w:rsidP="00B64448">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7E3979" w:rsidRPr="00B57069">
              <w:rPr>
                <w:rFonts w:asciiTheme="majorHAnsi" w:hAnsiTheme="majorHAnsi"/>
                <w:b/>
                <w:noProof/>
              </w:rPr>
              <w:t xml:space="preserve"> Rehabilitation</w:t>
            </w:r>
            <w:r w:rsidRPr="00AB6940">
              <w:rPr>
                <w:rFonts w:asciiTheme="majorHAnsi" w:hAnsiTheme="majorHAnsi"/>
                <w:b/>
              </w:rPr>
              <w:fldChar w:fldCharType="end"/>
            </w:r>
            <w:r w:rsidR="00B64448">
              <w:rPr>
                <w:rFonts w:asciiTheme="majorHAnsi" w:hAnsiTheme="majorHAnsi"/>
                <w:b/>
              </w:rPr>
              <w:t xml:space="preserve"> in Respiratory pathology</w:t>
            </w:r>
          </w:p>
        </w:tc>
        <w:tc>
          <w:tcPr>
            <w:tcW w:w="1572" w:type="dxa"/>
            <w:shd w:val="clear" w:color="auto" w:fill="auto"/>
          </w:tcPr>
          <w:p w14:paraId="1EC7E83F" w14:textId="2B81B735" w:rsidR="00BF064D" w:rsidRPr="00AB6940" w:rsidRDefault="00B64448" w:rsidP="00E155DA">
            <w:pPr>
              <w:rPr>
                <w:rFonts w:asciiTheme="majorHAnsi" w:hAnsiTheme="majorHAnsi"/>
                <w:b/>
              </w:rPr>
            </w:pPr>
            <w:r>
              <w:rPr>
                <w:rFonts w:asciiTheme="majorHAnsi" w:hAnsiTheme="majorHAnsi"/>
                <w:b/>
              </w:rPr>
              <w:t>RE1303</w:t>
            </w:r>
          </w:p>
        </w:tc>
      </w:tr>
      <w:tr w:rsidR="00CF6B2D" w:rsidRPr="00386A2F" w14:paraId="1EC7E843" w14:textId="77777777" w:rsidTr="00384A9B">
        <w:tc>
          <w:tcPr>
            <w:tcW w:w="5211" w:type="dxa"/>
            <w:gridSpan w:val="4"/>
            <w:shd w:val="clear" w:color="auto" w:fill="F2F2F2" w:themeFill="background1" w:themeFillShade="F2"/>
          </w:tcPr>
          <w:p w14:paraId="1EC7E841"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1EC7E842" w14:textId="792D36EE" w:rsidR="00CF6B2D" w:rsidRPr="007334F1" w:rsidRDefault="007334F1" w:rsidP="00B82C98">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B82C98">
              <w:rPr>
                <w:rFonts w:asciiTheme="majorHAnsi" w:hAnsiTheme="majorHAnsi"/>
                <w:b/>
                <w:noProof/>
              </w:rPr>
              <w:t>Associate Professor</w:t>
            </w:r>
            <w:r w:rsidR="007E3979" w:rsidRPr="00B57069">
              <w:rPr>
                <w:rFonts w:asciiTheme="majorHAnsi" w:hAnsiTheme="majorHAnsi"/>
                <w:b/>
                <w:noProof/>
              </w:rPr>
              <w:t xml:space="preserve"> Radu Crișan</w:t>
            </w:r>
            <w:r w:rsidRPr="007334F1">
              <w:rPr>
                <w:rFonts w:asciiTheme="majorHAnsi" w:hAnsiTheme="majorHAnsi"/>
                <w:b/>
              </w:rPr>
              <w:fldChar w:fldCharType="end"/>
            </w:r>
            <w:r w:rsidR="00B82C98">
              <w:rPr>
                <w:rFonts w:asciiTheme="majorHAnsi" w:hAnsiTheme="majorHAnsi"/>
                <w:b/>
              </w:rPr>
              <w:t>, MD, PhD</w:t>
            </w:r>
          </w:p>
        </w:tc>
      </w:tr>
      <w:tr w:rsidR="00CF6B2D" w:rsidRPr="00386A2F" w14:paraId="1EC7E846" w14:textId="77777777" w:rsidTr="00384A9B">
        <w:tc>
          <w:tcPr>
            <w:tcW w:w="5211" w:type="dxa"/>
            <w:gridSpan w:val="4"/>
            <w:tcBorders>
              <w:bottom w:val="single" w:sz="4" w:space="0" w:color="auto"/>
            </w:tcBorders>
            <w:shd w:val="clear" w:color="auto" w:fill="F2F2F2" w:themeFill="background1" w:themeFillShade="F2"/>
          </w:tcPr>
          <w:p w14:paraId="1EC7E844"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1EC7E845" w14:textId="28E333E5" w:rsidR="00CF6B2D" w:rsidRPr="007334F1" w:rsidRDefault="007334F1" w:rsidP="00B64448">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B82C98">
              <w:rPr>
                <w:rFonts w:asciiTheme="majorHAnsi" w:hAnsiTheme="majorHAnsi"/>
                <w:b/>
                <w:noProof/>
              </w:rPr>
              <w:t xml:space="preserve">Assistant Professor </w:t>
            </w:r>
            <w:r w:rsidR="00B64448">
              <w:rPr>
                <w:rFonts w:asciiTheme="majorHAnsi" w:hAnsiTheme="majorHAnsi"/>
                <w:b/>
                <w:noProof/>
              </w:rPr>
              <w:t>Cristina Vicol</w:t>
            </w:r>
            <w:r w:rsidRPr="007334F1">
              <w:rPr>
                <w:rFonts w:asciiTheme="majorHAnsi" w:hAnsiTheme="majorHAnsi"/>
                <w:b/>
              </w:rPr>
              <w:fldChar w:fldCharType="end"/>
            </w:r>
            <w:r w:rsidR="00B64448">
              <w:rPr>
                <w:rFonts w:asciiTheme="majorHAnsi" w:hAnsiTheme="majorHAnsi"/>
                <w:b/>
              </w:rPr>
              <w:t>, MD</w:t>
            </w:r>
          </w:p>
        </w:tc>
      </w:tr>
      <w:tr w:rsidR="00CF6B2D" w:rsidRPr="00386A2F" w14:paraId="1EC7E84D" w14:textId="77777777" w:rsidTr="008D406E">
        <w:tc>
          <w:tcPr>
            <w:tcW w:w="1951" w:type="dxa"/>
            <w:tcBorders>
              <w:bottom w:val="single" w:sz="4" w:space="0" w:color="auto"/>
            </w:tcBorders>
            <w:shd w:val="clear" w:color="auto" w:fill="F2F2F2" w:themeFill="background1" w:themeFillShade="F2"/>
          </w:tcPr>
          <w:p w14:paraId="1EC7E847"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1EC7E848"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7E3979"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1EC7E849"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1EC7E84A"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7E3979"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14:paraId="1EC7E84B"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1EC7E84C"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7E3979" w:rsidRPr="00B57069">
              <w:rPr>
                <w:rFonts w:asciiTheme="majorHAnsi" w:hAnsiTheme="majorHAnsi"/>
                <w:b/>
                <w:noProof/>
              </w:rPr>
              <w:t>Exam, E1</w:t>
            </w:r>
            <w:r w:rsidRPr="00AB6940">
              <w:rPr>
                <w:rFonts w:asciiTheme="majorHAnsi" w:hAnsiTheme="majorHAnsi"/>
                <w:b/>
              </w:rPr>
              <w:fldChar w:fldCharType="end"/>
            </w:r>
          </w:p>
        </w:tc>
      </w:tr>
      <w:tr w:rsidR="00E856EE" w:rsidRPr="00386A2F" w14:paraId="1EC7E851" w14:textId="77777777" w:rsidTr="00384A9B">
        <w:tc>
          <w:tcPr>
            <w:tcW w:w="2802" w:type="dxa"/>
            <w:gridSpan w:val="2"/>
            <w:shd w:val="clear" w:color="auto" w:fill="F2F2F2" w:themeFill="background1" w:themeFillShade="F2"/>
          </w:tcPr>
          <w:p w14:paraId="1EC7E84E"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1EC7E84F"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7E3979"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14:paraId="1EC7E850"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7E3979"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1EC7E852"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1EC7E853"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1EC7E858" w14:textId="77777777" w:rsidTr="00DF1156">
        <w:tc>
          <w:tcPr>
            <w:tcW w:w="2943" w:type="dxa"/>
            <w:gridSpan w:val="2"/>
            <w:tcBorders>
              <w:bottom w:val="single" w:sz="4" w:space="0" w:color="auto"/>
            </w:tcBorders>
            <w:shd w:val="clear" w:color="auto" w:fill="F2F2F2" w:themeFill="background1" w:themeFillShade="F2"/>
          </w:tcPr>
          <w:p w14:paraId="1EC7E854"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1EC7E855"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1EC7E856"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1EC7E857"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1EC7E85D" w14:textId="77777777" w:rsidTr="00DF1156">
        <w:tc>
          <w:tcPr>
            <w:tcW w:w="2093" w:type="dxa"/>
            <w:shd w:val="clear" w:color="auto" w:fill="F2F2F2" w:themeFill="background1" w:themeFillShade="F2"/>
          </w:tcPr>
          <w:p w14:paraId="1EC7E859"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1EC7E85A" w14:textId="77777777"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7E3979" w:rsidRPr="00B57069">
              <w:rPr>
                <w:rFonts w:asciiTheme="majorHAnsi" w:hAnsiTheme="majorHAnsi" w:cs="TimesNewRoman"/>
                <w:b/>
                <w:noProof/>
                <w:szCs w:val="20"/>
                <w:lang w:bidi="ne-NP"/>
              </w:rPr>
              <w:instrText>2</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7E3979" w:rsidRPr="00B57069">
              <w:rPr>
                <w:rFonts w:asciiTheme="majorHAnsi" w:hAnsiTheme="majorHAnsi" w:cs="TimesNewRoman"/>
                <w:b/>
                <w:noProof/>
                <w:szCs w:val="20"/>
                <w:lang w:bidi="ne-NP"/>
              </w:rPr>
              <w:instrText>2</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7E3979"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shd w:val="clear" w:color="auto" w:fill="auto"/>
          </w:tcPr>
          <w:p w14:paraId="1EC7E85B"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shd w:val="clear" w:color="auto" w:fill="auto"/>
          </w:tcPr>
          <w:p w14:paraId="1EC7E85C"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14:paraId="1EC7E862" w14:textId="77777777" w:rsidTr="00DF1156">
        <w:tc>
          <w:tcPr>
            <w:tcW w:w="2093" w:type="dxa"/>
            <w:tcBorders>
              <w:bottom w:val="single" w:sz="4" w:space="0" w:color="auto"/>
            </w:tcBorders>
            <w:shd w:val="clear" w:color="auto" w:fill="F2F2F2" w:themeFill="background1" w:themeFillShade="F2"/>
          </w:tcPr>
          <w:p w14:paraId="1EC7E85E"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14:paraId="1EC7E85F" w14:textId="77777777"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1EC7E860"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1EC7E861"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14:paraId="1EC7E869" w14:textId="77777777" w:rsidTr="00DF1156">
        <w:tc>
          <w:tcPr>
            <w:tcW w:w="2093" w:type="dxa"/>
            <w:tcBorders>
              <w:bottom w:val="single" w:sz="4" w:space="0" w:color="auto"/>
            </w:tcBorders>
            <w:shd w:val="clear" w:color="auto" w:fill="F2F2F2" w:themeFill="background1" w:themeFillShade="F2"/>
          </w:tcPr>
          <w:p w14:paraId="1EC7E863" w14:textId="77777777"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1EC7E864" w14:textId="77777777"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14:paraId="1EC7E865"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1EC7E866"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1EC7E867"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1EC7E868"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7E3979"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14:paraId="1EC7E86D" w14:textId="77777777" w:rsidTr="00384A9B">
        <w:tc>
          <w:tcPr>
            <w:tcW w:w="7054" w:type="dxa"/>
            <w:gridSpan w:val="5"/>
            <w:tcBorders>
              <w:bottom w:val="single" w:sz="4" w:space="0" w:color="auto"/>
            </w:tcBorders>
            <w:shd w:val="clear" w:color="auto" w:fill="F2F2F2" w:themeFill="background1" w:themeFillShade="F2"/>
          </w:tcPr>
          <w:p w14:paraId="1EC7E86A" w14:textId="77777777"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14:paraId="1EC7E86B"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14:paraId="1EC7E86C"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EB539A" w:rsidRPr="00386A2F" w14:paraId="1EC7E871" w14:textId="77777777" w:rsidTr="00384A9B">
        <w:tc>
          <w:tcPr>
            <w:tcW w:w="7054" w:type="dxa"/>
            <w:gridSpan w:val="5"/>
            <w:shd w:val="clear" w:color="auto" w:fill="F2F2F2" w:themeFill="background1" w:themeFillShade="F2"/>
          </w:tcPr>
          <w:p w14:paraId="1EC7E86E"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1EC7E86F" w14:textId="62686FFD" w:rsidR="00EB539A" w:rsidRPr="008607C1" w:rsidRDefault="00EB539A" w:rsidP="00EB539A">
            <w:pPr>
              <w:autoSpaceDE w:val="0"/>
              <w:autoSpaceDN w:val="0"/>
              <w:adjustRightInd w:val="0"/>
              <w:jc w:val="center"/>
              <w:rPr>
                <w:rFonts w:asciiTheme="majorHAnsi" w:hAnsiTheme="majorHAnsi" w:cs="TimesNewRoman,Bold"/>
                <w:szCs w:val="20"/>
                <w:lang w:bidi="ne-NP"/>
              </w:rPr>
            </w:pPr>
            <w:r w:rsidRPr="006677A6">
              <w:rPr>
                <w:rFonts w:asciiTheme="majorHAnsi" w:hAnsiTheme="majorHAnsi" w:cs="TimesNewRoman,Bold"/>
                <w:szCs w:val="20"/>
                <w:lang w:bidi="ne-NP"/>
              </w:rPr>
              <w:t>6</w:t>
            </w:r>
          </w:p>
        </w:tc>
        <w:tc>
          <w:tcPr>
            <w:tcW w:w="1418" w:type="dxa"/>
            <w:gridSpan w:val="2"/>
            <w:shd w:val="clear" w:color="auto" w:fill="auto"/>
          </w:tcPr>
          <w:p w14:paraId="1EC7E870" w14:textId="6B749623" w:rsidR="00EB539A" w:rsidRPr="008607C1" w:rsidRDefault="00EB539A" w:rsidP="00EB539A">
            <w:pPr>
              <w:autoSpaceDE w:val="0"/>
              <w:autoSpaceDN w:val="0"/>
              <w:adjustRightInd w:val="0"/>
              <w:jc w:val="center"/>
              <w:rPr>
                <w:rFonts w:asciiTheme="majorHAnsi" w:hAnsiTheme="majorHAnsi" w:cs="TimesNewRoman,Bold"/>
                <w:szCs w:val="20"/>
                <w:lang w:bidi="ne-NP"/>
              </w:rPr>
            </w:pPr>
          </w:p>
        </w:tc>
      </w:tr>
      <w:tr w:rsidR="00EB539A" w:rsidRPr="00386A2F" w14:paraId="1EC7E875" w14:textId="77777777" w:rsidTr="00384A9B">
        <w:tc>
          <w:tcPr>
            <w:tcW w:w="7054" w:type="dxa"/>
            <w:gridSpan w:val="5"/>
            <w:shd w:val="clear" w:color="auto" w:fill="F2F2F2" w:themeFill="background1" w:themeFillShade="F2"/>
          </w:tcPr>
          <w:p w14:paraId="1EC7E872"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1EC7E873" w14:textId="5B9D1626" w:rsidR="00EB539A" w:rsidRPr="008607C1" w:rsidRDefault="00EB539A" w:rsidP="00EB539A">
            <w:pPr>
              <w:autoSpaceDE w:val="0"/>
              <w:autoSpaceDN w:val="0"/>
              <w:adjustRightInd w:val="0"/>
              <w:jc w:val="center"/>
              <w:rPr>
                <w:rFonts w:asciiTheme="majorHAnsi" w:hAnsiTheme="majorHAnsi" w:cs="TimesNewRoman,Bold"/>
                <w:szCs w:val="20"/>
                <w:lang w:bidi="ne-NP"/>
              </w:rPr>
            </w:pPr>
            <w:r w:rsidRPr="006677A6">
              <w:rPr>
                <w:rFonts w:asciiTheme="majorHAnsi" w:hAnsiTheme="majorHAnsi" w:cs="TimesNewRoman,Bold"/>
                <w:szCs w:val="20"/>
                <w:lang w:bidi="ne-NP"/>
              </w:rPr>
              <w:t>6</w:t>
            </w:r>
          </w:p>
        </w:tc>
        <w:tc>
          <w:tcPr>
            <w:tcW w:w="1418" w:type="dxa"/>
            <w:gridSpan w:val="2"/>
            <w:shd w:val="clear" w:color="auto" w:fill="auto"/>
          </w:tcPr>
          <w:p w14:paraId="1EC7E874" w14:textId="72B09B0C" w:rsidR="00EB539A" w:rsidRPr="008607C1" w:rsidRDefault="00EB539A" w:rsidP="00EB539A">
            <w:pPr>
              <w:autoSpaceDE w:val="0"/>
              <w:autoSpaceDN w:val="0"/>
              <w:adjustRightInd w:val="0"/>
              <w:jc w:val="center"/>
              <w:rPr>
                <w:rFonts w:asciiTheme="majorHAnsi" w:hAnsiTheme="majorHAnsi" w:cs="TimesNewRoman,Bold"/>
                <w:szCs w:val="20"/>
                <w:lang w:bidi="ne-NP"/>
              </w:rPr>
            </w:pPr>
          </w:p>
        </w:tc>
      </w:tr>
      <w:tr w:rsidR="00EB539A" w:rsidRPr="00386A2F" w14:paraId="1EC7E879" w14:textId="77777777" w:rsidTr="00384A9B">
        <w:tc>
          <w:tcPr>
            <w:tcW w:w="7054" w:type="dxa"/>
            <w:gridSpan w:val="5"/>
            <w:shd w:val="clear" w:color="auto" w:fill="F2F2F2" w:themeFill="background1" w:themeFillShade="F2"/>
          </w:tcPr>
          <w:p w14:paraId="1EC7E876"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1EC7E877" w14:textId="34679675" w:rsidR="00EB539A" w:rsidRPr="008607C1" w:rsidRDefault="00EB539A" w:rsidP="00EB539A">
            <w:pPr>
              <w:autoSpaceDE w:val="0"/>
              <w:autoSpaceDN w:val="0"/>
              <w:adjustRightInd w:val="0"/>
              <w:jc w:val="center"/>
              <w:rPr>
                <w:rFonts w:asciiTheme="majorHAnsi" w:hAnsiTheme="majorHAnsi" w:cs="TimesNewRoman,Bold"/>
                <w:szCs w:val="20"/>
                <w:lang w:bidi="ne-NP"/>
              </w:rPr>
            </w:pPr>
            <w:r w:rsidRPr="006677A6">
              <w:rPr>
                <w:rFonts w:asciiTheme="majorHAnsi" w:hAnsiTheme="majorHAnsi" w:cs="TimesNewRoman,Bold"/>
                <w:szCs w:val="20"/>
                <w:lang w:bidi="ne-NP"/>
              </w:rPr>
              <w:t>10</w:t>
            </w:r>
          </w:p>
        </w:tc>
        <w:tc>
          <w:tcPr>
            <w:tcW w:w="1418" w:type="dxa"/>
            <w:gridSpan w:val="2"/>
            <w:shd w:val="clear" w:color="auto" w:fill="auto"/>
          </w:tcPr>
          <w:p w14:paraId="1EC7E878" w14:textId="7C390F92" w:rsidR="00EB539A" w:rsidRPr="008607C1" w:rsidRDefault="00EB539A" w:rsidP="00EB539A">
            <w:pPr>
              <w:autoSpaceDE w:val="0"/>
              <w:autoSpaceDN w:val="0"/>
              <w:adjustRightInd w:val="0"/>
              <w:jc w:val="center"/>
              <w:rPr>
                <w:rFonts w:asciiTheme="majorHAnsi" w:hAnsiTheme="majorHAnsi" w:cs="TimesNewRoman,Bold"/>
                <w:szCs w:val="20"/>
                <w:lang w:bidi="ne-NP"/>
              </w:rPr>
            </w:pPr>
          </w:p>
        </w:tc>
      </w:tr>
      <w:tr w:rsidR="00EB539A" w:rsidRPr="00386A2F" w14:paraId="1EC7E87D" w14:textId="77777777" w:rsidTr="00384A9B">
        <w:tc>
          <w:tcPr>
            <w:tcW w:w="7054" w:type="dxa"/>
            <w:gridSpan w:val="5"/>
            <w:shd w:val="clear" w:color="auto" w:fill="F2F2F2" w:themeFill="background1" w:themeFillShade="F2"/>
          </w:tcPr>
          <w:p w14:paraId="1EC7E87A"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1EC7E87B" w14:textId="0503DA81" w:rsidR="00EB539A" w:rsidRPr="008607C1" w:rsidRDefault="00EB539A" w:rsidP="00EB539A">
            <w:pPr>
              <w:autoSpaceDE w:val="0"/>
              <w:autoSpaceDN w:val="0"/>
              <w:adjustRightInd w:val="0"/>
              <w:jc w:val="center"/>
              <w:rPr>
                <w:rFonts w:asciiTheme="majorHAnsi" w:hAnsiTheme="majorHAnsi" w:cs="TimesNewRoman,Bold"/>
                <w:szCs w:val="20"/>
                <w:lang w:bidi="ne-NP"/>
              </w:rPr>
            </w:pPr>
            <w:r w:rsidRPr="006677A6">
              <w:rPr>
                <w:rFonts w:asciiTheme="majorHAnsi" w:hAnsiTheme="majorHAnsi" w:cs="TimesNewRoman,Bold"/>
                <w:szCs w:val="20"/>
                <w:lang w:bidi="ne-NP"/>
              </w:rPr>
              <w:t>2</w:t>
            </w:r>
          </w:p>
        </w:tc>
        <w:tc>
          <w:tcPr>
            <w:tcW w:w="1418" w:type="dxa"/>
            <w:gridSpan w:val="2"/>
            <w:shd w:val="clear" w:color="auto" w:fill="auto"/>
          </w:tcPr>
          <w:p w14:paraId="1EC7E87C" w14:textId="341749C1" w:rsidR="00EB539A" w:rsidRPr="008607C1" w:rsidRDefault="00EB539A" w:rsidP="00EB539A">
            <w:pPr>
              <w:autoSpaceDE w:val="0"/>
              <w:autoSpaceDN w:val="0"/>
              <w:adjustRightInd w:val="0"/>
              <w:jc w:val="center"/>
              <w:rPr>
                <w:rFonts w:asciiTheme="majorHAnsi" w:hAnsiTheme="majorHAnsi" w:cs="TimesNewRoman,Bold"/>
                <w:szCs w:val="20"/>
                <w:lang w:bidi="ne-NP"/>
              </w:rPr>
            </w:pPr>
          </w:p>
        </w:tc>
      </w:tr>
      <w:tr w:rsidR="00EB539A" w:rsidRPr="00386A2F" w14:paraId="1EC7E881" w14:textId="77777777" w:rsidTr="00384A9B">
        <w:tc>
          <w:tcPr>
            <w:tcW w:w="7054" w:type="dxa"/>
            <w:gridSpan w:val="5"/>
            <w:shd w:val="clear" w:color="auto" w:fill="F2F2F2" w:themeFill="background1" w:themeFillShade="F2"/>
          </w:tcPr>
          <w:p w14:paraId="1EC7E87E"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1EC7E87F" w14:textId="7FE22BB9" w:rsidR="00EB539A" w:rsidRPr="008607C1" w:rsidRDefault="00EB539A" w:rsidP="00EB539A">
            <w:pPr>
              <w:autoSpaceDE w:val="0"/>
              <w:autoSpaceDN w:val="0"/>
              <w:adjustRightInd w:val="0"/>
              <w:jc w:val="center"/>
              <w:rPr>
                <w:rFonts w:asciiTheme="majorHAnsi" w:hAnsiTheme="majorHAnsi" w:cs="TimesNewRoman,Bold"/>
                <w:szCs w:val="20"/>
                <w:lang w:bidi="ne-NP"/>
              </w:rPr>
            </w:pPr>
            <w:r w:rsidRPr="006677A6">
              <w:rPr>
                <w:rFonts w:asciiTheme="majorHAnsi" w:hAnsiTheme="majorHAnsi" w:cs="TimesNewRoman,Bold"/>
                <w:szCs w:val="20"/>
                <w:lang w:bidi="ne-NP"/>
              </w:rPr>
              <w:t>4</w:t>
            </w:r>
          </w:p>
        </w:tc>
        <w:tc>
          <w:tcPr>
            <w:tcW w:w="1418" w:type="dxa"/>
            <w:gridSpan w:val="2"/>
            <w:shd w:val="clear" w:color="auto" w:fill="auto"/>
          </w:tcPr>
          <w:p w14:paraId="1EC7E880" w14:textId="7C75325F" w:rsidR="00EB539A" w:rsidRPr="008607C1" w:rsidRDefault="00EB539A" w:rsidP="00EB539A">
            <w:pPr>
              <w:autoSpaceDE w:val="0"/>
              <w:autoSpaceDN w:val="0"/>
              <w:adjustRightInd w:val="0"/>
              <w:jc w:val="center"/>
              <w:rPr>
                <w:rFonts w:asciiTheme="majorHAnsi" w:hAnsiTheme="majorHAnsi" w:cs="TimesNewRoman,Bold"/>
                <w:szCs w:val="20"/>
                <w:lang w:bidi="ne-NP"/>
              </w:rPr>
            </w:pPr>
          </w:p>
        </w:tc>
      </w:tr>
      <w:tr w:rsidR="00EB539A" w:rsidRPr="00386A2F" w14:paraId="1EC7E885" w14:textId="77777777" w:rsidTr="00384A9B">
        <w:tc>
          <w:tcPr>
            <w:tcW w:w="7054" w:type="dxa"/>
            <w:gridSpan w:val="5"/>
            <w:tcBorders>
              <w:bottom w:val="single" w:sz="4" w:space="0" w:color="auto"/>
            </w:tcBorders>
            <w:shd w:val="clear" w:color="auto" w:fill="F2F2F2" w:themeFill="background1" w:themeFillShade="F2"/>
          </w:tcPr>
          <w:p w14:paraId="1EC7E882"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1EC7E883" w14:textId="77777777" w:rsidR="00EB539A" w:rsidRPr="008607C1" w:rsidRDefault="00EB539A" w:rsidP="00EB539A">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14:paraId="1EC7E884" w14:textId="77777777" w:rsidR="00EB539A" w:rsidRPr="008607C1" w:rsidRDefault="00EB539A" w:rsidP="00EB539A">
            <w:pPr>
              <w:autoSpaceDE w:val="0"/>
              <w:autoSpaceDN w:val="0"/>
              <w:adjustRightInd w:val="0"/>
              <w:jc w:val="center"/>
              <w:rPr>
                <w:rFonts w:asciiTheme="majorHAnsi" w:hAnsiTheme="majorHAnsi" w:cs="TimesNewRoman,Bold"/>
                <w:szCs w:val="20"/>
                <w:lang w:bidi="ne-NP"/>
              </w:rPr>
            </w:pPr>
          </w:p>
        </w:tc>
      </w:tr>
      <w:tr w:rsidR="00EB539A" w:rsidRPr="00386A2F" w14:paraId="1EC7E889" w14:textId="77777777" w:rsidTr="00384A9B">
        <w:tc>
          <w:tcPr>
            <w:tcW w:w="7054" w:type="dxa"/>
            <w:gridSpan w:val="5"/>
            <w:shd w:val="clear" w:color="auto" w:fill="F2F2F2" w:themeFill="background1" w:themeFillShade="F2"/>
          </w:tcPr>
          <w:p w14:paraId="1EC7E886" w14:textId="77777777" w:rsidR="00EB539A" w:rsidRPr="008607C1" w:rsidRDefault="00EB539A" w:rsidP="00EB539A">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14:paraId="1EC7E887" w14:textId="77777777" w:rsidR="00EB539A" w:rsidRPr="008607C1" w:rsidRDefault="00EB539A" w:rsidP="00EB539A">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c>
          <w:tcPr>
            <w:tcW w:w="1418" w:type="dxa"/>
            <w:gridSpan w:val="2"/>
            <w:shd w:val="clear" w:color="auto" w:fill="auto"/>
          </w:tcPr>
          <w:p w14:paraId="1EC7E888" w14:textId="76603C4A" w:rsidR="00EB539A" w:rsidRPr="008607C1" w:rsidRDefault="00EB539A" w:rsidP="00EB539A">
            <w:pPr>
              <w:autoSpaceDE w:val="0"/>
              <w:autoSpaceDN w:val="0"/>
              <w:adjustRightInd w:val="0"/>
              <w:jc w:val="center"/>
              <w:rPr>
                <w:rFonts w:asciiTheme="majorHAnsi" w:hAnsiTheme="majorHAnsi" w:cs="TimesNewRoman"/>
                <w:b/>
                <w:szCs w:val="20"/>
                <w:lang w:bidi="ne-NP"/>
              </w:rPr>
            </w:pPr>
          </w:p>
        </w:tc>
      </w:tr>
      <w:tr w:rsidR="00EB539A" w:rsidRPr="00386A2F" w14:paraId="1EC7E88D" w14:textId="77777777" w:rsidTr="00384A9B">
        <w:tc>
          <w:tcPr>
            <w:tcW w:w="7054" w:type="dxa"/>
            <w:gridSpan w:val="5"/>
            <w:shd w:val="clear" w:color="auto" w:fill="F2F2F2" w:themeFill="background1" w:themeFillShade="F2"/>
          </w:tcPr>
          <w:p w14:paraId="1EC7E88A"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14:paraId="1EC7E88B" w14:textId="77777777" w:rsidR="00EB539A" w:rsidRPr="008607C1" w:rsidRDefault="00EB539A" w:rsidP="00EB539A">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14:paraId="1EC7E88C" w14:textId="64F5D4C6" w:rsidR="00EB539A" w:rsidRPr="008607C1" w:rsidRDefault="00EB539A" w:rsidP="00EB539A">
            <w:pPr>
              <w:autoSpaceDE w:val="0"/>
              <w:autoSpaceDN w:val="0"/>
              <w:adjustRightInd w:val="0"/>
              <w:jc w:val="center"/>
              <w:rPr>
                <w:rFonts w:asciiTheme="majorHAnsi" w:hAnsiTheme="majorHAnsi" w:cs="TimesNewRoman"/>
                <w:b/>
                <w:szCs w:val="20"/>
                <w:lang w:bidi="ne-NP"/>
              </w:rPr>
            </w:pPr>
          </w:p>
        </w:tc>
      </w:tr>
      <w:tr w:rsidR="00EB539A" w:rsidRPr="00386A2F" w14:paraId="1EC7E891" w14:textId="77777777" w:rsidTr="00384A9B">
        <w:tc>
          <w:tcPr>
            <w:tcW w:w="7054" w:type="dxa"/>
            <w:gridSpan w:val="5"/>
            <w:shd w:val="clear" w:color="auto" w:fill="F2F2F2" w:themeFill="background1" w:themeFillShade="F2"/>
          </w:tcPr>
          <w:p w14:paraId="1EC7E88E" w14:textId="77777777" w:rsidR="00EB539A" w:rsidRPr="008607C1" w:rsidRDefault="00EB539A" w:rsidP="00EB539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14:paraId="1EC7E88F" w14:textId="77777777" w:rsidR="00EB539A" w:rsidRPr="008607C1" w:rsidRDefault="00EB539A" w:rsidP="00EB539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14:paraId="1EC7E890" w14:textId="45F08D5D" w:rsidR="00EB539A" w:rsidRPr="008607C1" w:rsidRDefault="00EB539A" w:rsidP="00EB539A">
            <w:pPr>
              <w:autoSpaceDE w:val="0"/>
              <w:autoSpaceDN w:val="0"/>
              <w:adjustRightInd w:val="0"/>
              <w:jc w:val="center"/>
              <w:rPr>
                <w:rFonts w:asciiTheme="majorHAnsi" w:hAnsiTheme="majorHAnsi" w:cs="TimesNewRoman,Bold"/>
                <w:b/>
                <w:szCs w:val="20"/>
                <w:lang w:bidi="ne-NP"/>
              </w:rPr>
            </w:pPr>
          </w:p>
        </w:tc>
      </w:tr>
    </w:tbl>
    <w:p w14:paraId="1EC7E892"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1EC7E893"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1EC7E896" w14:textId="77777777" w:rsidTr="006B7D20">
        <w:tc>
          <w:tcPr>
            <w:tcW w:w="2235" w:type="dxa"/>
            <w:shd w:val="clear" w:color="auto" w:fill="F2F2F2" w:themeFill="background1" w:themeFillShade="F2"/>
            <w:vAlign w:val="center"/>
          </w:tcPr>
          <w:p w14:paraId="1EC7E894"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1EC7E895" w14:textId="6CED0251" w:rsidR="00CF6B2D" w:rsidRPr="004A4F1E" w:rsidRDefault="004A4F1E" w:rsidP="00C71699">
            <w:pPr>
              <w:autoSpaceDE w:val="0"/>
              <w:autoSpaceDN w:val="0"/>
              <w:adjustRightInd w:val="0"/>
              <w:jc w:val="both"/>
              <w:rPr>
                <w:rFonts w:asciiTheme="majorHAnsi" w:hAnsiTheme="majorHAnsi" w:cs="TimesNewRoman,Bold"/>
                <w:szCs w:val="20"/>
                <w:lang w:val="en-GB" w:bidi="ne-NP"/>
              </w:rPr>
            </w:pPr>
            <w:r w:rsidRPr="004A4F1E">
              <w:rPr>
                <w:rFonts w:asciiTheme="majorHAnsi" w:hAnsiTheme="majorHAnsi" w:cs="TimesNewRoman,Bold"/>
                <w:szCs w:val="20"/>
                <w:lang w:val="en-GB" w:bidi="ne-NP"/>
              </w:rPr>
              <w:t>Physiology, Physiopathology, Medical semiology and internal medicine</w:t>
            </w:r>
          </w:p>
        </w:tc>
      </w:tr>
      <w:tr w:rsidR="00CF6B2D" w:rsidRPr="008C0CCD" w14:paraId="1EC7E899" w14:textId="77777777" w:rsidTr="006B7D20">
        <w:tc>
          <w:tcPr>
            <w:tcW w:w="2235" w:type="dxa"/>
            <w:shd w:val="clear" w:color="auto" w:fill="F2F2F2" w:themeFill="background1" w:themeFillShade="F2"/>
            <w:vAlign w:val="center"/>
          </w:tcPr>
          <w:p w14:paraId="1EC7E897"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14:paraId="1EC7E898" w14:textId="72A0A5BB" w:rsidR="00CF6B2D" w:rsidRPr="004A4F1E" w:rsidRDefault="004A4F1E" w:rsidP="00C71699">
            <w:pPr>
              <w:autoSpaceDE w:val="0"/>
              <w:autoSpaceDN w:val="0"/>
              <w:adjustRightInd w:val="0"/>
              <w:jc w:val="both"/>
              <w:rPr>
                <w:rFonts w:asciiTheme="majorHAnsi" w:hAnsiTheme="majorHAnsi" w:cs="TimesNewRoman,Bold"/>
                <w:szCs w:val="20"/>
                <w:lang w:val="en-GB" w:bidi="ne-NP"/>
              </w:rPr>
            </w:pPr>
            <w:r w:rsidRPr="004A4F1E">
              <w:rPr>
                <w:rFonts w:asciiTheme="majorHAnsi" w:hAnsiTheme="majorHAnsi" w:cs="TimesNewRoman,Bold"/>
                <w:szCs w:val="20"/>
                <w:lang w:val="en-GB" w:bidi="ne-NP"/>
              </w:rPr>
              <w:t>Knowledge of the physiological and pathophysiological mechanisms that determine the manifestations of the main medical conditions, especially respiratory ones, and their recognition for the application of appropriate respiratory rehabilitation treatment</w:t>
            </w:r>
          </w:p>
        </w:tc>
      </w:tr>
    </w:tbl>
    <w:p w14:paraId="1EC7E89A"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1EC7E89B"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4A4F1E" w:rsidRPr="008C0CCD" w14:paraId="1EC7E89E" w14:textId="77777777" w:rsidTr="00D750EE">
        <w:tc>
          <w:tcPr>
            <w:tcW w:w="2235" w:type="dxa"/>
            <w:shd w:val="clear" w:color="auto" w:fill="F2F2F2" w:themeFill="background1" w:themeFillShade="F2"/>
            <w:vAlign w:val="center"/>
          </w:tcPr>
          <w:p w14:paraId="1EC7E89C" w14:textId="77777777" w:rsidR="004A4F1E" w:rsidRPr="008C0CCD" w:rsidRDefault="004A4F1E" w:rsidP="004A4F1E">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shd w:val="clear" w:color="auto" w:fill="auto"/>
          </w:tcPr>
          <w:p w14:paraId="1EC7E89D" w14:textId="1234367B" w:rsidR="004A4F1E" w:rsidRPr="008C0CCD" w:rsidRDefault="004A4F1E" w:rsidP="004A4F1E">
            <w:pPr>
              <w:autoSpaceDE w:val="0"/>
              <w:autoSpaceDN w:val="0"/>
              <w:adjustRightInd w:val="0"/>
              <w:rPr>
                <w:rFonts w:asciiTheme="majorHAnsi" w:hAnsiTheme="majorHAnsi" w:cs="TimesNewRoman,Bold"/>
                <w:bCs/>
                <w:szCs w:val="20"/>
                <w:lang w:bidi="ne-NP"/>
              </w:rPr>
            </w:pPr>
            <w:r w:rsidRPr="00AB70B2">
              <w:rPr>
                <w:rFonts w:asciiTheme="majorHAnsi" w:hAnsiTheme="majorHAnsi" w:cs="TimesNewRoman,Bold"/>
                <w:bCs/>
                <w:szCs w:val="20"/>
                <w:lang w:val="en-GB" w:bidi="ne-NP"/>
              </w:rPr>
              <w:t>Video logistics support</w:t>
            </w:r>
          </w:p>
        </w:tc>
      </w:tr>
      <w:tr w:rsidR="004A4F1E" w:rsidRPr="008C0CCD" w14:paraId="1EC7E8A1" w14:textId="77777777" w:rsidTr="00D750EE">
        <w:tc>
          <w:tcPr>
            <w:tcW w:w="2235" w:type="dxa"/>
            <w:shd w:val="clear" w:color="auto" w:fill="F2F2F2" w:themeFill="background1" w:themeFillShade="F2"/>
            <w:vAlign w:val="center"/>
          </w:tcPr>
          <w:p w14:paraId="1EC7E89F" w14:textId="77777777" w:rsidR="004A4F1E" w:rsidRPr="004A4F1E" w:rsidRDefault="004A4F1E" w:rsidP="004A4F1E">
            <w:pPr>
              <w:autoSpaceDE w:val="0"/>
              <w:autoSpaceDN w:val="0"/>
              <w:adjustRightInd w:val="0"/>
              <w:rPr>
                <w:rFonts w:asciiTheme="majorHAnsi" w:hAnsiTheme="majorHAnsi" w:cs="TimesNewRoman,Bold"/>
                <w:b/>
                <w:bCs/>
                <w:szCs w:val="20"/>
                <w:lang w:val="en-GB" w:bidi="ne-NP"/>
              </w:rPr>
            </w:pPr>
            <w:r w:rsidRPr="004A4F1E">
              <w:rPr>
                <w:rFonts w:asciiTheme="majorHAnsi" w:hAnsiTheme="majorHAnsi" w:cs="TimesNewRoman,Bold"/>
                <w:szCs w:val="20"/>
                <w:lang w:val="en-GB" w:bidi="ne-NP"/>
              </w:rPr>
              <w:t>5.2. for seminars / practical classes</w:t>
            </w:r>
          </w:p>
        </w:tc>
        <w:tc>
          <w:tcPr>
            <w:tcW w:w="7809" w:type="dxa"/>
            <w:shd w:val="clear" w:color="auto" w:fill="auto"/>
          </w:tcPr>
          <w:p w14:paraId="1EC7E8A0" w14:textId="3E269524" w:rsidR="004A4F1E" w:rsidRPr="004A4F1E" w:rsidRDefault="004A4F1E" w:rsidP="004A4F1E">
            <w:pPr>
              <w:autoSpaceDE w:val="0"/>
              <w:autoSpaceDN w:val="0"/>
              <w:adjustRightInd w:val="0"/>
              <w:jc w:val="both"/>
              <w:rPr>
                <w:rFonts w:asciiTheme="majorHAnsi" w:hAnsiTheme="majorHAnsi" w:cs="TimesNewRoman,Bold"/>
                <w:bCs/>
                <w:szCs w:val="20"/>
                <w:lang w:val="en-GB" w:bidi="ne-NP"/>
              </w:rPr>
            </w:pPr>
            <w:r w:rsidRPr="004A4F1E">
              <w:rPr>
                <w:rFonts w:asciiTheme="majorHAnsi" w:hAnsiTheme="majorHAnsi" w:cs="TimesNewRoman,Bold"/>
                <w:bCs/>
                <w:szCs w:val="20"/>
                <w:lang w:val="en-GB" w:bidi="ne-NP"/>
              </w:rPr>
              <w:t>Students will have appropriate equipment</w:t>
            </w:r>
          </w:p>
        </w:tc>
      </w:tr>
    </w:tbl>
    <w:p w14:paraId="1EC7E8A2"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1EC7E8A3"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A4F1E" w:rsidRPr="008C0CCD" w14:paraId="1EC7E8A7" w14:textId="77777777" w:rsidTr="004A4F1E">
        <w:trPr>
          <w:cantSplit/>
          <w:trHeight w:val="880"/>
        </w:trPr>
        <w:tc>
          <w:tcPr>
            <w:tcW w:w="675" w:type="dxa"/>
            <w:vMerge w:val="restart"/>
            <w:shd w:val="clear" w:color="auto" w:fill="F3F3F3"/>
            <w:textDirection w:val="btLr"/>
            <w:vAlign w:val="center"/>
          </w:tcPr>
          <w:p w14:paraId="1EC7E8A4" w14:textId="77777777" w:rsidR="004A4F1E" w:rsidRPr="00993891" w:rsidRDefault="004A4F1E" w:rsidP="004A4F1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3D2887DA" w14:textId="7954712E" w:rsidR="004A4F1E" w:rsidRPr="00993891" w:rsidRDefault="004A4F1E" w:rsidP="004A4F1E">
            <w:pPr>
              <w:pStyle w:val="Default"/>
              <w:ind w:left="113" w:right="113"/>
              <w:rPr>
                <w:rFonts w:asciiTheme="majorHAnsi" w:hAnsiTheme="majorHAnsi" w:cs="TimesNewRoman,Bold"/>
                <w:b/>
                <w:bCs/>
                <w:sz w:val="20"/>
                <w:szCs w:val="20"/>
                <w:lang w:val="ro-RO" w:bidi="ne-NP"/>
              </w:rPr>
            </w:pPr>
            <w:r w:rsidRPr="00F011C7">
              <w:rPr>
                <w:rFonts w:ascii="Trebuchet MS" w:hAnsi="Trebuchet MS" w:cs="TimesNewRoman,Bold"/>
                <w:b/>
                <w:bCs/>
                <w:noProof/>
                <w:color w:val="auto"/>
                <w:sz w:val="20"/>
                <w:szCs w:val="20"/>
                <w:lang w:val="ro-RO" w:bidi="ne-NP"/>
              </w:rPr>
              <w:t>C1.3</w:t>
            </w:r>
          </w:p>
        </w:tc>
        <w:tc>
          <w:tcPr>
            <w:tcW w:w="8908" w:type="dxa"/>
            <w:shd w:val="clear" w:color="auto" w:fill="auto"/>
          </w:tcPr>
          <w:p w14:paraId="1EC7E8A6" w14:textId="48C499E0" w:rsidR="004A4F1E" w:rsidRPr="004A4F1E" w:rsidRDefault="004A4F1E" w:rsidP="004A4F1E">
            <w:pPr>
              <w:pStyle w:val="Default"/>
              <w:rPr>
                <w:rFonts w:asciiTheme="majorHAnsi" w:hAnsiTheme="majorHAnsi" w:cs="TimesNewRoman,Bold"/>
                <w:bCs/>
                <w:sz w:val="20"/>
                <w:szCs w:val="20"/>
                <w:lang w:val="en-GB" w:bidi="ne-NP"/>
              </w:rPr>
            </w:pPr>
            <w:r w:rsidRPr="004A4F1E">
              <w:rPr>
                <w:rFonts w:asciiTheme="majorHAnsi" w:hAnsiTheme="majorHAnsi" w:cs="TimesNewRoman,Bold"/>
                <w:bCs/>
                <w:sz w:val="20"/>
                <w:szCs w:val="20"/>
                <w:lang w:val="en-GB" w:bidi="ne-NP"/>
              </w:rPr>
              <w:t>Application of physical therapy programs correlated with the functional diagnosis and according to the doctor's instructions, also carrying out secondary prophylaxis</w:t>
            </w:r>
          </w:p>
        </w:tc>
      </w:tr>
      <w:tr w:rsidR="004A4F1E" w:rsidRPr="008C0CCD" w14:paraId="1EC7E8AB" w14:textId="77777777" w:rsidTr="004A4F1E">
        <w:trPr>
          <w:cantSplit/>
          <w:trHeight w:val="834"/>
        </w:trPr>
        <w:tc>
          <w:tcPr>
            <w:tcW w:w="675" w:type="dxa"/>
            <w:vMerge/>
            <w:shd w:val="clear" w:color="auto" w:fill="F3F3F3"/>
            <w:textDirection w:val="btLr"/>
            <w:vAlign w:val="center"/>
          </w:tcPr>
          <w:p w14:paraId="1EC7E8A8" w14:textId="77777777" w:rsidR="004A4F1E" w:rsidRPr="00993891" w:rsidRDefault="004A4F1E" w:rsidP="004A4F1E">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05E71B06" w14:textId="3C723E94" w:rsidR="004A4F1E" w:rsidRPr="00993891" w:rsidRDefault="002B4607" w:rsidP="004A4F1E">
            <w:pPr>
              <w:pStyle w:val="Default"/>
              <w:ind w:left="113" w:right="113"/>
              <w:rPr>
                <w:rFonts w:asciiTheme="majorHAnsi" w:hAnsiTheme="majorHAnsi" w:cs="TimesNewRoman,Bold"/>
                <w:b/>
                <w:bCs/>
                <w:sz w:val="20"/>
                <w:szCs w:val="20"/>
                <w:lang w:val="ro-RO" w:bidi="ne-NP"/>
              </w:rPr>
            </w:pPr>
            <w:r>
              <w:rPr>
                <w:rFonts w:ascii="Trebuchet MS" w:hAnsi="Trebuchet MS" w:cs="TimesNewRoman,Bold"/>
                <w:b/>
                <w:bCs/>
                <w:noProof/>
                <w:color w:val="auto"/>
                <w:sz w:val="20"/>
                <w:szCs w:val="20"/>
                <w:lang w:val="ro-RO" w:bidi="ne-NP"/>
              </w:rPr>
              <w:t>C 3.3</w:t>
            </w:r>
          </w:p>
        </w:tc>
        <w:tc>
          <w:tcPr>
            <w:tcW w:w="8908" w:type="dxa"/>
            <w:shd w:val="clear" w:color="auto" w:fill="auto"/>
          </w:tcPr>
          <w:p w14:paraId="1EC7E8AA" w14:textId="0CCD25BB" w:rsidR="004A4F1E" w:rsidRPr="004A4F1E" w:rsidRDefault="004A4F1E" w:rsidP="004A4F1E">
            <w:pPr>
              <w:pStyle w:val="Default"/>
              <w:rPr>
                <w:rFonts w:asciiTheme="majorHAnsi" w:hAnsiTheme="majorHAnsi" w:cs="TimesNewRoman,Bold"/>
                <w:bCs/>
                <w:sz w:val="20"/>
                <w:szCs w:val="20"/>
                <w:lang w:val="en-GB" w:bidi="ne-NP"/>
              </w:rPr>
            </w:pPr>
            <w:r w:rsidRPr="004A4F1E">
              <w:rPr>
                <w:rFonts w:asciiTheme="majorHAnsi" w:hAnsiTheme="majorHAnsi" w:cs="TimesNewRoman,Bold"/>
                <w:bCs/>
                <w:sz w:val="20"/>
                <w:szCs w:val="20"/>
                <w:lang w:val="en-GB" w:bidi="ne-NP"/>
              </w:rPr>
              <w:t>The use of appropriate parameters in all forms of electrotherapy, appreciating the analgesic, decontracting effects or the intensity of muscle contraction depending on the applied procedure specific to the respiratory system.</w:t>
            </w:r>
          </w:p>
        </w:tc>
      </w:tr>
    </w:tbl>
    <w:p w14:paraId="1EC7E8B2" w14:textId="77777777" w:rsidR="00CF6B2D" w:rsidRPr="008C0CCD" w:rsidRDefault="00CF6B2D" w:rsidP="00B82C98">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1EC7E8B3"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1EC7E8B6" w14:textId="77777777" w:rsidTr="00910019">
        <w:tc>
          <w:tcPr>
            <w:tcW w:w="2358" w:type="dxa"/>
            <w:shd w:val="clear" w:color="auto" w:fill="F2F2F2" w:themeFill="background1" w:themeFillShade="F2"/>
            <w:vAlign w:val="center"/>
          </w:tcPr>
          <w:p w14:paraId="1EC7E8B4"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14:paraId="1EC7E8B5" w14:textId="76FFF96A" w:rsidR="00CF6B2D" w:rsidRPr="00A2313B" w:rsidRDefault="00A2313B" w:rsidP="00BF064D">
            <w:pPr>
              <w:autoSpaceDE w:val="0"/>
              <w:autoSpaceDN w:val="0"/>
              <w:adjustRightInd w:val="0"/>
              <w:jc w:val="both"/>
              <w:rPr>
                <w:rFonts w:asciiTheme="majorHAnsi" w:hAnsiTheme="majorHAnsi"/>
                <w:szCs w:val="20"/>
                <w:lang w:val="en-GB"/>
              </w:rPr>
            </w:pPr>
            <w:r w:rsidRPr="00A2313B">
              <w:rPr>
                <w:rFonts w:asciiTheme="majorHAnsi" w:hAnsiTheme="majorHAnsi"/>
                <w:szCs w:val="20"/>
                <w:lang w:val="en-GB"/>
              </w:rPr>
              <w:t>Explanation of respiratory diseases and syndromes, kinesitherapy programs, hydrothermotherapy, electrotherapy, functional assessment methods adapted to the region treated and the type of pathology. Recognition of the main respiratory symptoms and signs, assessment of the patient with respiratory diseases pre- and post-pulmonary rehabilitation, participation in some investigations. Interpretation of functional investigations</w:t>
            </w:r>
          </w:p>
        </w:tc>
      </w:tr>
      <w:tr w:rsidR="00CF6B2D" w:rsidRPr="008C0CCD" w14:paraId="1EC7E8B9" w14:textId="77777777" w:rsidTr="00A2313B">
        <w:trPr>
          <w:trHeight w:val="471"/>
        </w:trPr>
        <w:tc>
          <w:tcPr>
            <w:tcW w:w="2358" w:type="dxa"/>
            <w:shd w:val="clear" w:color="auto" w:fill="F2F2F2" w:themeFill="background1" w:themeFillShade="F2"/>
            <w:vAlign w:val="center"/>
          </w:tcPr>
          <w:p w14:paraId="1EC7E8B7"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14:paraId="1EC7E8B8" w14:textId="79412514" w:rsidR="00CF6B2D" w:rsidRPr="00A2313B" w:rsidRDefault="00A2313B" w:rsidP="00992202">
            <w:pPr>
              <w:autoSpaceDE w:val="0"/>
              <w:autoSpaceDN w:val="0"/>
              <w:adjustRightInd w:val="0"/>
              <w:jc w:val="both"/>
              <w:rPr>
                <w:rFonts w:asciiTheme="majorHAnsi" w:hAnsiTheme="majorHAnsi" w:cs="TimesNewRoman"/>
                <w:szCs w:val="20"/>
                <w:lang w:val="en-GB" w:bidi="ne-NP"/>
              </w:rPr>
            </w:pPr>
            <w:r w:rsidRPr="00A2313B">
              <w:rPr>
                <w:rFonts w:asciiTheme="majorHAnsi" w:hAnsiTheme="majorHAnsi" w:cs="TimesNewRoman"/>
                <w:szCs w:val="20"/>
                <w:lang w:val="en-GB" w:bidi="ne-NP"/>
              </w:rPr>
              <w:t xml:space="preserve">Evaluation and integration of physical therapy, hydrothermotherapy, electrotherapy procedures; the application of appropriate scores for the initial assessment and </w:t>
            </w:r>
            <w:r>
              <w:rPr>
                <w:rFonts w:asciiTheme="majorHAnsi" w:hAnsiTheme="majorHAnsi" w:cs="TimesNewRoman"/>
                <w:szCs w:val="20"/>
                <w:lang w:val="en-GB" w:bidi="ne-NP"/>
              </w:rPr>
              <w:t>quantification</w:t>
            </w:r>
            <w:r w:rsidRPr="00A2313B">
              <w:rPr>
                <w:rFonts w:asciiTheme="majorHAnsi" w:hAnsiTheme="majorHAnsi" w:cs="TimesNewRoman"/>
                <w:szCs w:val="20"/>
                <w:lang w:val="en-GB" w:bidi="ne-NP"/>
              </w:rPr>
              <w:t xml:space="preserve"> of the reduction </w:t>
            </w:r>
            <w:r>
              <w:rPr>
                <w:rFonts w:asciiTheme="majorHAnsi" w:hAnsiTheme="majorHAnsi" w:cs="TimesNewRoman"/>
                <w:szCs w:val="20"/>
                <w:lang w:val="en-GB" w:bidi="ne-NP"/>
              </w:rPr>
              <w:t>in</w:t>
            </w:r>
            <w:r w:rsidRPr="00A2313B">
              <w:rPr>
                <w:rFonts w:asciiTheme="majorHAnsi" w:hAnsiTheme="majorHAnsi" w:cs="TimesNewRoman"/>
                <w:szCs w:val="20"/>
                <w:lang w:val="en-GB" w:bidi="ne-NP"/>
              </w:rPr>
              <w:t xml:space="preserve"> respiratory functional deficit, increase of the quality of life and assessment of the socio-professional independence acquired after the applied therapies. Conducting "dosed exercise" techniques in respiratory diseases, general gymnastics, respiratory gymnastics, postural drainage, percussion, vibration, relaxation, posture, cough and expectoration education</w:t>
            </w:r>
          </w:p>
        </w:tc>
      </w:tr>
    </w:tbl>
    <w:p w14:paraId="1EC7E8BA"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1EC7E8BB"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14:paraId="1EC7E8BF" w14:textId="77777777" w:rsidTr="00A2313B">
        <w:tc>
          <w:tcPr>
            <w:tcW w:w="6714" w:type="dxa"/>
            <w:gridSpan w:val="2"/>
            <w:shd w:val="clear" w:color="auto" w:fill="F2F2F2" w:themeFill="background1" w:themeFillShade="F2"/>
            <w:vAlign w:val="center"/>
          </w:tcPr>
          <w:p w14:paraId="1EC7E8BC" w14:textId="77777777"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14:paraId="1EC7E8BD" w14:textId="77777777" w:rsidR="00CF6B2D" w:rsidRPr="009F4595" w:rsidRDefault="006B7D20" w:rsidP="00BF064D">
            <w:pPr>
              <w:autoSpaceDE w:val="0"/>
              <w:autoSpaceDN w:val="0"/>
              <w:adjustRightInd w:val="0"/>
              <w:rPr>
                <w:rFonts w:asciiTheme="majorHAnsi" w:hAnsiTheme="majorHAnsi" w:cs="TimesNewRoman,Bold"/>
                <w:b/>
                <w:bCs/>
                <w:szCs w:val="20"/>
                <w:lang w:val="en-GB" w:bidi="ne-NP"/>
              </w:rPr>
            </w:pPr>
            <w:r w:rsidRPr="009F4595">
              <w:rPr>
                <w:rFonts w:asciiTheme="majorHAnsi" w:hAnsiTheme="majorHAnsi" w:cs="TimesNewRoman,Bold"/>
                <w:b/>
                <w:bCs/>
                <w:szCs w:val="20"/>
                <w:lang w:val="en-GB" w:bidi="ne-NP"/>
              </w:rPr>
              <w:t>Teaching methods</w:t>
            </w:r>
          </w:p>
        </w:tc>
        <w:tc>
          <w:tcPr>
            <w:tcW w:w="1428" w:type="dxa"/>
            <w:shd w:val="clear" w:color="auto" w:fill="F2F2F2" w:themeFill="background1" w:themeFillShade="F2"/>
          </w:tcPr>
          <w:p w14:paraId="1EC7E8BE"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9F4595" w:rsidRPr="008C0CCD" w14:paraId="1EC7E8C4" w14:textId="77777777" w:rsidTr="00A2313B">
        <w:tc>
          <w:tcPr>
            <w:tcW w:w="451" w:type="dxa"/>
            <w:shd w:val="clear" w:color="auto" w:fill="auto"/>
            <w:vAlign w:val="center"/>
          </w:tcPr>
          <w:p w14:paraId="1EC7E8C0" w14:textId="77777777" w:rsidR="009F4595" w:rsidRPr="00730232" w:rsidRDefault="009F4595" w:rsidP="009F4595">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14:paraId="1EC7E8C1" w14:textId="1124A122" w:rsidR="009F4595" w:rsidRPr="00A2313B" w:rsidRDefault="009F4595" w:rsidP="009F4595">
            <w:pPr>
              <w:autoSpaceDE w:val="0"/>
              <w:autoSpaceDN w:val="0"/>
              <w:adjustRightInd w:val="0"/>
              <w:rPr>
                <w:rFonts w:asciiTheme="majorHAnsi" w:hAnsiTheme="majorHAnsi" w:cs="TimesNewRoman,Bold"/>
                <w:bCs/>
                <w:szCs w:val="20"/>
                <w:lang w:val="en-GB" w:bidi="ne-NP"/>
              </w:rPr>
            </w:pPr>
            <w:r w:rsidRPr="00A2313B">
              <w:rPr>
                <w:lang w:val="en-GB"/>
              </w:rPr>
              <w:t>Notions about the structure and physiology of the respiratory system. An Introduction to Pulmonary Re</w:t>
            </w:r>
            <w:r>
              <w:rPr>
                <w:lang w:val="en-GB"/>
              </w:rPr>
              <w:t>habilitation</w:t>
            </w:r>
            <w:r w:rsidRPr="00A2313B">
              <w:rPr>
                <w:lang w:val="en-GB"/>
              </w:rPr>
              <w:t>.</w:t>
            </w:r>
          </w:p>
        </w:tc>
        <w:tc>
          <w:tcPr>
            <w:tcW w:w="1995" w:type="dxa"/>
            <w:shd w:val="clear" w:color="auto" w:fill="auto"/>
          </w:tcPr>
          <w:p w14:paraId="1EC7E8C2" w14:textId="116DFF41" w:rsidR="009F4595" w:rsidRPr="009F4595" w:rsidRDefault="009F4595" w:rsidP="009F4595">
            <w:pPr>
              <w:autoSpaceDE w:val="0"/>
              <w:autoSpaceDN w:val="0"/>
              <w:adjustRightInd w:val="0"/>
              <w:rPr>
                <w:rFonts w:asciiTheme="majorHAnsi" w:hAnsiTheme="majorHAnsi" w:cs="TimesNewRoman,Bold"/>
                <w:bCs/>
                <w:szCs w:val="20"/>
                <w:lang w:val="en-GB" w:bidi="ne-NP"/>
              </w:rPr>
            </w:pPr>
            <w:r w:rsidRPr="009F4595">
              <w:rPr>
                <w:lang w:val="en-GB"/>
              </w:rPr>
              <w:t>Video projection, interactive discussions</w:t>
            </w:r>
          </w:p>
        </w:tc>
        <w:tc>
          <w:tcPr>
            <w:tcW w:w="1428" w:type="dxa"/>
            <w:shd w:val="clear" w:color="auto" w:fill="auto"/>
          </w:tcPr>
          <w:p w14:paraId="1EC7E8C3" w14:textId="374A0AAA" w:rsidR="009F4595" w:rsidRPr="00730232" w:rsidRDefault="009F4595" w:rsidP="009F4595">
            <w:pPr>
              <w:autoSpaceDE w:val="0"/>
              <w:autoSpaceDN w:val="0"/>
              <w:adjustRightInd w:val="0"/>
              <w:rPr>
                <w:rFonts w:asciiTheme="majorHAnsi" w:hAnsiTheme="majorHAnsi" w:cs="TimesNewRoman,Bold"/>
                <w:bCs/>
                <w:szCs w:val="20"/>
                <w:lang w:bidi="ne-NP"/>
              </w:rPr>
            </w:pPr>
            <w:r w:rsidRPr="009F4595">
              <w:rPr>
                <w:lang w:val="en-GB"/>
              </w:rPr>
              <w:t>2 hours</w:t>
            </w:r>
          </w:p>
        </w:tc>
      </w:tr>
      <w:tr w:rsidR="009F4595" w:rsidRPr="008C0CCD" w14:paraId="1EC7E8C9" w14:textId="77777777" w:rsidTr="00A2313B">
        <w:tc>
          <w:tcPr>
            <w:tcW w:w="451" w:type="dxa"/>
            <w:shd w:val="clear" w:color="auto" w:fill="auto"/>
            <w:vAlign w:val="center"/>
          </w:tcPr>
          <w:p w14:paraId="1EC7E8C5" w14:textId="77777777" w:rsidR="009F4595" w:rsidRPr="00730232" w:rsidRDefault="009F4595" w:rsidP="009F4595">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14:paraId="1EC7E8C6" w14:textId="2C3E03C0" w:rsidR="009F4595" w:rsidRPr="00A2313B" w:rsidRDefault="009F4595" w:rsidP="009F4595">
            <w:pPr>
              <w:autoSpaceDE w:val="0"/>
              <w:autoSpaceDN w:val="0"/>
              <w:adjustRightInd w:val="0"/>
              <w:rPr>
                <w:rFonts w:asciiTheme="majorHAnsi" w:hAnsiTheme="majorHAnsi" w:cs="TimesNewRoman,Bold"/>
                <w:bCs/>
                <w:szCs w:val="20"/>
                <w:lang w:val="en-GB" w:bidi="ne-NP"/>
              </w:rPr>
            </w:pPr>
            <w:r w:rsidRPr="00A2313B">
              <w:rPr>
                <w:lang w:val="en-GB"/>
              </w:rPr>
              <w:t>Balneophysiokinetotherapy and recovery of chronic lung diseases with obstructive ventilatory dysfunction.</w:t>
            </w:r>
          </w:p>
        </w:tc>
        <w:tc>
          <w:tcPr>
            <w:tcW w:w="1995" w:type="dxa"/>
            <w:shd w:val="clear" w:color="auto" w:fill="auto"/>
          </w:tcPr>
          <w:p w14:paraId="1EC7E8C7" w14:textId="43E625D9" w:rsidR="009F4595" w:rsidRPr="009F4595" w:rsidRDefault="009F4595" w:rsidP="009F4595">
            <w:pPr>
              <w:autoSpaceDE w:val="0"/>
              <w:autoSpaceDN w:val="0"/>
              <w:adjustRightInd w:val="0"/>
              <w:rPr>
                <w:rFonts w:asciiTheme="majorHAnsi" w:hAnsiTheme="majorHAnsi" w:cs="TimesNewRoman,Bold"/>
                <w:bCs/>
                <w:szCs w:val="20"/>
                <w:lang w:val="en-GB" w:bidi="ne-NP"/>
              </w:rPr>
            </w:pPr>
            <w:r w:rsidRPr="009F4595">
              <w:rPr>
                <w:lang w:val="en-GB"/>
              </w:rPr>
              <w:t>Video projection, interactive discussions</w:t>
            </w:r>
          </w:p>
        </w:tc>
        <w:tc>
          <w:tcPr>
            <w:tcW w:w="1428" w:type="dxa"/>
            <w:shd w:val="clear" w:color="auto" w:fill="auto"/>
          </w:tcPr>
          <w:p w14:paraId="1EC7E8C8" w14:textId="2E87F573" w:rsidR="009F4595" w:rsidRPr="00730232" w:rsidRDefault="009F4595" w:rsidP="009F4595">
            <w:pPr>
              <w:autoSpaceDE w:val="0"/>
              <w:autoSpaceDN w:val="0"/>
              <w:adjustRightInd w:val="0"/>
              <w:rPr>
                <w:rFonts w:asciiTheme="majorHAnsi" w:hAnsiTheme="majorHAnsi" w:cs="TimesNewRoman,Bold"/>
                <w:bCs/>
                <w:szCs w:val="20"/>
                <w:lang w:bidi="ne-NP"/>
              </w:rPr>
            </w:pPr>
            <w:r w:rsidRPr="009F4595">
              <w:rPr>
                <w:lang w:val="en-GB"/>
              </w:rPr>
              <w:t>2 hours</w:t>
            </w:r>
          </w:p>
        </w:tc>
      </w:tr>
      <w:tr w:rsidR="009F4595" w:rsidRPr="008C0CCD" w14:paraId="1EC7E8CE" w14:textId="77777777" w:rsidTr="00A2313B">
        <w:tc>
          <w:tcPr>
            <w:tcW w:w="451" w:type="dxa"/>
            <w:shd w:val="clear" w:color="auto" w:fill="auto"/>
            <w:vAlign w:val="center"/>
          </w:tcPr>
          <w:p w14:paraId="1EC7E8CA" w14:textId="77777777" w:rsidR="009F4595" w:rsidRPr="00730232" w:rsidRDefault="009F4595" w:rsidP="009F4595">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14:paraId="1EC7E8CB" w14:textId="6222AA4D" w:rsidR="009F4595" w:rsidRPr="00A2313B" w:rsidRDefault="009F4595" w:rsidP="009F4595">
            <w:pPr>
              <w:autoSpaceDE w:val="0"/>
              <w:autoSpaceDN w:val="0"/>
              <w:adjustRightInd w:val="0"/>
              <w:rPr>
                <w:rFonts w:asciiTheme="majorHAnsi" w:hAnsiTheme="majorHAnsi" w:cs="TimesNewRoman,Bold"/>
                <w:bCs/>
                <w:szCs w:val="20"/>
                <w:lang w:val="en-GB" w:bidi="ne-NP"/>
              </w:rPr>
            </w:pPr>
            <w:r w:rsidRPr="00A2313B">
              <w:rPr>
                <w:lang w:val="en-GB"/>
              </w:rPr>
              <w:t>Balneophysiokinetotherapy and recovery of chronic lung diseases with restrictive ventilatory dysfunction.</w:t>
            </w:r>
          </w:p>
        </w:tc>
        <w:tc>
          <w:tcPr>
            <w:tcW w:w="1995" w:type="dxa"/>
            <w:shd w:val="clear" w:color="auto" w:fill="auto"/>
          </w:tcPr>
          <w:p w14:paraId="1EC7E8CC" w14:textId="6F46C960" w:rsidR="009F4595" w:rsidRPr="009F4595" w:rsidRDefault="009F4595" w:rsidP="009F4595">
            <w:pPr>
              <w:autoSpaceDE w:val="0"/>
              <w:autoSpaceDN w:val="0"/>
              <w:adjustRightInd w:val="0"/>
              <w:rPr>
                <w:rFonts w:asciiTheme="majorHAnsi" w:hAnsiTheme="majorHAnsi" w:cs="TimesNewRoman,Bold"/>
                <w:bCs/>
                <w:szCs w:val="20"/>
                <w:lang w:val="en-GB" w:bidi="ne-NP"/>
              </w:rPr>
            </w:pPr>
            <w:r w:rsidRPr="009F4595">
              <w:rPr>
                <w:lang w:val="en-GB"/>
              </w:rPr>
              <w:t>Video projection, interactive discussions</w:t>
            </w:r>
          </w:p>
        </w:tc>
        <w:tc>
          <w:tcPr>
            <w:tcW w:w="1428" w:type="dxa"/>
            <w:shd w:val="clear" w:color="auto" w:fill="auto"/>
          </w:tcPr>
          <w:p w14:paraId="1EC7E8CD" w14:textId="30E00084" w:rsidR="009F4595" w:rsidRPr="00730232" w:rsidRDefault="009F4595" w:rsidP="009F4595">
            <w:pPr>
              <w:autoSpaceDE w:val="0"/>
              <w:autoSpaceDN w:val="0"/>
              <w:adjustRightInd w:val="0"/>
              <w:rPr>
                <w:rFonts w:asciiTheme="majorHAnsi" w:hAnsiTheme="majorHAnsi" w:cs="TimesNewRoman,Bold"/>
                <w:bCs/>
                <w:szCs w:val="20"/>
                <w:lang w:bidi="ne-NP"/>
              </w:rPr>
            </w:pPr>
            <w:r w:rsidRPr="009F4595">
              <w:rPr>
                <w:lang w:val="en-GB"/>
              </w:rPr>
              <w:t>2 hours</w:t>
            </w:r>
          </w:p>
        </w:tc>
      </w:tr>
      <w:tr w:rsidR="009F4595" w:rsidRPr="008C0CCD" w14:paraId="1EC7E8D3" w14:textId="77777777" w:rsidTr="00A2313B">
        <w:tc>
          <w:tcPr>
            <w:tcW w:w="451" w:type="dxa"/>
            <w:shd w:val="clear" w:color="auto" w:fill="auto"/>
            <w:vAlign w:val="center"/>
          </w:tcPr>
          <w:p w14:paraId="1EC7E8CF" w14:textId="77777777" w:rsidR="009F4595" w:rsidRPr="00730232" w:rsidRDefault="009F4595" w:rsidP="009F4595">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14:paraId="1EC7E8D0" w14:textId="66EC25BC" w:rsidR="009F4595" w:rsidRPr="00A2313B" w:rsidRDefault="009F4595" w:rsidP="009F4595">
            <w:pPr>
              <w:autoSpaceDE w:val="0"/>
              <w:autoSpaceDN w:val="0"/>
              <w:adjustRightInd w:val="0"/>
              <w:rPr>
                <w:rFonts w:asciiTheme="majorHAnsi" w:hAnsiTheme="majorHAnsi" w:cs="TimesNewRoman,Bold"/>
                <w:bCs/>
                <w:szCs w:val="20"/>
                <w:lang w:val="en-GB" w:bidi="ne-NP"/>
              </w:rPr>
            </w:pPr>
            <w:r w:rsidRPr="00A2313B">
              <w:rPr>
                <w:lang w:val="en-GB"/>
              </w:rPr>
              <w:t>Balneophysiokinetotherapy and recovery of chronic lung diseases with mixed ventilatory dysfunction.</w:t>
            </w:r>
          </w:p>
        </w:tc>
        <w:tc>
          <w:tcPr>
            <w:tcW w:w="1995" w:type="dxa"/>
            <w:shd w:val="clear" w:color="auto" w:fill="auto"/>
          </w:tcPr>
          <w:p w14:paraId="1EC7E8D1" w14:textId="09A85606" w:rsidR="009F4595" w:rsidRPr="009F4595" w:rsidRDefault="009F4595" w:rsidP="009F4595">
            <w:pPr>
              <w:autoSpaceDE w:val="0"/>
              <w:autoSpaceDN w:val="0"/>
              <w:adjustRightInd w:val="0"/>
              <w:rPr>
                <w:rFonts w:asciiTheme="majorHAnsi" w:hAnsiTheme="majorHAnsi" w:cs="TimesNewRoman,Bold"/>
                <w:bCs/>
                <w:szCs w:val="20"/>
                <w:lang w:val="en-GB" w:bidi="ne-NP"/>
              </w:rPr>
            </w:pPr>
            <w:r w:rsidRPr="009F4595">
              <w:rPr>
                <w:lang w:val="en-GB"/>
              </w:rPr>
              <w:t xml:space="preserve">Video projection, interactive </w:t>
            </w:r>
            <w:r w:rsidRPr="009F4595">
              <w:rPr>
                <w:lang w:val="en-GB"/>
              </w:rPr>
              <w:lastRenderedPageBreak/>
              <w:t>discussions</w:t>
            </w:r>
          </w:p>
        </w:tc>
        <w:tc>
          <w:tcPr>
            <w:tcW w:w="1428" w:type="dxa"/>
            <w:shd w:val="clear" w:color="auto" w:fill="auto"/>
          </w:tcPr>
          <w:p w14:paraId="1EC7E8D2" w14:textId="1C808339" w:rsidR="009F4595" w:rsidRPr="00730232" w:rsidRDefault="009F4595" w:rsidP="009F4595">
            <w:pPr>
              <w:autoSpaceDE w:val="0"/>
              <w:autoSpaceDN w:val="0"/>
              <w:adjustRightInd w:val="0"/>
              <w:rPr>
                <w:rFonts w:asciiTheme="majorHAnsi" w:hAnsiTheme="majorHAnsi" w:cs="TimesNewRoman,Bold"/>
                <w:bCs/>
                <w:szCs w:val="20"/>
                <w:lang w:bidi="ne-NP"/>
              </w:rPr>
            </w:pPr>
            <w:r w:rsidRPr="009F4595">
              <w:rPr>
                <w:lang w:val="en-GB"/>
              </w:rPr>
              <w:lastRenderedPageBreak/>
              <w:t>2 hours</w:t>
            </w:r>
          </w:p>
        </w:tc>
      </w:tr>
      <w:tr w:rsidR="009F4595" w:rsidRPr="008C0CCD" w14:paraId="1EC7E8D8" w14:textId="77777777" w:rsidTr="00A2313B">
        <w:tc>
          <w:tcPr>
            <w:tcW w:w="451" w:type="dxa"/>
            <w:shd w:val="clear" w:color="auto" w:fill="auto"/>
            <w:vAlign w:val="center"/>
          </w:tcPr>
          <w:p w14:paraId="1EC7E8D4" w14:textId="77777777" w:rsidR="009F4595" w:rsidRPr="00730232" w:rsidRDefault="009F4595" w:rsidP="009F4595">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263" w:type="dxa"/>
            <w:shd w:val="clear" w:color="auto" w:fill="auto"/>
          </w:tcPr>
          <w:p w14:paraId="1EC7E8D5" w14:textId="0C708E5E" w:rsidR="009F4595" w:rsidRPr="00A2313B" w:rsidRDefault="009F4595" w:rsidP="009F4595">
            <w:pPr>
              <w:autoSpaceDE w:val="0"/>
              <w:autoSpaceDN w:val="0"/>
              <w:adjustRightInd w:val="0"/>
              <w:rPr>
                <w:rFonts w:asciiTheme="majorHAnsi" w:hAnsiTheme="majorHAnsi" w:cs="TimesNewRoman,Bold"/>
                <w:bCs/>
                <w:szCs w:val="20"/>
                <w:lang w:val="en-GB" w:bidi="ne-NP"/>
              </w:rPr>
            </w:pPr>
            <w:r w:rsidRPr="00A2313B">
              <w:rPr>
                <w:lang w:val="en-GB"/>
              </w:rPr>
              <w:t>Pulmonary recovery program (definition, components, infrastructure, facilities, equipment and recovery team). Types of recovery programs, selection of patients for inclusion in the program, indications and contraindications of pulmonary recovery.</w:t>
            </w:r>
          </w:p>
        </w:tc>
        <w:tc>
          <w:tcPr>
            <w:tcW w:w="1995" w:type="dxa"/>
            <w:shd w:val="clear" w:color="auto" w:fill="auto"/>
          </w:tcPr>
          <w:p w14:paraId="1EC7E8D6" w14:textId="19F8D842" w:rsidR="009F4595" w:rsidRPr="009F4595" w:rsidRDefault="009F4595" w:rsidP="009F4595">
            <w:pPr>
              <w:autoSpaceDE w:val="0"/>
              <w:autoSpaceDN w:val="0"/>
              <w:adjustRightInd w:val="0"/>
              <w:rPr>
                <w:rFonts w:asciiTheme="majorHAnsi" w:hAnsiTheme="majorHAnsi" w:cs="TimesNewRoman,Bold"/>
                <w:bCs/>
                <w:szCs w:val="20"/>
                <w:lang w:val="en-GB" w:bidi="ne-NP"/>
              </w:rPr>
            </w:pPr>
            <w:r w:rsidRPr="009F4595">
              <w:rPr>
                <w:lang w:val="en-GB"/>
              </w:rPr>
              <w:t>Video projection, interactive discussions</w:t>
            </w:r>
          </w:p>
        </w:tc>
        <w:tc>
          <w:tcPr>
            <w:tcW w:w="1428" w:type="dxa"/>
            <w:shd w:val="clear" w:color="auto" w:fill="auto"/>
          </w:tcPr>
          <w:p w14:paraId="1EC7E8D7" w14:textId="0936EF30" w:rsidR="009F4595" w:rsidRPr="00730232" w:rsidRDefault="009F4595" w:rsidP="009F4595">
            <w:pPr>
              <w:autoSpaceDE w:val="0"/>
              <w:autoSpaceDN w:val="0"/>
              <w:adjustRightInd w:val="0"/>
              <w:rPr>
                <w:rFonts w:asciiTheme="majorHAnsi" w:hAnsiTheme="majorHAnsi" w:cs="TimesNewRoman,Bold"/>
                <w:bCs/>
                <w:szCs w:val="20"/>
                <w:lang w:bidi="ne-NP"/>
              </w:rPr>
            </w:pPr>
            <w:r w:rsidRPr="009F4595">
              <w:rPr>
                <w:lang w:val="en-GB"/>
              </w:rPr>
              <w:t>2 hours</w:t>
            </w:r>
          </w:p>
        </w:tc>
      </w:tr>
      <w:tr w:rsidR="009F4595" w:rsidRPr="008C0CCD" w14:paraId="1EC7E8DD" w14:textId="77777777" w:rsidTr="00A2313B">
        <w:tc>
          <w:tcPr>
            <w:tcW w:w="451" w:type="dxa"/>
            <w:shd w:val="clear" w:color="auto" w:fill="auto"/>
            <w:vAlign w:val="center"/>
          </w:tcPr>
          <w:p w14:paraId="1EC7E8D9" w14:textId="77777777" w:rsidR="009F4595" w:rsidRPr="00730232" w:rsidRDefault="009F4595" w:rsidP="009F4595">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14:paraId="1EC7E8DA" w14:textId="5512634B" w:rsidR="009F4595" w:rsidRPr="00A2313B" w:rsidRDefault="009F4595" w:rsidP="009F4595">
            <w:pPr>
              <w:autoSpaceDE w:val="0"/>
              <w:autoSpaceDN w:val="0"/>
              <w:adjustRightInd w:val="0"/>
              <w:rPr>
                <w:rFonts w:asciiTheme="majorHAnsi" w:hAnsiTheme="majorHAnsi" w:cs="TimesNewRoman,Bold"/>
                <w:bCs/>
                <w:szCs w:val="20"/>
                <w:lang w:val="en-GB" w:bidi="ne-NP"/>
              </w:rPr>
            </w:pPr>
            <w:r w:rsidRPr="00A2313B">
              <w:rPr>
                <w:lang w:val="en-GB"/>
              </w:rPr>
              <w:t>Pharmacological treatment, long-term oxygen therapy, mechanical ventilation at home and pulmonary recovery. Education and treatment of patients with chronic respiratory diseases for smoking cessation and pulmonary recovery.</w:t>
            </w:r>
          </w:p>
        </w:tc>
        <w:tc>
          <w:tcPr>
            <w:tcW w:w="1995" w:type="dxa"/>
            <w:shd w:val="clear" w:color="auto" w:fill="auto"/>
          </w:tcPr>
          <w:p w14:paraId="1EC7E8DB" w14:textId="7A8D18AA" w:rsidR="009F4595" w:rsidRPr="009F4595" w:rsidRDefault="009F4595" w:rsidP="009F4595">
            <w:pPr>
              <w:autoSpaceDE w:val="0"/>
              <w:autoSpaceDN w:val="0"/>
              <w:adjustRightInd w:val="0"/>
              <w:rPr>
                <w:rFonts w:asciiTheme="majorHAnsi" w:hAnsiTheme="majorHAnsi" w:cs="TimesNewRoman,Bold"/>
                <w:bCs/>
                <w:szCs w:val="20"/>
                <w:lang w:val="en-GB" w:bidi="ne-NP"/>
              </w:rPr>
            </w:pPr>
            <w:r w:rsidRPr="009F4595">
              <w:rPr>
                <w:lang w:val="en-GB"/>
              </w:rPr>
              <w:t>Video projection, interactive discussions</w:t>
            </w:r>
          </w:p>
        </w:tc>
        <w:tc>
          <w:tcPr>
            <w:tcW w:w="1428" w:type="dxa"/>
            <w:shd w:val="clear" w:color="auto" w:fill="auto"/>
          </w:tcPr>
          <w:p w14:paraId="1EC7E8DC" w14:textId="1B82B0DF" w:rsidR="009F4595" w:rsidRPr="00730232" w:rsidRDefault="009F4595" w:rsidP="009F4595">
            <w:pPr>
              <w:autoSpaceDE w:val="0"/>
              <w:autoSpaceDN w:val="0"/>
              <w:adjustRightInd w:val="0"/>
              <w:rPr>
                <w:rFonts w:asciiTheme="majorHAnsi" w:hAnsiTheme="majorHAnsi" w:cs="TimesNewRoman,Bold"/>
                <w:bCs/>
                <w:szCs w:val="20"/>
                <w:lang w:bidi="ne-NP"/>
              </w:rPr>
            </w:pPr>
            <w:r w:rsidRPr="009F4595">
              <w:rPr>
                <w:lang w:val="en-GB"/>
              </w:rPr>
              <w:t>2 hours</w:t>
            </w:r>
          </w:p>
        </w:tc>
      </w:tr>
      <w:tr w:rsidR="009F4595" w:rsidRPr="008C0CCD" w14:paraId="1EC7E8E2" w14:textId="77777777" w:rsidTr="00A2313B">
        <w:tc>
          <w:tcPr>
            <w:tcW w:w="451" w:type="dxa"/>
            <w:shd w:val="clear" w:color="auto" w:fill="auto"/>
            <w:vAlign w:val="center"/>
          </w:tcPr>
          <w:p w14:paraId="1EC7E8DE" w14:textId="77777777" w:rsidR="009F4595" w:rsidRPr="00730232" w:rsidRDefault="009F4595" w:rsidP="009F4595">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14:paraId="1EC7E8DF" w14:textId="3D782876" w:rsidR="009F4595" w:rsidRPr="00A2313B" w:rsidRDefault="009F4595" w:rsidP="009F4595">
            <w:pPr>
              <w:autoSpaceDE w:val="0"/>
              <w:autoSpaceDN w:val="0"/>
              <w:adjustRightInd w:val="0"/>
              <w:rPr>
                <w:rFonts w:asciiTheme="majorHAnsi" w:hAnsiTheme="majorHAnsi" w:cs="TimesNewRoman,Bold"/>
                <w:bCs/>
                <w:szCs w:val="20"/>
                <w:lang w:val="en-GB" w:bidi="ne-NP"/>
              </w:rPr>
            </w:pPr>
            <w:r w:rsidRPr="00A2313B">
              <w:rPr>
                <w:lang w:val="en-GB"/>
              </w:rPr>
              <w:t>Pulmonary recovery in bronchial asthma and chronic obstructive pulmonary disease.</w:t>
            </w:r>
          </w:p>
        </w:tc>
        <w:tc>
          <w:tcPr>
            <w:tcW w:w="1995" w:type="dxa"/>
            <w:shd w:val="clear" w:color="auto" w:fill="auto"/>
          </w:tcPr>
          <w:p w14:paraId="1EC7E8E0" w14:textId="11F836E9" w:rsidR="009F4595" w:rsidRPr="009F4595" w:rsidRDefault="009F4595" w:rsidP="009F4595">
            <w:pPr>
              <w:autoSpaceDE w:val="0"/>
              <w:autoSpaceDN w:val="0"/>
              <w:adjustRightInd w:val="0"/>
              <w:rPr>
                <w:rFonts w:asciiTheme="majorHAnsi" w:hAnsiTheme="majorHAnsi" w:cs="TimesNewRoman,Bold"/>
                <w:bCs/>
                <w:szCs w:val="20"/>
                <w:lang w:val="en-GB" w:bidi="ne-NP"/>
              </w:rPr>
            </w:pPr>
            <w:r w:rsidRPr="009F4595">
              <w:rPr>
                <w:lang w:val="en-GB"/>
              </w:rPr>
              <w:t>Video projection, interactive discussions</w:t>
            </w:r>
          </w:p>
        </w:tc>
        <w:tc>
          <w:tcPr>
            <w:tcW w:w="1428" w:type="dxa"/>
            <w:shd w:val="clear" w:color="auto" w:fill="auto"/>
          </w:tcPr>
          <w:p w14:paraId="1EC7E8E1" w14:textId="7FC829D5" w:rsidR="009F4595" w:rsidRPr="00730232" w:rsidRDefault="009F4595" w:rsidP="009F4595">
            <w:pPr>
              <w:autoSpaceDE w:val="0"/>
              <w:autoSpaceDN w:val="0"/>
              <w:adjustRightInd w:val="0"/>
              <w:rPr>
                <w:rFonts w:asciiTheme="majorHAnsi" w:hAnsiTheme="majorHAnsi" w:cs="TimesNewRoman,Bold"/>
                <w:bCs/>
                <w:szCs w:val="20"/>
                <w:lang w:bidi="ne-NP"/>
              </w:rPr>
            </w:pPr>
            <w:r w:rsidRPr="009F4595">
              <w:rPr>
                <w:lang w:val="en-GB"/>
              </w:rPr>
              <w:t>2 hours</w:t>
            </w:r>
          </w:p>
        </w:tc>
      </w:tr>
    </w:tbl>
    <w:p w14:paraId="1EC7E906"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14:paraId="1EC7E90A" w14:textId="77777777" w:rsidTr="00A2313B">
        <w:tc>
          <w:tcPr>
            <w:tcW w:w="6715" w:type="dxa"/>
            <w:gridSpan w:val="2"/>
            <w:shd w:val="clear" w:color="auto" w:fill="F2F2F2" w:themeFill="background1" w:themeFillShade="F2"/>
            <w:vAlign w:val="center"/>
          </w:tcPr>
          <w:p w14:paraId="1EC7E907"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7E3979"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14:paraId="1EC7E908" w14:textId="77777777" w:rsidR="006B7D20" w:rsidRPr="00A2313B" w:rsidRDefault="006B7D20" w:rsidP="006B7D20">
            <w:pPr>
              <w:autoSpaceDE w:val="0"/>
              <w:autoSpaceDN w:val="0"/>
              <w:adjustRightInd w:val="0"/>
              <w:rPr>
                <w:rFonts w:asciiTheme="majorHAnsi" w:hAnsiTheme="majorHAnsi" w:cs="TimesNewRoman,Bold"/>
                <w:b/>
                <w:bCs/>
                <w:szCs w:val="20"/>
                <w:lang w:val="en-GB" w:bidi="ne-NP"/>
              </w:rPr>
            </w:pPr>
            <w:r w:rsidRPr="00A2313B">
              <w:rPr>
                <w:rFonts w:asciiTheme="majorHAnsi" w:hAnsiTheme="majorHAnsi" w:cs="TimesNewRoman,Bold"/>
                <w:b/>
                <w:bCs/>
                <w:szCs w:val="20"/>
                <w:lang w:val="en-GB" w:bidi="ne-NP"/>
              </w:rPr>
              <w:t>Teaching methods</w:t>
            </w:r>
          </w:p>
        </w:tc>
        <w:tc>
          <w:tcPr>
            <w:tcW w:w="1428" w:type="dxa"/>
            <w:shd w:val="clear" w:color="auto" w:fill="F2F2F2" w:themeFill="background1" w:themeFillShade="F2"/>
          </w:tcPr>
          <w:p w14:paraId="1EC7E909" w14:textId="77777777" w:rsidR="006B7D20" w:rsidRPr="009F4595" w:rsidRDefault="006B7D20" w:rsidP="006B7D20">
            <w:pPr>
              <w:autoSpaceDE w:val="0"/>
              <w:autoSpaceDN w:val="0"/>
              <w:adjustRightInd w:val="0"/>
              <w:rPr>
                <w:rFonts w:asciiTheme="majorHAnsi" w:hAnsiTheme="majorHAnsi" w:cs="TimesNewRoman,Bold"/>
                <w:b/>
                <w:bCs/>
                <w:szCs w:val="20"/>
                <w:lang w:val="en-GB" w:bidi="ne-NP"/>
              </w:rPr>
            </w:pPr>
            <w:r w:rsidRPr="009F4595">
              <w:rPr>
                <w:rFonts w:asciiTheme="majorHAnsi" w:hAnsiTheme="majorHAnsi" w:cs="TimesNewRoman,Bold"/>
                <w:b/>
                <w:bCs/>
                <w:szCs w:val="20"/>
                <w:lang w:val="en-GB" w:bidi="ne-NP"/>
              </w:rPr>
              <w:t>Observations</w:t>
            </w:r>
          </w:p>
        </w:tc>
      </w:tr>
      <w:tr w:rsidR="00A2313B" w:rsidRPr="00730232" w14:paraId="1EC7E90F" w14:textId="77777777" w:rsidTr="00A2313B">
        <w:tc>
          <w:tcPr>
            <w:tcW w:w="451" w:type="dxa"/>
            <w:shd w:val="clear" w:color="auto" w:fill="auto"/>
            <w:vAlign w:val="center"/>
          </w:tcPr>
          <w:p w14:paraId="1EC7E90B" w14:textId="77777777" w:rsidR="00A2313B" w:rsidRPr="00730232" w:rsidRDefault="00A2313B" w:rsidP="00A2313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14:paraId="1EC7E90C" w14:textId="491443C5"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General knowledge of respiratory mechanics and physiology, regulation of breathing, respiratory types, symptoms and functional respiratory disorders.</w:t>
            </w:r>
          </w:p>
        </w:tc>
        <w:tc>
          <w:tcPr>
            <w:tcW w:w="1994" w:type="dxa"/>
            <w:shd w:val="clear" w:color="auto" w:fill="auto"/>
          </w:tcPr>
          <w:p w14:paraId="1EC7E90D" w14:textId="4386D24C"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Case presentations, discussions, practical works</w:t>
            </w:r>
          </w:p>
        </w:tc>
        <w:tc>
          <w:tcPr>
            <w:tcW w:w="1428" w:type="dxa"/>
            <w:shd w:val="clear" w:color="auto" w:fill="auto"/>
          </w:tcPr>
          <w:p w14:paraId="1EC7E90E" w14:textId="4B0AFFC0" w:rsidR="00A2313B" w:rsidRPr="009F4595" w:rsidRDefault="00A2313B" w:rsidP="00A2313B">
            <w:pPr>
              <w:autoSpaceDE w:val="0"/>
              <w:autoSpaceDN w:val="0"/>
              <w:adjustRightInd w:val="0"/>
              <w:rPr>
                <w:rFonts w:asciiTheme="majorHAnsi" w:hAnsiTheme="majorHAnsi" w:cs="TimesNewRoman,Bold"/>
                <w:bCs/>
                <w:szCs w:val="20"/>
                <w:lang w:val="en-GB" w:bidi="ne-NP"/>
              </w:rPr>
            </w:pPr>
            <w:r w:rsidRPr="009F4595">
              <w:rPr>
                <w:lang w:val="en-GB"/>
              </w:rPr>
              <w:t>2 hours</w:t>
            </w:r>
          </w:p>
        </w:tc>
      </w:tr>
      <w:tr w:rsidR="00A2313B" w:rsidRPr="00730232" w14:paraId="1EC7E914" w14:textId="77777777" w:rsidTr="00A2313B">
        <w:tc>
          <w:tcPr>
            <w:tcW w:w="451" w:type="dxa"/>
            <w:shd w:val="clear" w:color="auto" w:fill="auto"/>
            <w:vAlign w:val="center"/>
          </w:tcPr>
          <w:p w14:paraId="1EC7E910" w14:textId="77777777" w:rsidR="00A2313B" w:rsidRPr="00730232" w:rsidRDefault="00A2313B" w:rsidP="00A2313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14:paraId="1EC7E911" w14:textId="1802F98F"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Clinical and paraclinical assessment of respiratory function from a kinetic point of view. Presentation of patients with persistent bronchial asthma and bronchiectasis undergoing balneo-physio-aerosol-speleo-kinetotherapy and pulmonary recovery.</w:t>
            </w:r>
          </w:p>
        </w:tc>
        <w:tc>
          <w:tcPr>
            <w:tcW w:w="1994" w:type="dxa"/>
            <w:shd w:val="clear" w:color="auto" w:fill="auto"/>
          </w:tcPr>
          <w:p w14:paraId="1EC7E912" w14:textId="263E8308"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Case presentations, discussions, practical works</w:t>
            </w:r>
          </w:p>
        </w:tc>
        <w:tc>
          <w:tcPr>
            <w:tcW w:w="1428" w:type="dxa"/>
            <w:shd w:val="clear" w:color="auto" w:fill="auto"/>
          </w:tcPr>
          <w:p w14:paraId="1EC7E913" w14:textId="000254BA" w:rsidR="00A2313B" w:rsidRPr="009F4595" w:rsidRDefault="00A2313B" w:rsidP="00A2313B">
            <w:pPr>
              <w:autoSpaceDE w:val="0"/>
              <w:autoSpaceDN w:val="0"/>
              <w:adjustRightInd w:val="0"/>
              <w:rPr>
                <w:rFonts w:asciiTheme="majorHAnsi" w:hAnsiTheme="majorHAnsi" w:cs="TimesNewRoman,Bold"/>
                <w:bCs/>
                <w:szCs w:val="20"/>
                <w:lang w:val="en-GB" w:bidi="ne-NP"/>
              </w:rPr>
            </w:pPr>
            <w:r w:rsidRPr="009F4595">
              <w:rPr>
                <w:lang w:val="en-GB"/>
              </w:rPr>
              <w:t>2 hours</w:t>
            </w:r>
          </w:p>
        </w:tc>
      </w:tr>
      <w:tr w:rsidR="00A2313B" w:rsidRPr="00730232" w14:paraId="1EC7E919" w14:textId="77777777" w:rsidTr="00A2313B">
        <w:tc>
          <w:tcPr>
            <w:tcW w:w="451" w:type="dxa"/>
            <w:shd w:val="clear" w:color="auto" w:fill="auto"/>
            <w:vAlign w:val="center"/>
          </w:tcPr>
          <w:p w14:paraId="1EC7E915" w14:textId="77777777" w:rsidR="00A2313B" w:rsidRPr="00730232" w:rsidRDefault="00A2313B" w:rsidP="00A2313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tcPr>
          <w:p w14:paraId="1EC7E916" w14:textId="31D1F1D8"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 xml:space="preserve">Presentation of patients with chronic obstructive </w:t>
            </w:r>
            <w:r>
              <w:rPr>
                <w:lang w:val="en-GB"/>
              </w:rPr>
              <w:t>pulmonary disease</w:t>
            </w:r>
            <w:r w:rsidRPr="00A2313B">
              <w:rPr>
                <w:lang w:val="en-GB"/>
              </w:rPr>
              <w:t xml:space="preserve"> (chronic bronchitis and pulmonary emphysema), with or without chronic respiratory insufficiency, undergoing balneo-physio-aerosol-speleo-kinetotherapy and pulmonary recovery.</w:t>
            </w:r>
          </w:p>
        </w:tc>
        <w:tc>
          <w:tcPr>
            <w:tcW w:w="1994" w:type="dxa"/>
            <w:shd w:val="clear" w:color="auto" w:fill="auto"/>
          </w:tcPr>
          <w:p w14:paraId="1EC7E917" w14:textId="47358014"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Case presentations, discussions, practical works</w:t>
            </w:r>
          </w:p>
        </w:tc>
        <w:tc>
          <w:tcPr>
            <w:tcW w:w="1428" w:type="dxa"/>
            <w:shd w:val="clear" w:color="auto" w:fill="auto"/>
          </w:tcPr>
          <w:p w14:paraId="1EC7E918" w14:textId="74790D3A" w:rsidR="00A2313B" w:rsidRPr="009F4595" w:rsidRDefault="00A2313B" w:rsidP="00A2313B">
            <w:pPr>
              <w:autoSpaceDE w:val="0"/>
              <w:autoSpaceDN w:val="0"/>
              <w:adjustRightInd w:val="0"/>
              <w:rPr>
                <w:rFonts w:asciiTheme="majorHAnsi" w:hAnsiTheme="majorHAnsi" w:cs="TimesNewRoman,Bold"/>
                <w:bCs/>
                <w:szCs w:val="20"/>
                <w:lang w:val="en-GB" w:bidi="ne-NP"/>
              </w:rPr>
            </w:pPr>
            <w:r w:rsidRPr="009F4595">
              <w:rPr>
                <w:lang w:val="en-GB"/>
              </w:rPr>
              <w:t>2 hours</w:t>
            </w:r>
          </w:p>
        </w:tc>
      </w:tr>
      <w:tr w:rsidR="00A2313B" w:rsidRPr="00730232" w14:paraId="1EC7E91E" w14:textId="77777777" w:rsidTr="00A2313B">
        <w:tc>
          <w:tcPr>
            <w:tcW w:w="451" w:type="dxa"/>
            <w:shd w:val="clear" w:color="auto" w:fill="auto"/>
            <w:vAlign w:val="center"/>
          </w:tcPr>
          <w:p w14:paraId="1EC7E91A" w14:textId="77777777" w:rsidR="00A2313B" w:rsidRPr="00730232" w:rsidRDefault="00A2313B" w:rsidP="00A2313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4" w:type="dxa"/>
            <w:shd w:val="clear" w:color="auto" w:fill="auto"/>
          </w:tcPr>
          <w:p w14:paraId="1EC7E91B" w14:textId="4F813EAE"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Presentation of patients with chronic lung diseases with restrictive and mixed ventilatory dysfunction subjected to balneo-physio-kinetotherapy and pulmonary recovery.</w:t>
            </w:r>
          </w:p>
        </w:tc>
        <w:tc>
          <w:tcPr>
            <w:tcW w:w="1994" w:type="dxa"/>
            <w:shd w:val="clear" w:color="auto" w:fill="auto"/>
          </w:tcPr>
          <w:p w14:paraId="1EC7E91C" w14:textId="6A7F659E"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Case presentations, discussions, practical works</w:t>
            </w:r>
          </w:p>
        </w:tc>
        <w:tc>
          <w:tcPr>
            <w:tcW w:w="1428" w:type="dxa"/>
            <w:shd w:val="clear" w:color="auto" w:fill="auto"/>
          </w:tcPr>
          <w:p w14:paraId="1EC7E91D" w14:textId="62FD69F9" w:rsidR="00A2313B" w:rsidRPr="009F4595" w:rsidRDefault="00A2313B" w:rsidP="00A2313B">
            <w:pPr>
              <w:autoSpaceDE w:val="0"/>
              <w:autoSpaceDN w:val="0"/>
              <w:adjustRightInd w:val="0"/>
              <w:rPr>
                <w:rFonts w:asciiTheme="majorHAnsi" w:hAnsiTheme="majorHAnsi" w:cs="TimesNewRoman,Bold"/>
                <w:bCs/>
                <w:szCs w:val="20"/>
                <w:lang w:val="en-GB" w:bidi="ne-NP"/>
              </w:rPr>
            </w:pPr>
            <w:r w:rsidRPr="009F4595">
              <w:rPr>
                <w:lang w:val="en-GB"/>
              </w:rPr>
              <w:t>2 hours</w:t>
            </w:r>
          </w:p>
        </w:tc>
      </w:tr>
      <w:tr w:rsidR="00A2313B" w:rsidRPr="00730232" w14:paraId="1EC7E923" w14:textId="77777777" w:rsidTr="00A2313B">
        <w:tc>
          <w:tcPr>
            <w:tcW w:w="451" w:type="dxa"/>
            <w:shd w:val="clear" w:color="auto" w:fill="auto"/>
            <w:vAlign w:val="center"/>
          </w:tcPr>
          <w:p w14:paraId="1EC7E91F" w14:textId="77777777" w:rsidR="00A2313B" w:rsidRPr="00730232" w:rsidRDefault="00A2313B" w:rsidP="00A2313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4" w:type="dxa"/>
            <w:shd w:val="clear" w:color="auto" w:fill="auto"/>
          </w:tcPr>
          <w:p w14:paraId="1EC7E920" w14:textId="56C360DD"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Stages of the physical therapy session: relaxation, facilitation/drainage posture, corrective gymnastics, actual respiratory gymnastics.</w:t>
            </w:r>
          </w:p>
        </w:tc>
        <w:tc>
          <w:tcPr>
            <w:tcW w:w="1994" w:type="dxa"/>
            <w:shd w:val="clear" w:color="auto" w:fill="auto"/>
          </w:tcPr>
          <w:p w14:paraId="1EC7E921" w14:textId="346A3CE2"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Case presentations, discussions, practical works</w:t>
            </w:r>
          </w:p>
        </w:tc>
        <w:tc>
          <w:tcPr>
            <w:tcW w:w="1428" w:type="dxa"/>
            <w:shd w:val="clear" w:color="auto" w:fill="auto"/>
          </w:tcPr>
          <w:p w14:paraId="1EC7E922" w14:textId="2ED75F7B" w:rsidR="00A2313B" w:rsidRPr="009F4595" w:rsidRDefault="00A2313B" w:rsidP="00A2313B">
            <w:pPr>
              <w:autoSpaceDE w:val="0"/>
              <w:autoSpaceDN w:val="0"/>
              <w:adjustRightInd w:val="0"/>
              <w:rPr>
                <w:rFonts w:asciiTheme="majorHAnsi" w:hAnsiTheme="majorHAnsi" w:cs="TimesNewRoman,Bold"/>
                <w:bCs/>
                <w:szCs w:val="20"/>
                <w:lang w:val="en-GB" w:bidi="ne-NP"/>
              </w:rPr>
            </w:pPr>
            <w:r w:rsidRPr="009F4595">
              <w:rPr>
                <w:lang w:val="en-GB"/>
              </w:rPr>
              <w:t>2 hours</w:t>
            </w:r>
          </w:p>
        </w:tc>
      </w:tr>
      <w:tr w:rsidR="00A2313B" w:rsidRPr="00730232" w14:paraId="1EC7E928" w14:textId="77777777" w:rsidTr="00A2313B">
        <w:tc>
          <w:tcPr>
            <w:tcW w:w="451" w:type="dxa"/>
            <w:shd w:val="clear" w:color="auto" w:fill="auto"/>
            <w:vAlign w:val="center"/>
          </w:tcPr>
          <w:p w14:paraId="1EC7E924" w14:textId="77777777" w:rsidR="00A2313B" w:rsidRPr="00730232" w:rsidRDefault="00A2313B" w:rsidP="00A2313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4" w:type="dxa"/>
            <w:shd w:val="clear" w:color="auto" w:fill="auto"/>
          </w:tcPr>
          <w:p w14:paraId="1EC7E925" w14:textId="49D2A132"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Stages of the physical therapy session (continued): dosed effort training, cough training, speaking training.</w:t>
            </w:r>
          </w:p>
        </w:tc>
        <w:tc>
          <w:tcPr>
            <w:tcW w:w="1994" w:type="dxa"/>
            <w:shd w:val="clear" w:color="auto" w:fill="auto"/>
          </w:tcPr>
          <w:p w14:paraId="1EC7E926" w14:textId="6AAE85D0"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Case presentations, discussions, practical works</w:t>
            </w:r>
          </w:p>
        </w:tc>
        <w:tc>
          <w:tcPr>
            <w:tcW w:w="1428" w:type="dxa"/>
            <w:shd w:val="clear" w:color="auto" w:fill="auto"/>
          </w:tcPr>
          <w:p w14:paraId="1EC7E927" w14:textId="1776CC5A" w:rsidR="00A2313B" w:rsidRPr="009F4595" w:rsidRDefault="00A2313B" w:rsidP="00A2313B">
            <w:pPr>
              <w:autoSpaceDE w:val="0"/>
              <w:autoSpaceDN w:val="0"/>
              <w:adjustRightInd w:val="0"/>
              <w:rPr>
                <w:rFonts w:asciiTheme="majorHAnsi" w:hAnsiTheme="majorHAnsi" w:cs="TimesNewRoman,Bold"/>
                <w:bCs/>
                <w:szCs w:val="20"/>
                <w:lang w:val="en-GB" w:bidi="ne-NP"/>
              </w:rPr>
            </w:pPr>
            <w:r w:rsidRPr="009F4595">
              <w:rPr>
                <w:lang w:val="en-GB"/>
              </w:rPr>
              <w:t>2 hours</w:t>
            </w:r>
          </w:p>
        </w:tc>
      </w:tr>
      <w:tr w:rsidR="00A2313B" w:rsidRPr="00730232" w14:paraId="1EC7E92D" w14:textId="77777777" w:rsidTr="00A2313B">
        <w:tc>
          <w:tcPr>
            <w:tcW w:w="451" w:type="dxa"/>
            <w:shd w:val="clear" w:color="auto" w:fill="auto"/>
            <w:vAlign w:val="center"/>
          </w:tcPr>
          <w:p w14:paraId="1EC7E929" w14:textId="77777777" w:rsidR="00A2313B" w:rsidRPr="00730232" w:rsidRDefault="00A2313B" w:rsidP="00A2313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4" w:type="dxa"/>
            <w:shd w:val="clear" w:color="auto" w:fill="auto"/>
          </w:tcPr>
          <w:p w14:paraId="1EC7E92A" w14:textId="0C00A193"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Occupational therapy, aerosol therapy, speleotherapy, balneo-physiotherapy for patients with chronic respiratory conditions.</w:t>
            </w:r>
          </w:p>
        </w:tc>
        <w:tc>
          <w:tcPr>
            <w:tcW w:w="1994" w:type="dxa"/>
            <w:shd w:val="clear" w:color="auto" w:fill="auto"/>
          </w:tcPr>
          <w:p w14:paraId="1EC7E92B" w14:textId="445062FD" w:rsidR="00A2313B" w:rsidRPr="00A2313B" w:rsidRDefault="00A2313B" w:rsidP="00A2313B">
            <w:pPr>
              <w:autoSpaceDE w:val="0"/>
              <w:autoSpaceDN w:val="0"/>
              <w:adjustRightInd w:val="0"/>
              <w:rPr>
                <w:rFonts w:asciiTheme="majorHAnsi" w:hAnsiTheme="majorHAnsi" w:cs="TimesNewRoman,Bold"/>
                <w:bCs/>
                <w:szCs w:val="20"/>
                <w:lang w:val="en-GB" w:bidi="ne-NP"/>
              </w:rPr>
            </w:pPr>
            <w:r w:rsidRPr="00A2313B">
              <w:rPr>
                <w:lang w:val="en-GB"/>
              </w:rPr>
              <w:t>Case presentations, discussions, practical works</w:t>
            </w:r>
          </w:p>
        </w:tc>
        <w:tc>
          <w:tcPr>
            <w:tcW w:w="1428" w:type="dxa"/>
            <w:shd w:val="clear" w:color="auto" w:fill="auto"/>
          </w:tcPr>
          <w:p w14:paraId="1EC7E92C" w14:textId="438A43EE" w:rsidR="00A2313B" w:rsidRPr="009F4595" w:rsidRDefault="00A2313B" w:rsidP="00A2313B">
            <w:pPr>
              <w:autoSpaceDE w:val="0"/>
              <w:autoSpaceDN w:val="0"/>
              <w:adjustRightInd w:val="0"/>
              <w:rPr>
                <w:rFonts w:asciiTheme="majorHAnsi" w:hAnsiTheme="majorHAnsi" w:cs="TimesNewRoman,Bold"/>
                <w:bCs/>
                <w:szCs w:val="20"/>
                <w:lang w:val="en-GB" w:bidi="ne-NP"/>
              </w:rPr>
            </w:pPr>
            <w:r w:rsidRPr="009F4595">
              <w:rPr>
                <w:lang w:val="en-GB"/>
              </w:rPr>
              <w:t>2 hours</w:t>
            </w:r>
          </w:p>
        </w:tc>
      </w:tr>
    </w:tbl>
    <w:p w14:paraId="1EC7E951"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1EC7E954" w14:textId="77777777" w:rsidTr="000C7BDB">
        <w:tc>
          <w:tcPr>
            <w:tcW w:w="10044" w:type="dxa"/>
            <w:shd w:val="clear" w:color="auto" w:fill="F2F2F2" w:themeFill="background1" w:themeFillShade="F2"/>
          </w:tcPr>
          <w:p w14:paraId="1EC7E953" w14:textId="6DBF1EF6" w:rsidR="00830AAE" w:rsidRPr="00784AA5" w:rsidRDefault="000C7BDB" w:rsidP="00784AA5">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1EC7E956" w14:textId="77777777" w:rsidTr="002326CD">
        <w:tc>
          <w:tcPr>
            <w:tcW w:w="10044" w:type="dxa"/>
          </w:tcPr>
          <w:p w14:paraId="1EC7E955"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14:paraId="1EC7E958" w14:textId="77777777" w:rsidTr="002326CD">
        <w:tc>
          <w:tcPr>
            <w:tcW w:w="10044" w:type="dxa"/>
          </w:tcPr>
          <w:p w14:paraId="008A0BE6" w14:textId="77777777" w:rsidR="00784AA5" w:rsidRDefault="00784AA5" w:rsidP="00784AA5">
            <w:pPr>
              <w:autoSpaceDE w:val="0"/>
              <w:autoSpaceDN w:val="0"/>
              <w:adjustRightInd w:val="0"/>
              <w:rPr>
                <w:rFonts w:asciiTheme="majorHAnsi" w:hAnsiTheme="majorHAnsi"/>
                <w:bCs/>
                <w:szCs w:val="20"/>
              </w:rPr>
            </w:pPr>
            <w:r>
              <w:rPr>
                <w:rFonts w:asciiTheme="majorHAnsi" w:hAnsiTheme="majorHAnsi"/>
                <w:bCs/>
                <w:szCs w:val="20"/>
              </w:rPr>
              <w:t xml:space="preserve">1. </w:t>
            </w:r>
            <w:r w:rsidRPr="009F4595">
              <w:rPr>
                <w:rFonts w:asciiTheme="majorHAnsi" w:hAnsiTheme="majorHAnsi"/>
                <w:bCs/>
                <w:szCs w:val="20"/>
              </w:rPr>
              <w:t>Lecture support materials – powerpoint presentation</w:t>
            </w:r>
          </w:p>
          <w:p w14:paraId="4AF72C34" w14:textId="77777777" w:rsidR="00784AA5" w:rsidRDefault="00784AA5" w:rsidP="00784AA5">
            <w:pPr>
              <w:autoSpaceDE w:val="0"/>
              <w:autoSpaceDN w:val="0"/>
              <w:adjustRightInd w:val="0"/>
              <w:rPr>
                <w:rFonts w:asciiTheme="majorHAnsi" w:hAnsiTheme="majorHAnsi"/>
                <w:bCs/>
                <w:szCs w:val="20"/>
              </w:rPr>
            </w:pPr>
            <w:r>
              <w:rPr>
                <w:rFonts w:asciiTheme="majorHAnsi" w:hAnsiTheme="majorHAnsi"/>
                <w:bCs/>
                <w:szCs w:val="20"/>
              </w:rPr>
              <w:t xml:space="preserve">2. </w:t>
            </w:r>
            <w:r w:rsidRPr="00784AA5">
              <w:rPr>
                <w:rFonts w:asciiTheme="majorHAnsi" w:hAnsiTheme="majorHAnsi"/>
                <w:bCs/>
                <w:szCs w:val="20"/>
              </w:rPr>
              <w:t>Postolache</w:t>
            </w:r>
            <w:r>
              <w:rPr>
                <w:rFonts w:asciiTheme="majorHAnsi" w:hAnsiTheme="majorHAnsi"/>
                <w:bCs/>
                <w:szCs w:val="20"/>
              </w:rPr>
              <w:t xml:space="preserve"> P</w:t>
            </w:r>
            <w:r w:rsidRPr="00784AA5">
              <w:rPr>
                <w:rFonts w:asciiTheme="majorHAnsi" w:hAnsiTheme="majorHAnsi"/>
                <w:bCs/>
                <w:szCs w:val="20"/>
              </w:rPr>
              <w:t>, Darcy D. Marciniuk (editors). Handbook of Pulmonary Rehabilitation. Nova Science Publishers, Inc., New York, 202</w:t>
            </w:r>
            <w:r>
              <w:rPr>
                <w:rFonts w:asciiTheme="majorHAnsi" w:hAnsiTheme="majorHAnsi"/>
                <w:bCs/>
                <w:szCs w:val="20"/>
              </w:rPr>
              <w:t>1.</w:t>
            </w:r>
          </w:p>
          <w:p w14:paraId="0767A2D5" w14:textId="77777777" w:rsidR="00784AA5" w:rsidRDefault="00784AA5" w:rsidP="00784AA5">
            <w:pPr>
              <w:autoSpaceDE w:val="0"/>
              <w:autoSpaceDN w:val="0"/>
              <w:adjustRightInd w:val="0"/>
              <w:rPr>
                <w:rFonts w:asciiTheme="majorHAnsi" w:hAnsiTheme="majorHAnsi"/>
                <w:bCs/>
                <w:szCs w:val="20"/>
              </w:rPr>
            </w:pPr>
            <w:r>
              <w:rPr>
                <w:rFonts w:asciiTheme="majorHAnsi" w:hAnsiTheme="majorHAnsi"/>
                <w:bCs/>
                <w:szCs w:val="20"/>
              </w:rPr>
              <w:t xml:space="preserve">3. </w:t>
            </w:r>
            <w:r w:rsidRPr="009F4595">
              <w:rPr>
                <w:rFonts w:asciiTheme="majorHAnsi" w:hAnsiTheme="majorHAnsi"/>
                <w:bCs/>
                <w:szCs w:val="20"/>
              </w:rPr>
              <w:t xml:space="preserve">Clini  E,  Holland  AE,  Pitta  F,  Troosters  T.  Textbook  of  Pulmonary  Rehabilitation.  Ed. Springer, Cham, 2018. </w:t>
            </w:r>
          </w:p>
          <w:p w14:paraId="2DDE7F73" w14:textId="77777777" w:rsidR="00784AA5" w:rsidRDefault="00784AA5" w:rsidP="00784AA5">
            <w:pPr>
              <w:autoSpaceDE w:val="0"/>
              <w:autoSpaceDN w:val="0"/>
              <w:adjustRightInd w:val="0"/>
              <w:rPr>
                <w:rFonts w:asciiTheme="majorHAnsi" w:hAnsiTheme="majorHAnsi"/>
                <w:bCs/>
                <w:szCs w:val="20"/>
              </w:rPr>
            </w:pPr>
            <w:r>
              <w:rPr>
                <w:rFonts w:asciiTheme="majorHAnsi" w:hAnsiTheme="majorHAnsi"/>
                <w:bCs/>
                <w:szCs w:val="20"/>
              </w:rPr>
              <w:t xml:space="preserve">4. </w:t>
            </w:r>
            <w:r w:rsidRPr="009F4595">
              <w:rPr>
                <w:rFonts w:asciiTheme="majorHAnsi" w:hAnsiTheme="majorHAnsi"/>
                <w:bCs/>
                <w:szCs w:val="20"/>
              </w:rPr>
              <w:t xml:space="preserve">American Association of Cardiovascular and Pulmonary Rehabilitation. Guidelines For Pulmonary </w:t>
            </w:r>
            <w:r>
              <w:rPr>
                <w:rFonts w:asciiTheme="majorHAnsi" w:hAnsiTheme="majorHAnsi"/>
                <w:bCs/>
                <w:szCs w:val="20"/>
              </w:rPr>
              <w:t xml:space="preserve">5. </w:t>
            </w:r>
            <w:r w:rsidRPr="009F4595">
              <w:rPr>
                <w:rFonts w:asciiTheme="majorHAnsi" w:hAnsiTheme="majorHAnsi"/>
                <w:bCs/>
                <w:szCs w:val="20"/>
              </w:rPr>
              <w:t>Rehabilitation Programs 4th Edition. Ed. Human Kinetics, 201</w:t>
            </w:r>
            <w:r>
              <w:rPr>
                <w:rFonts w:asciiTheme="majorHAnsi" w:hAnsiTheme="majorHAnsi"/>
                <w:bCs/>
                <w:szCs w:val="20"/>
              </w:rPr>
              <w:t>8</w:t>
            </w:r>
            <w:r w:rsidRPr="009F4595">
              <w:rPr>
                <w:rFonts w:asciiTheme="majorHAnsi" w:hAnsiTheme="majorHAnsi"/>
                <w:bCs/>
                <w:szCs w:val="20"/>
              </w:rPr>
              <w:t xml:space="preserve">. </w:t>
            </w:r>
          </w:p>
          <w:p w14:paraId="1EC7E957" w14:textId="49EF7068" w:rsidR="00830AAE" w:rsidRPr="00784AA5" w:rsidRDefault="00784AA5" w:rsidP="006D03C7">
            <w:pPr>
              <w:autoSpaceDE w:val="0"/>
              <w:autoSpaceDN w:val="0"/>
              <w:adjustRightInd w:val="0"/>
              <w:rPr>
                <w:rFonts w:asciiTheme="majorHAnsi" w:hAnsiTheme="majorHAnsi"/>
                <w:bCs/>
                <w:szCs w:val="20"/>
              </w:rPr>
            </w:pPr>
            <w:r>
              <w:rPr>
                <w:rFonts w:asciiTheme="majorHAnsi" w:hAnsiTheme="majorHAnsi"/>
                <w:bCs/>
                <w:szCs w:val="20"/>
              </w:rPr>
              <w:t xml:space="preserve">5. </w:t>
            </w:r>
            <w:r w:rsidRPr="009F4595">
              <w:rPr>
                <w:rFonts w:asciiTheme="majorHAnsi" w:hAnsiTheme="majorHAnsi"/>
                <w:bCs/>
                <w:szCs w:val="20"/>
              </w:rPr>
              <w:t>Practical works support materials – powerpoint presentation</w:t>
            </w:r>
          </w:p>
        </w:tc>
      </w:tr>
      <w:tr w:rsidR="000C7BDB" w14:paraId="1EC7E95A" w14:textId="77777777" w:rsidTr="002326CD">
        <w:tc>
          <w:tcPr>
            <w:tcW w:w="10044" w:type="dxa"/>
          </w:tcPr>
          <w:p w14:paraId="1EC7E959" w14:textId="77777777" w:rsidR="000C7BDB" w:rsidRDefault="000C7BDB" w:rsidP="006D03C7">
            <w:pPr>
              <w:autoSpaceDE w:val="0"/>
              <w:autoSpaceDN w:val="0"/>
              <w:adjustRightInd w:val="0"/>
              <w:rPr>
                <w:rFonts w:asciiTheme="majorHAnsi" w:hAnsiTheme="majorHAnsi" w:cs="TimesNewRoman,Bold"/>
                <w:b/>
                <w:bCs/>
                <w:i/>
                <w:szCs w:val="20"/>
                <w:lang w:bidi="ne-NP"/>
              </w:rPr>
            </w:pPr>
          </w:p>
        </w:tc>
      </w:tr>
    </w:tbl>
    <w:p w14:paraId="1EC7E95B" w14:textId="77777777" w:rsidR="00240907" w:rsidRPr="00D750EE" w:rsidRDefault="00240907" w:rsidP="006D03C7">
      <w:pPr>
        <w:jc w:val="both"/>
        <w:rPr>
          <w:rFonts w:asciiTheme="majorHAnsi" w:hAnsiTheme="majorHAnsi"/>
          <w:b/>
          <w:bCs/>
          <w:i/>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1EC7E95D" w14:textId="77777777" w:rsidTr="000657D1">
        <w:tc>
          <w:tcPr>
            <w:tcW w:w="10044" w:type="dxa"/>
          </w:tcPr>
          <w:p w14:paraId="1EC7E95C" w14:textId="77777777"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14:paraId="1EC7E95F" w14:textId="77777777" w:rsidTr="000657D1">
        <w:tc>
          <w:tcPr>
            <w:tcW w:w="10044" w:type="dxa"/>
          </w:tcPr>
          <w:p w14:paraId="1EC7E95E" w14:textId="08655B2F" w:rsidR="00830AAE" w:rsidRPr="00784AA5" w:rsidRDefault="00784AA5" w:rsidP="006D03C7">
            <w:pPr>
              <w:jc w:val="both"/>
              <w:rPr>
                <w:rFonts w:asciiTheme="majorHAnsi" w:hAnsiTheme="majorHAnsi"/>
                <w:bCs/>
                <w:szCs w:val="20"/>
              </w:rPr>
            </w:pPr>
            <w:r>
              <w:rPr>
                <w:rFonts w:asciiTheme="majorHAnsi" w:hAnsiTheme="majorHAnsi"/>
                <w:bCs/>
                <w:szCs w:val="20"/>
              </w:rPr>
              <w:t xml:space="preserve">1. </w:t>
            </w:r>
            <w:r w:rsidRPr="00784AA5">
              <w:rPr>
                <w:rFonts w:asciiTheme="majorHAnsi" w:hAnsiTheme="majorHAnsi"/>
                <w:bCs/>
                <w:szCs w:val="20"/>
              </w:rPr>
              <w:t>Guidelines for Cardiac Rehabilitation and Secondary Prevention Programs-5th Edition (with Web Resource), American Association of Cardiovascular &amp; Pulmonary Rehabilitation, Human Kinetics, 2013.</w:t>
            </w:r>
          </w:p>
        </w:tc>
      </w:tr>
      <w:tr w:rsidR="00830AAE" w14:paraId="1EC7E961" w14:textId="77777777" w:rsidTr="000657D1">
        <w:tc>
          <w:tcPr>
            <w:tcW w:w="10044" w:type="dxa"/>
          </w:tcPr>
          <w:p w14:paraId="1EC7E960" w14:textId="77777777" w:rsidR="00830AAE" w:rsidRDefault="00830AAE" w:rsidP="006D03C7">
            <w:pPr>
              <w:jc w:val="both"/>
              <w:rPr>
                <w:rFonts w:asciiTheme="majorHAnsi" w:hAnsiTheme="majorHAnsi"/>
                <w:b/>
                <w:bCs/>
                <w:i/>
                <w:szCs w:val="20"/>
                <w:lang w:val="it-IT"/>
              </w:rPr>
            </w:pPr>
          </w:p>
        </w:tc>
      </w:tr>
    </w:tbl>
    <w:p w14:paraId="1EC7E962" w14:textId="77777777"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1EC7E963"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1EC7E965" w14:textId="77777777" w:rsidTr="00BF064D">
            <w:trPr>
              <w:jc w:val="center"/>
            </w:trPr>
            <w:tc>
              <w:tcPr>
                <w:tcW w:w="10456" w:type="dxa"/>
                <w:shd w:val="clear" w:color="auto" w:fill="auto"/>
              </w:tcPr>
              <w:p w14:paraId="1EC7E964"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1EC7E966"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1EC7E967"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1EC7E96C" w14:textId="77777777" w:rsidTr="00384A9B">
        <w:trPr>
          <w:jc w:val="center"/>
        </w:trPr>
        <w:tc>
          <w:tcPr>
            <w:tcW w:w="2375" w:type="dxa"/>
            <w:shd w:val="clear" w:color="auto" w:fill="F2F2F2" w:themeFill="background1" w:themeFillShade="F2"/>
            <w:vAlign w:val="center"/>
          </w:tcPr>
          <w:p w14:paraId="1EC7E968"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1EC7E969"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1EC7E96A"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1EC7E96B"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1EC7E972" w14:textId="77777777" w:rsidTr="00384A9B">
        <w:trPr>
          <w:jc w:val="center"/>
        </w:trPr>
        <w:tc>
          <w:tcPr>
            <w:tcW w:w="2375" w:type="dxa"/>
            <w:shd w:val="clear" w:color="auto" w:fill="auto"/>
            <w:vAlign w:val="center"/>
          </w:tcPr>
          <w:p w14:paraId="1EC7E96D"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1EC7E96E"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1EC7E96F"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1EC7E970"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1EC7E971" w14:textId="77777777"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14:paraId="1EC7E977" w14:textId="77777777" w:rsidTr="00384A9B">
        <w:trPr>
          <w:jc w:val="center"/>
        </w:trPr>
        <w:tc>
          <w:tcPr>
            <w:tcW w:w="2375" w:type="dxa"/>
            <w:shd w:val="clear" w:color="auto" w:fill="auto"/>
            <w:vAlign w:val="center"/>
          </w:tcPr>
          <w:p w14:paraId="1EC7E973"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1EC7E974"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1EC7E975"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1EC7E976" w14:textId="77777777"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14:paraId="1EC7E97D" w14:textId="77777777" w:rsidTr="00384A9B">
        <w:trPr>
          <w:jc w:val="center"/>
        </w:trPr>
        <w:tc>
          <w:tcPr>
            <w:tcW w:w="2375" w:type="dxa"/>
            <w:shd w:val="clear" w:color="auto" w:fill="auto"/>
            <w:vAlign w:val="center"/>
          </w:tcPr>
          <w:p w14:paraId="1EC7E978"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1EC7E979"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1EC7E97A"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1EC7E97B"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14:paraId="1EC7E97C"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1EC7E981" w14:textId="77777777" w:rsidTr="00E65D16">
        <w:trPr>
          <w:trHeight w:val="910"/>
          <w:jc w:val="center"/>
        </w:trPr>
        <w:tc>
          <w:tcPr>
            <w:tcW w:w="10042" w:type="dxa"/>
            <w:gridSpan w:val="4"/>
            <w:shd w:val="clear" w:color="auto" w:fill="auto"/>
          </w:tcPr>
          <w:p w14:paraId="1EC7E97E"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14:paraId="1EC7E97F" w14:textId="2DA71253" w:rsidR="00E65D16" w:rsidRPr="00784AA5" w:rsidRDefault="00784AA5" w:rsidP="00784AA5">
            <w:pPr>
              <w:autoSpaceDE w:val="0"/>
              <w:autoSpaceDN w:val="0"/>
              <w:adjustRightInd w:val="0"/>
              <w:jc w:val="both"/>
              <w:rPr>
                <w:rFonts w:asciiTheme="majorHAnsi" w:hAnsiTheme="majorHAnsi" w:cs="TimesNewRoman"/>
                <w:szCs w:val="20"/>
                <w:lang w:val="en-GB" w:bidi="ne-NP"/>
              </w:rPr>
            </w:pPr>
            <w:r w:rsidRPr="00784AA5">
              <w:rPr>
                <w:rFonts w:asciiTheme="majorHAnsi" w:hAnsiTheme="majorHAnsi" w:cs="TimesNewRoman"/>
                <w:szCs w:val="20"/>
                <w:lang w:val="en-GB" w:bidi="ne-NP"/>
              </w:rPr>
              <w:t>The application of appropriate scores for the initial evaluation and assessment of the reduction of respiratory functional deficit, increase of the quality of life and evaluation of the socio-professional independence acquired after the applied therapies</w:t>
            </w:r>
          </w:p>
          <w:p w14:paraId="1EC7E980" w14:textId="77777777" w:rsidR="00E65D16" w:rsidRPr="00784AA5" w:rsidRDefault="00E65D16" w:rsidP="00784AA5">
            <w:pPr>
              <w:autoSpaceDE w:val="0"/>
              <w:autoSpaceDN w:val="0"/>
              <w:adjustRightInd w:val="0"/>
              <w:ind w:left="360"/>
              <w:rPr>
                <w:rFonts w:asciiTheme="majorHAnsi" w:hAnsiTheme="majorHAnsi" w:cs="TimesNewRoman,Bold"/>
                <w:bCs/>
                <w:szCs w:val="20"/>
                <w:lang w:bidi="ne-NP"/>
              </w:rPr>
            </w:pPr>
          </w:p>
        </w:tc>
      </w:tr>
    </w:tbl>
    <w:p w14:paraId="1EC7E983" w14:textId="10C8A902" w:rsidR="00C10B7F"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1EC7E987" w14:textId="77777777" w:rsidTr="000C7BDB">
        <w:tc>
          <w:tcPr>
            <w:tcW w:w="1998" w:type="dxa"/>
            <w:shd w:val="clear" w:color="auto" w:fill="F2F2F2" w:themeFill="background1" w:themeFillShade="F2"/>
          </w:tcPr>
          <w:p w14:paraId="1EC7E984"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1EC7E985"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14:paraId="1EC7E986"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1EC7E98B" w14:textId="77777777" w:rsidTr="000C7BDB">
        <w:tc>
          <w:tcPr>
            <w:tcW w:w="1998" w:type="dxa"/>
          </w:tcPr>
          <w:p w14:paraId="1EC7E988" w14:textId="683B71BA" w:rsidR="001C6702" w:rsidRPr="000C7BDB" w:rsidRDefault="00B64448"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B82C98">
              <w:rPr>
                <w:rFonts w:asciiTheme="majorHAnsi" w:hAnsiTheme="majorHAnsi" w:cs="TimesNewRoman"/>
                <w:szCs w:val="20"/>
                <w:lang w:bidi="ne-NP"/>
              </w:rPr>
              <w:t>.2023</w:t>
            </w:r>
          </w:p>
        </w:tc>
        <w:tc>
          <w:tcPr>
            <w:tcW w:w="3870" w:type="dxa"/>
          </w:tcPr>
          <w:p w14:paraId="1EC7E989" w14:textId="77777777"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14:paraId="1EC7E98A" w14:textId="77777777" w:rsidR="001C6702" w:rsidRPr="000C7BDB" w:rsidRDefault="001C6702" w:rsidP="00AB2E3B">
            <w:pPr>
              <w:autoSpaceDE w:val="0"/>
              <w:autoSpaceDN w:val="0"/>
              <w:adjustRightInd w:val="0"/>
              <w:rPr>
                <w:rFonts w:asciiTheme="majorHAnsi" w:hAnsiTheme="majorHAnsi" w:cs="TimesNewRoman"/>
                <w:szCs w:val="20"/>
                <w:lang w:bidi="ne-NP"/>
              </w:rPr>
            </w:pPr>
          </w:p>
        </w:tc>
      </w:tr>
    </w:tbl>
    <w:p w14:paraId="1EC7E98C" w14:textId="66BF5EDC" w:rsidR="000C7BDB" w:rsidRPr="00B64448" w:rsidRDefault="00784AA5" w:rsidP="00B82C98">
      <w:pPr>
        <w:autoSpaceDE w:val="0"/>
        <w:autoSpaceDN w:val="0"/>
        <w:adjustRightInd w:val="0"/>
        <w:ind w:left="1416" w:firstLine="708"/>
        <w:rPr>
          <w:rFonts w:asciiTheme="majorHAnsi" w:hAnsiTheme="majorHAnsi" w:cs="TimesNewRoman"/>
          <w:szCs w:val="20"/>
          <w:lang w:bidi="ne-NP"/>
        </w:rPr>
      </w:pPr>
      <w:r>
        <w:rPr>
          <w:rFonts w:asciiTheme="majorHAnsi" w:hAnsiTheme="majorHAnsi" w:cs="TimesNewRoman"/>
          <w:szCs w:val="20"/>
          <w:lang w:bidi="ne-NP"/>
        </w:rPr>
        <w:t xml:space="preserve"> </w:t>
      </w:r>
      <w:r w:rsidR="00B82C98" w:rsidRPr="00B82C98">
        <w:rPr>
          <w:rFonts w:asciiTheme="majorHAnsi" w:hAnsiTheme="majorHAnsi"/>
        </w:rPr>
        <w:fldChar w:fldCharType="begin"/>
      </w:r>
      <w:r w:rsidR="00B82C98" w:rsidRPr="00B82C98">
        <w:rPr>
          <w:rFonts w:asciiTheme="majorHAnsi" w:hAnsiTheme="majorHAnsi"/>
        </w:rPr>
        <w:instrText xml:space="preserve"> MERGEFIELD "Titular_curs" </w:instrText>
      </w:r>
      <w:r w:rsidR="00B82C98" w:rsidRPr="00B82C98">
        <w:rPr>
          <w:rFonts w:asciiTheme="majorHAnsi" w:hAnsiTheme="majorHAnsi"/>
        </w:rPr>
        <w:fldChar w:fldCharType="separate"/>
      </w:r>
      <w:r w:rsidR="00B82C98" w:rsidRPr="00B82C98">
        <w:rPr>
          <w:rFonts w:asciiTheme="majorHAnsi" w:hAnsiTheme="majorHAnsi"/>
          <w:noProof/>
        </w:rPr>
        <w:t>Associate Professor Radu Crișan</w:t>
      </w:r>
      <w:r w:rsidR="00B82C98" w:rsidRPr="00B82C98">
        <w:rPr>
          <w:rFonts w:asciiTheme="majorHAnsi" w:hAnsiTheme="majorHAnsi"/>
        </w:rPr>
        <w:fldChar w:fldCharType="end"/>
      </w:r>
      <w:r w:rsidR="00B82C98" w:rsidRPr="00B82C98">
        <w:rPr>
          <w:rFonts w:asciiTheme="majorHAnsi" w:hAnsiTheme="majorHAnsi"/>
        </w:rPr>
        <w:t>, MD, PhD</w:t>
      </w:r>
      <w:r w:rsidR="00B82C98">
        <w:rPr>
          <w:rFonts w:asciiTheme="majorHAnsi" w:hAnsiTheme="majorHAnsi" w:cs="TimesNewRoman"/>
          <w:szCs w:val="20"/>
          <w:lang w:bidi="ne-NP"/>
        </w:rPr>
        <w:t xml:space="preserve">         </w:t>
      </w:r>
      <w:r w:rsidR="00B64448" w:rsidRPr="00B64448">
        <w:rPr>
          <w:rFonts w:asciiTheme="majorHAnsi" w:hAnsiTheme="majorHAnsi"/>
        </w:rPr>
        <w:fldChar w:fldCharType="begin"/>
      </w:r>
      <w:r w:rsidR="00B64448" w:rsidRPr="00B64448">
        <w:rPr>
          <w:rFonts w:asciiTheme="majorHAnsi" w:hAnsiTheme="majorHAnsi"/>
        </w:rPr>
        <w:instrText xml:space="preserve"> MERGEFIELD "Titular_LP" </w:instrText>
      </w:r>
      <w:r w:rsidR="00B64448" w:rsidRPr="00B64448">
        <w:rPr>
          <w:rFonts w:asciiTheme="majorHAnsi" w:hAnsiTheme="majorHAnsi"/>
        </w:rPr>
        <w:fldChar w:fldCharType="separate"/>
      </w:r>
      <w:r w:rsidR="00B64448" w:rsidRPr="00B64448">
        <w:rPr>
          <w:rFonts w:asciiTheme="majorHAnsi" w:hAnsiTheme="majorHAnsi"/>
          <w:noProof/>
        </w:rPr>
        <w:t>Assistant Professor Cristina Vicol</w:t>
      </w:r>
      <w:r w:rsidR="00B64448" w:rsidRPr="00B64448">
        <w:rPr>
          <w:rFonts w:asciiTheme="majorHAnsi" w:hAnsiTheme="majorHAnsi"/>
        </w:rPr>
        <w:fldChar w:fldCharType="end"/>
      </w:r>
      <w:r w:rsidR="00B64448" w:rsidRPr="00B64448">
        <w:rPr>
          <w:rFonts w:asciiTheme="majorHAnsi" w:hAnsiTheme="majorHAnsi"/>
        </w:rPr>
        <w:t>, MD</w:t>
      </w:r>
    </w:p>
    <w:p w14:paraId="7C5D83A1" w14:textId="56A6FCEE" w:rsidR="00B504F8" w:rsidRDefault="00B504F8" w:rsidP="00B82C98">
      <w:pPr>
        <w:autoSpaceDE w:val="0"/>
        <w:autoSpaceDN w:val="0"/>
        <w:adjustRightInd w:val="0"/>
        <w:ind w:left="1416" w:firstLine="708"/>
        <w:rPr>
          <w:rFonts w:asciiTheme="majorHAnsi" w:hAnsiTheme="majorHAnsi" w:cs="TimesNewRoman"/>
          <w:szCs w:val="20"/>
          <w:lang w:bidi="ne-NP"/>
        </w:rPr>
      </w:pPr>
    </w:p>
    <w:p w14:paraId="52733663" w14:textId="77777777" w:rsidR="00B64448" w:rsidRDefault="00C12145"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p>
    <w:p w14:paraId="29813BBA" w14:textId="77777777" w:rsidR="00B64448" w:rsidRDefault="00B64448" w:rsidP="00CF6B2D">
      <w:pPr>
        <w:autoSpaceDE w:val="0"/>
        <w:autoSpaceDN w:val="0"/>
        <w:adjustRightInd w:val="0"/>
        <w:rPr>
          <w:rFonts w:asciiTheme="majorHAnsi" w:hAnsiTheme="majorHAnsi" w:cs="TimesNewRoman"/>
          <w:szCs w:val="20"/>
          <w:lang w:bidi="ne-NP"/>
        </w:rPr>
      </w:pPr>
    </w:p>
    <w:p w14:paraId="1EC7E98E" w14:textId="28FA6855" w:rsidR="007730B0" w:rsidRDefault="00C12145"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14:paraId="1EC7E990" w14:textId="77777777" w:rsidTr="003A5462">
        <w:tc>
          <w:tcPr>
            <w:tcW w:w="10044" w:type="dxa"/>
            <w:gridSpan w:val="3"/>
            <w:shd w:val="clear" w:color="auto" w:fill="F2F2F2" w:themeFill="background1" w:themeFillShade="F2"/>
          </w:tcPr>
          <w:p w14:paraId="1EC7E98F"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1EC7E994" w14:textId="77777777" w:rsidTr="007730B0">
        <w:tc>
          <w:tcPr>
            <w:tcW w:w="2376" w:type="dxa"/>
          </w:tcPr>
          <w:p w14:paraId="1EC7E991" w14:textId="37E5BF50" w:rsidR="000C7BDB" w:rsidRDefault="00B64448"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B82C98">
              <w:rPr>
                <w:rFonts w:asciiTheme="majorHAnsi" w:hAnsiTheme="majorHAnsi" w:cs="TimesNewRoman"/>
                <w:szCs w:val="20"/>
                <w:lang w:bidi="ne-NP"/>
              </w:rPr>
              <w:t>.2023</w:t>
            </w:r>
          </w:p>
        </w:tc>
        <w:tc>
          <w:tcPr>
            <w:tcW w:w="3119" w:type="dxa"/>
          </w:tcPr>
          <w:p w14:paraId="1EC7E992" w14:textId="77777777" w:rsidR="000C7BDB" w:rsidRPr="002F0F6C" w:rsidRDefault="000C7BDB" w:rsidP="000C7BDB"/>
        </w:tc>
        <w:tc>
          <w:tcPr>
            <w:tcW w:w="4549" w:type="dxa"/>
          </w:tcPr>
          <w:p w14:paraId="1EC7E993"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1EC7E998" w14:textId="77777777" w:rsidTr="007730B0">
        <w:tc>
          <w:tcPr>
            <w:tcW w:w="2376" w:type="dxa"/>
          </w:tcPr>
          <w:p w14:paraId="1EC7E995"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1EC7E996" w14:textId="77777777" w:rsidR="000C7BDB" w:rsidRPr="002F0F6C" w:rsidRDefault="000C7BDB" w:rsidP="005013D1"/>
        </w:tc>
        <w:tc>
          <w:tcPr>
            <w:tcW w:w="4549" w:type="dxa"/>
          </w:tcPr>
          <w:p w14:paraId="33E214AE" w14:textId="5F421C96" w:rsidR="00B82C98" w:rsidRDefault="00B82C98" w:rsidP="00B82C98">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Associate Professor Daniela-Viorelia Matei, MD, PhD</w:t>
            </w:r>
          </w:p>
          <w:p w14:paraId="1EC7E997" w14:textId="3B11AE05" w:rsidR="000C7BDB" w:rsidRDefault="000C7BDB" w:rsidP="00B21FD5">
            <w:pPr>
              <w:autoSpaceDE w:val="0"/>
              <w:autoSpaceDN w:val="0"/>
              <w:adjustRightInd w:val="0"/>
              <w:rPr>
                <w:rFonts w:asciiTheme="majorHAnsi" w:hAnsiTheme="majorHAnsi" w:cs="TimesNewRoman"/>
                <w:szCs w:val="20"/>
                <w:lang w:bidi="ne-NP"/>
              </w:rPr>
            </w:pPr>
          </w:p>
        </w:tc>
      </w:tr>
    </w:tbl>
    <w:p w14:paraId="1EC7E999" w14:textId="2130D9F1" w:rsidR="00D43601" w:rsidRDefault="00D43601" w:rsidP="00C12145">
      <w:pPr>
        <w:autoSpaceDE w:val="0"/>
        <w:autoSpaceDN w:val="0"/>
        <w:adjustRightInd w:val="0"/>
        <w:ind w:left="5664"/>
        <w:jc w:val="both"/>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D809" w14:textId="77777777" w:rsidR="00ED5E6B" w:rsidRDefault="00ED5E6B" w:rsidP="003620AC">
      <w:pPr>
        <w:spacing w:line="240" w:lineRule="auto"/>
      </w:pPr>
      <w:r>
        <w:separator/>
      </w:r>
    </w:p>
  </w:endnote>
  <w:endnote w:type="continuationSeparator" w:id="0">
    <w:p w14:paraId="43B63FED" w14:textId="77777777" w:rsidR="00ED5E6B" w:rsidRDefault="00ED5E6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E99E"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1EC7E9A2" wp14:editId="1EC7E9A3">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EC7E9B4"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C6715">
                            <w:rPr>
                              <w:noProof/>
                              <w:color w:val="7F7F7F" w:themeColor="text1" w:themeTint="80"/>
                            </w:rPr>
                            <w:t>2</w:t>
                          </w:r>
                          <w:r w:rsidRPr="00A314B1">
                            <w:rPr>
                              <w:color w:val="7F7F7F" w:themeColor="text1" w:themeTint="80"/>
                            </w:rPr>
                            <w:fldChar w:fldCharType="end"/>
                          </w:r>
                          <w:r>
                            <w:t xml:space="preserve"> din </w:t>
                          </w:r>
                          <w:r w:rsidR="00ED5E6B">
                            <w:fldChar w:fldCharType="begin"/>
                          </w:r>
                          <w:r w:rsidR="00ED5E6B">
                            <w:instrText xml:space="preserve"> NUMPAGES   \* MERGEFORMAT </w:instrText>
                          </w:r>
                          <w:r w:rsidR="00ED5E6B">
                            <w:fldChar w:fldCharType="separate"/>
                          </w:r>
                          <w:r w:rsidR="008C6715">
                            <w:rPr>
                              <w:noProof/>
                            </w:rPr>
                            <w:t>2</w:t>
                          </w:r>
                          <w:r w:rsidR="00ED5E6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1EC7E9B4"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C6715">
                      <w:rPr>
                        <w:noProof/>
                        <w:color w:val="7F7F7F" w:themeColor="text1" w:themeTint="80"/>
                      </w:rPr>
                      <w:t>2</w:t>
                    </w:r>
                    <w:r w:rsidRPr="00A314B1">
                      <w:rPr>
                        <w:color w:val="7F7F7F" w:themeColor="text1" w:themeTint="80"/>
                      </w:rPr>
                      <w:fldChar w:fldCharType="end"/>
                    </w:r>
                    <w:r>
                      <w:t xml:space="preserve"> din </w:t>
                    </w:r>
                    <w:r w:rsidR="00ED5E6B">
                      <w:fldChar w:fldCharType="begin"/>
                    </w:r>
                    <w:r w:rsidR="00ED5E6B">
                      <w:instrText xml:space="preserve"> NUMPAGES   \* MERGEFORMAT </w:instrText>
                    </w:r>
                    <w:r w:rsidR="00ED5E6B">
                      <w:fldChar w:fldCharType="separate"/>
                    </w:r>
                    <w:r w:rsidR="008C6715">
                      <w:rPr>
                        <w:noProof/>
                      </w:rPr>
                      <w:t>2</w:t>
                    </w:r>
                    <w:r w:rsidR="00ED5E6B">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E9A1"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1EC7E9AC" wp14:editId="1EC7E9AD">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F057EA"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EC7E9AE" wp14:editId="1EC7E9AF">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1EC7E9B0" wp14:editId="1EC7E9B1">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EC7E9B8"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C6715">
                            <w:rPr>
                              <w:noProof/>
                              <w:color w:val="7F7F7F" w:themeColor="text1" w:themeTint="80"/>
                            </w:rPr>
                            <w:t>1</w:t>
                          </w:r>
                          <w:r w:rsidRPr="00A314B1">
                            <w:rPr>
                              <w:color w:val="7F7F7F" w:themeColor="text1" w:themeTint="80"/>
                            </w:rPr>
                            <w:fldChar w:fldCharType="end"/>
                          </w:r>
                          <w:r>
                            <w:t xml:space="preserve"> din </w:t>
                          </w:r>
                          <w:r w:rsidR="00ED5E6B">
                            <w:fldChar w:fldCharType="begin"/>
                          </w:r>
                          <w:r w:rsidR="00ED5E6B">
                            <w:instrText xml:space="preserve"> NUMPAGES   \* MERGEFORMAT </w:instrText>
                          </w:r>
                          <w:r w:rsidR="00ED5E6B">
                            <w:fldChar w:fldCharType="separate"/>
                          </w:r>
                          <w:r w:rsidR="008C6715">
                            <w:rPr>
                              <w:noProof/>
                            </w:rPr>
                            <w:t>1</w:t>
                          </w:r>
                          <w:r w:rsidR="00ED5E6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1EC7E9B8"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C6715">
                      <w:rPr>
                        <w:noProof/>
                        <w:color w:val="7F7F7F" w:themeColor="text1" w:themeTint="80"/>
                      </w:rPr>
                      <w:t>1</w:t>
                    </w:r>
                    <w:r w:rsidRPr="00A314B1">
                      <w:rPr>
                        <w:color w:val="7F7F7F" w:themeColor="text1" w:themeTint="80"/>
                      </w:rPr>
                      <w:fldChar w:fldCharType="end"/>
                    </w:r>
                    <w:r>
                      <w:t xml:space="preserve"> din </w:t>
                    </w:r>
                    <w:r w:rsidR="00ED5E6B">
                      <w:fldChar w:fldCharType="begin"/>
                    </w:r>
                    <w:r w:rsidR="00ED5E6B">
                      <w:instrText xml:space="preserve"> NUMPAGES   \* MERGEFORMAT </w:instrText>
                    </w:r>
                    <w:r w:rsidR="00ED5E6B">
                      <w:fldChar w:fldCharType="separate"/>
                    </w:r>
                    <w:r w:rsidR="008C6715">
                      <w:rPr>
                        <w:noProof/>
                      </w:rPr>
                      <w:t>1</w:t>
                    </w:r>
                    <w:r w:rsidR="00ED5E6B">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1EC7E9B2" wp14:editId="1EC7E9B3">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1EC7E9B9" w14:textId="77777777" w:rsidR="00D750EE" w:rsidRDefault="00D750EE" w:rsidP="00A85CED">
                          <w:pPr>
                            <w:pStyle w:val="ContactUMF"/>
                            <w:rPr>
                              <w:b/>
                            </w:rPr>
                          </w:pPr>
                          <w:r w:rsidRPr="00A85CED">
                            <w:rPr>
                              <w:b/>
                            </w:rPr>
                            <w:t>SECRETARIAT FACULTATE</w:t>
                          </w:r>
                        </w:p>
                        <w:p w14:paraId="1EC7E9BA" w14:textId="77777777" w:rsidR="00D750EE" w:rsidRDefault="00D750EE" w:rsidP="00A85CED">
                          <w:pPr>
                            <w:pStyle w:val="ContactUMF"/>
                          </w:pPr>
                          <w:r>
                            <w:t>+40 232 213 573 tel</w:t>
                          </w:r>
                        </w:p>
                        <w:p w14:paraId="1EC7E9BB"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C7E9B2"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14:paraId="1EC7E9B9" w14:textId="77777777" w:rsidR="00D750EE" w:rsidRDefault="00D750EE" w:rsidP="00A85CED">
                    <w:pPr>
                      <w:pStyle w:val="ContactUMF"/>
                      <w:rPr>
                        <w:b/>
                      </w:rPr>
                    </w:pPr>
                    <w:r w:rsidRPr="00A85CED">
                      <w:rPr>
                        <w:b/>
                      </w:rPr>
                      <w:t>SECRETARIAT FACULTATE</w:t>
                    </w:r>
                  </w:p>
                  <w:p w14:paraId="1EC7E9BA" w14:textId="77777777" w:rsidR="00D750EE" w:rsidRDefault="00D750EE" w:rsidP="00A85CED">
                    <w:pPr>
                      <w:pStyle w:val="ContactUMF"/>
                    </w:pPr>
                    <w:r>
                      <w:t>+40 232 213 573 tel</w:t>
                    </w:r>
                  </w:p>
                  <w:p w14:paraId="1EC7E9BB"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482C8" w14:textId="77777777" w:rsidR="00ED5E6B" w:rsidRDefault="00ED5E6B" w:rsidP="003620AC">
      <w:pPr>
        <w:spacing w:line="240" w:lineRule="auto"/>
      </w:pPr>
      <w:r>
        <w:separator/>
      </w:r>
    </w:p>
  </w:footnote>
  <w:footnote w:type="continuationSeparator" w:id="0">
    <w:p w14:paraId="559A2BAB" w14:textId="77777777" w:rsidR="00ED5E6B" w:rsidRDefault="00ED5E6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E99F" w14:textId="77777777" w:rsidR="00D750EE" w:rsidRDefault="00D750EE">
    <w:pPr>
      <w:pStyle w:val="Header"/>
    </w:pPr>
  </w:p>
  <w:p w14:paraId="1EC7E9A0"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1EC7E9A4" wp14:editId="1EC7E9A5">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04CCEB"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1EC7E9A6" wp14:editId="1EC7E9A7">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EC7E9B5"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C7E9A6"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1EC7E9B5"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1EC7E9A8" wp14:editId="1EC7E9A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1EC7E9B6" w14:textId="77777777" w:rsidR="00D750EE" w:rsidRPr="000F6B2B" w:rsidRDefault="00D750EE" w:rsidP="000F6B2B">
                          <w:pPr>
                            <w:pStyle w:val="ContactUMF"/>
                          </w:pPr>
                          <w:r w:rsidRPr="000F6B2B">
                            <w:t>Str. Universității nr.16, 700115, Iași, România</w:t>
                          </w:r>
                        </w:p>
                        <w:p w14:paraId="1EC7E9B7"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C7E9A8"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14:paraId="1EC7E9B6" w14:textId="77777777" w:rsidR="00D750EE" w:rsidRPr="000F6B2B" w:rsidRDefault="00D750EE" w:rsidP="000F6B2B">
                    <w:pPr>
                      <w:pStyle w:val="ContactUMF"/>
                    </w:pPr>
                    <w:r w:rsidRPr="000F6B2B">
                      <w:t>Str. Universității nr.16, 700115, Iași, România</w:t>
                    </w:r>
                  </w:p>
                  <w:p w14:paraId="1EC7E9B7"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1EC7E9AA" wp14:editId="1EC7E9AB">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211510"/>
    <w:rsid w:val="00212725"/>
    <w:rsid w:val="002165F1"/>
    <w:rsid w:val="00216866"/>
    <w:rsid w:val="002226C5"/>
    <w:rsid w:val="002326CD"/>
    <w:rsid w:val="00235B29"/>
    <w:rsid w:val="00235D5B"/>
    <w:rsid w:val="00240907"/>
    <w:rsid w:val="00251FB5"/>
    <w:rsid w:val="00255506"/>
    <w:rsid w:val="00285EF1"/>
    <w:rsid w:val="00290F76"/>
    <w:rsid w:val="002941DB"/>
    <w:rsid w:val="002943B2"/>
    <w:rsid w:val="00297011"/>
    <w:rsid w:val="00297D1A"/>
    <w:rsid w:val="002A1D57"/>
    <w:rsid w:val="002A5571"/>
    <w:rsid w:val="002B3311"/>
    <w:rsid w:val="002B4607"/>
    <w:rsid w:val="002E40E0"/>
    <w:rsid w:val="0030293A"/>
    <w:rsid w:val="00303D07"/>
    <w:rsid w:val="003102DE"/>
    <w:rsid w:val="00314DEB"/>
    <w:rsid w:val="00320C4F"/>
    <w:rsid w:val="00323938"/>
    <w:rsid w:val="00331357"/>
    <w:rsid w:val="0033252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E53CB"/>
    <w:rsid w:val="003F6145"/>
    <w:rsid w:val="004058B9"/>
    <w:rsid w:val="00416344"/>
    <w:rsid w:val="00427C81"/>
    <w:rsid w:val="00433BB1"/>
    <w:rsid w:val="00440601"/>
    <w:rsid w:val="00443AAF"/>
    <w:rsid w:val="004505B8"/>
    <w:rsid w:val="00450A3D"/>
    <w:rsid w:val="00456785"/>
    <w:rsid w:val="0046495B"/>
    <w:rsid w:val="0047316F"/>
    <w:rsid w:val="00482ED4"/>
    <w:rsid w:val="00483986"/>
    <w:rsid w:val="00484F5D"/>
    <w:rsid w:val="0049528C"/>
    <w:rsid w:val="00497444"/>
    <w:rsid w:val="004A18B3"/>
    <w:rsid w:val="004A4F1E"/>
    <w:rsid w:val="004A6A98"/>
    <w:rsid w:val="004A6BE1"/>
    <w:rsid w:val="004B2C0C"/>
    <w:rsid w:val="004C5389"/>
    <w:rsid w:val="004F1160"/>
    <w:rsid w:val="004F4D8F"/>
    <w:rsid w:val="004F7D77"/>
    <w:rsid w:val="005013D1"/>
    <w:rsid w:val="00502649"/>
    <w:rsid w:val="00505884"/>
    <w:rsid w:val="0052621D"/>
    <w:rsid w:val="00530019"/>
    <w:rsid w:val="00547602"/>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84AA5"/>
    <w:rsid w:val="007914A3"/>
    <w:rsid w:val="00793D81"/>
    <w:rsid w:val="007B22EE"/>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C6715"/>
    <w:rsid w:val="008D406E"/>
    <w:rsid w:val="008E0432"/>
    <w:rsid w:val="008E18B5"/>
    <w:rsid w:val="008E2568"/>
    <w:rsid w:val="008F149F"/>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96009"/>
    <w:rsid w:val="009A2C3F"/>
    <w:rsid w:val="009A4173"/>
    <w:rsid w:val="009A5058"/>
    <w:rsid w:val="009B4D4F"/>
    <w:rsid w:val="009B6D2D"/>
    <w:rsid w:val="009F0EEB"/>
    <w:rsid w:val="009F4595"/>
    <w:rsid w:val="00A045E2"/>
    <w:rsid w:val="00A0632E"/>
    <w:rsid w:val="00A10BF9"/>
    <w:rsid w:val="00A158F5"/>
    <w:rsid w:val="00A17EAE"/>
    <w:rsid w:val="00A2313B"/>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AF36D9"/>
    <w:rsid w:val="00B020FE"/>
    <w:rsid w:val="00B04CE9"/>
    <w:rsid w:val="00B06C26"/>
    <w:rsid w:val="00B21FD5"/>
    <w:rsid w:val="00B31065"/>
    <w:rsid w:val="00B3395E"/>
    <w:rsid w:val="00B504F8"/>
    <w:rsid w:val="00B55609"/>
    <w:rsid w:val="00B64448"/>
    <w:rsid w:val="00B70B7A"/>
    <w:rsid w:val="00B71C33"/>
    <w:rsid w:val="00B82C98"/>
    <w:rsid w:val="00B85535"/>
    <w:rsid w:val="00BB2FCD"/>
    <w:rsid w:val="00BC159B"/>
    <w:rsid w:val="00BC21AC"/>
    <w:rsid w:val="00BC23D8"/>
    <w:rsid w:val="00BD0368"/>
    <w:rsid w:val="00BD1211"/>
    <w:rsid w:val="00BD56FA"/>
    <w:rsid w:val="00BD5887"/>
    <w:rsid w:val="00BE78D8"/>
    <w:rsid w:val="00BF064D"/>
    <w:rsid w:val="00C01D5F"/>
    <w:rsid w:val="00C02D15"/>
    <w:rsid w:val="00C05426"/>
    <w:rsid w:val="00C10B7F"/>
    <w:rsid w:val="00C10F40"/>
    <w:rsid w:val="00C12145"/>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B687C"/>
    <w:rsid w:val="00CB6908"/>
    <w:rsid w:val="00CC50A6"/>
    <w:rsid w:val="00CD7ED0"/>
    <w:rsid w:val="00CE45F1"/>
    <w:rsid w:val="00CE591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E78D4"/>
    <w:rsid w:val="00DF1156"/>
    <w:rsid w:val="00DF5818"/>
    <w:rsid w:val="00E07EE1"/>
    <w:rsid w:val="00E155DA"/>
    <w:rsid w:val="00E27A4D"/>
    <w:rsid w:val="00E3025A"/>
    <w:rsid w:val="00E30BAE"/>
    <w:rsid w:val="00E3127B"/>
    <w:rsid w:val="00E340E7"/>
    <w:rsid w:val="00E61028"/>
    <w:rsid w:val="00E62BCD"/>
    <w:rsid w:val="00E632FA"/>
    <w:rsid w:val="00E65D16"/>
    <w:rsid w:val="00E856EE"/>
    <w:rsid w:val="00E93C96"/>
    <w:rsid w:val="00E97541"/>
    <w:rsid w:val="00EB5249"/>
    <w:rsid w:val="00EB539A"/>
    <w:rsid w:val="00EB5461"/>
    <w:rsid w:val="00EC5FC3"/>
    <w:rsid w:val="00ED5E6B"/>
    <w:rsid w:val="00EF00DF"/>
    <w:rsid w:val="00F03EC9"/>
    <w:rsid w:val="00F10704"/>
    <w:rsid w:val="00F14E7E"/>
    <w:rsid w:val="00F207A3"/>
    <w:rsid w:val="00F25D0D"/>
    <w:rsid w:val="00F51AE9"/>
    <w:rsid w:val="00F60598"/>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7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9088">
      <w:bodyDiv w:val="1"/>
      <w:marLeft w:val="0"/>
      <w:marRight w:val="0"/>
      <w:marTop w:val="0"/>
      <w:marBottom w:val="0"/>
      <w:divBdr>
        <w:top w:val="none" w:sz="0" w:space="0" w:color="auto"/>
        <w:left w:val="none" w:sz="0" w:space="0" w:color="auto"/>
        <w:bottom w:val="none" w:sz="0" w:space="0" w:color="auto"/>
        <w:right w:val="none" w:sz="0" w:space="0" w:color="auto"/>
      </w:divBdr>
    </w:div>
    <w:div w:id="17440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358CB"/>
    <w:rsid w:val="002B498F"/>
    <w:rsid w:val="00404E09"/>
    <w:rsid w:val="00414DFB"/>
    <w:rsid w:val="00467243"/>
    <w:rsid w:val="004E0E30"/>
    <w:rsid w:val="005323FE"/>
    <w:rsid w:val="005C0F5E"/>
    <w:rsid w:val="007503BC"/>
    <w:rsid w:val="007C4169"/>
    <w:rsid w:val="007D5A13"/>
    <w:rsid w:val="009515A7"/>
    <w:rsid w:val="00A97D36"/>
    <w:rsid w:val="00AA019D"/>
    <w:rsid w:val="00AE1BBD"/>
    <w:rsid w:val="00C76C48"/>
    <w:rsid w:val="00D634A7"/>
    <w:rsid w:val="00DB7C00"/>
    <w:rsid w:val="00E16DA2"/>
    <w:rsid w:val="00FC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MACCJ7WAEWV6-565203097-540</_dlc_DocId>
    <_dlc_DocIdUrl xmlns="4c155583-69f9-458b-843e-56574a4bdc09">
      <Url>https://www.umfiasi.ro/ro/academic/facultati/bioinginerie-medicala/_layouts/15/DocIdRedir.aspx?ID=MACCJ7WAEWV6-565203097-540</Url>
      <Description>MACCJ7WAEWV6-565203097-540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519A6-A2A5-4E58-921F-6B210134E2C8}"/>
</file>

<file path=customXml/itemProps2.xml><?xml version="1.0" encoding="utf-8"?>
<ds:datastoreItem xmlns:ds="http://schemas.openxmlformats.org/officeDocument/2006/customXml" ds:itemID="{D428C24A-6870-499A-B130-C5AA92DE6474}"/>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D41EB528-9ECC-45A3-8A40-1E657D8A8E57}"/>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9239</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2</cp:revision>
  <cp:lastPrinted>2022-05-31T10:00:00Z</cp:lastPrinted>
  <dcterms:created xsi:type="dcterms:W3CDTF">2023-12-05T07:15:00Z</dcterms:created>
  <dcterms:modified xsi:type="dcterms:W3CDTF">2023-12-05T07:15:00Z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78599a60-756c-4ba6-be72-3a40d9ae9bad</vt:lpwstr>
  </property>
</Properties>
</file>