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256F94" w:rsidRDefault="00704BB4" w:rsidP="00FE5CFE">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256F94" w:rsidRDefault="00704BB4" w:rsidP="00FE5CFE">
            <w:pPr>
              <w:spacing w:line="276" w:lineRule="auto"/>
              <w:rPr>
                <w:b/>
                <w:bCs/>
                <w:sz w:val="24"/>
                <w:szCs w:val="24"/>
                <w:lang w:val="en-US"/>
              </w:rPr>
            </w:pPr>
            <w:r w:rsidRPr="00256F94">
              <w:rPr>
                <w:b/>
                <w:bCs/>
                <w:szCs w:val="24"/>
                <w:lang w:val="en-US"/>
              </w:rPr>
              <w:t>GRIGORE T. POPA UNIVERSITY OF MEDICINE AND PHARMACY IASI</w:t>
            </w:r>
          </w:p>
        </w:tc>
      </w:tr>
      <w:tr w:rsidR="00704BB4" w:rsidRPr="00256F94"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256F94" w:rsidRDefault="00704BB4" w:rsidP="00FE5CFE">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256F94" w:rsidRDefault="00704BB4" w:rsidP="00FE5CFE">
            <w:pPr>
              <w:spacing w:line="276" w:lineRule="auto"/>
              <w:rPr>
                <w:b/>
                <w:bCs/>
                <w:lang w:val="en-US"/>
              </w:rPr>
            </w:pPr>
            <w:r w:rsidRPr="00256F94">
              <w:rPr>
                <w:b/>
                <w:bCs/>
                <w:lang w:val="en-US"/>
              </w:rPr>
              <w:t xml:space="preserve">FACULTY OF MEDICAL BIOENGINEERING </w:t>
            </w:r>
          </w:p>
        </w:tc>
      </w:tr>
      <w:tr w:rsidR="00704BB4" w:rsidRPr="00256F94"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256F94" w:rsidRDefault="00704BB4" w:rsidP="00FE5CFE">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256F94" w:rsidRDefault="00704BB4" w:rsidP="00FE5CFE">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256F94" w:rsidRDefault="00704BB4" w:rsidP="00FE5CFE">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256F94" w:rsidRDefault="00704BB4" w:rsidP="00FE5CFE">
            <w:pPr>
              <w:spacing w:line="276" w:lineRule="auto"/>
              <w:rPr>
                <w:b/>
                <w:bCs/>
                <w:lang w:val="en-US"/>
              </w:rPr>
            </w:pPr>
            <w:r w:rsidRPr="00256F94">
              <w:rPr>
                <w:b/>
                <w:bCs/>
                <w:lang w:val="en-US"/>
              </w:rPr>
              <w:t xml:space="preserve">STUDY FIELD: </w:t>
            </w:r>
            <w:r>
              <w:rPr>
                <w:bCs/>
                <w:lang w:val="en-US"/>
              </w:rPr>
              <w:t>Health</w:t>
            </w:r>
          </w:p>
        </w:tc>
      </w:tr>
      <w:tr w:rsidR="00704BB4" w:rsidRPr="00256F94"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256F94" w:rsidRDefault="00704BB4" w:rsidP="00FE5CFE">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256F94" w:rsidRDefault="00704BB4" w:rsidP="00FE5CFE">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256F94" w:rsidRDefault="00704BB4" w:rsidP="00FE5CFE">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256F94" w:rsidRDefault="00704BB4" w:rsidP="00FE5CFE">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256F94" w:rsidRDefault="00704BB4" w:rsidP="00FE5CFE">
            <w:pPr>
              <w:spacing w:line="276" w:lineRule="auto"/>
              <w:rPr>
                <w:b/>
                <w:bCs/>
                <w:sz w:val="24"/>
                <w:szCs w:val="28"/>
                <w:lang w:val="en-US"/>
              </w:rPr>
            </w:pPr>
          </w:p>
          <w:p w14:paraId="6DD56EF8" w14:textId="77777777" w:rsidR="00704BB4" w:rsidRPr="00256F94" w:rsidRDefault="00704BB4" w:rsidP="00FE5CFE">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256F94" w:rsidRDefault="00704BB4" w:rsidP="00FE5CFE">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3F2D01D5" w:rsidR="00704BB4" w:rsidRPr="00E332C3" w:rsidRDefault="00704BB4" w:rsidP="00BC1C72">
            <w:pPr>
              <w:spacing w:line="276" w:lineRule="auto"/>
              <w:jc w:val="both"/>
              <w:rPr>
                <w:b/>
                <w:bCs/>
              </w:rPr>
            </w:pPr>
            <w:r w:rsidRPr="00256F94">
              <w:rPr>
                <w:b/>
                <w:bCs/>
                <w:lang w:val="en-US"/>
              </w:rPr>
              <w:t xml:space="preserve">Subject: </w:t>
            </w:r>
            <w:r w:rsidR="00E332C3">
              <w:rPr>
                <w:b/>
                <w:bCs/>
                <w:lang w:val="en-US"/>
              </w:rPr>
              <w:t xml:space="preserve">Clinical </w:t>
            </w:r>
            <w:r w:rsidR="00BC1C72">
              <w:rPr>
                <w:b/>
                <w:bCs/>
                <w:lang w:val="en-US"/>
              </w:rPr>
              <w:t>internships RE1318</w:t>
            </w:r>
            <w:bookmarkStart w:id="0" w:name="_GoBack"/>
            <w:bookmarkEnd w:id="0"/>
          </w:p>
        </w:tc>
      </w:tr>
      <w:tr w:rsidR="00704BB4" w:rsidRPr="00256F94"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256F94" w:rsidRDefault="00704BB4" w:rsidP="00FE5CFE">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7777777" w:rsidR="00704BB4" w:rsidRPr="00256F94" w:rsidRDefault="00704BB4" w:rsidP="00FE5CFE">
            <w:pPr>
              <w:spacing w:line="276" w:lineRule="auto"/>
              <w:jc w:val="both"/>
              <w:rPr>
                <w:b/>
                <w:bCs/>
                <w:lang w:val="en-US"/>
              </w:rPr>
            </w:pPr>
            <w:r w:rsidRPr="00256F94">
              <w:rPr>
                <w:b/>
                <w:bCs/>
                <w:lang w:val="en-US"/>
              </w:rPr>
              <w:t xml:space="preserve">Module leader: </w:t>
            </w:r>
          </w:p>
        </w:tc>
      </w:tr>
      <w:tr w:rsidR="00704BB4" w:rsidRPr="00256F94"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256F94" w:rsidRDefault="00704BB4" w:rsidP="00FE5CFE">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A65496F" w:rsidR="00704BB4" w:rsidRPr="00256F94" w:rsidRDefault="00704BB4" w:rsidP="00E332C3">
            <w:pPr>
              <w:spacing w:line="276" w:lineRule="auto"/>
              <w:jc w:val="both"/>
              <w:rPr>
                <w:b/>
                <w:bCs/>
                <w:lang w:val="en-US"/>
              </w:rPr>
            </w:pPr>
            <w:r w:rsidRPr="00256F94">
              <w:rPr>
                <w:b/>
                <w:bCs/>
                <w:lang w:val="en-US"/>
              </w:rPr>
              <w:t xml:space="preserve">Seminar leader: </w:t>
            </w:r>
            <w:r w:rsidR="00E332C3">
              <w:rPr>
                <w:b/>
                <w:bCs/>
                <w:lang w:val="en-US"/>
              </w:rPr>
              <w:t>Sl.</w:t>
            </w:r>
            <w:r w:rsidR="00E332C3" w:rsidRPr="00E332C3">
              <w:rPr>
                <w:b/>
                <w:bCs/>
                <w:lang w:val="en-US"/>
              </w:rPr>
              <w:t xml:space="preserve"> Mariana</w:t>
            </w:r>
            <w:r w:rsidR="00E332C3">
              <w:rPr>
                <w:b/>
                <w:bCs/>
                <w:lang w:val="en-US"/>
              </w:rPr>
              <w:t xml:space="preserve"> </w:t>
            </w:r>
            <w:proofErr w:type="spellStart"/>
            <w:r w:rsidR="00E332C3">
              <w:rPr>
                <w:b/>
                <w:bCs/>
                <w:lang w:val="en-US"/>
              </w:rPr>
              <w:t>Rotariu</w:t>
            </w:r>
            <w:proofErr w:type="spellEnd"/>
            <w:r w:rsidR="00CB4068">
              <w:rPr>
                <w:b/>
                <w:bCs/>
                <w:lang w:val="en-US"/>
              </w:rPr>
              <w:t>, Sl. Daniela</w:t>
            </w:r>
            <w:r w:rsidR="00E332C3">
              <w:rPr>
                <w:b/>
                <w:bCs/>
                <w:lang w:val="en-US"/>
              </w:rPr>
              <w:t xml:space="preserve"> </w:t>
            </w:r>
            <w:proofErr w:type="spellStart"/>
            <w:r w:rsidR="00E332C3">
              <w:rPr>
                <w:b/>
                <w:bCs/>
                <w:lang w:val="en-US"/>
              </w:rPr>
              <w:t>Matei</w:t>
            </w:r>
            <w:proofErr w:type="spellEnd"/>
          </w:p>
        </w:tc>
      </w:tr>
      <w:tr w:rsidR="00704BB4" w:rsidRPr="00256F94"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256F94" w:rsidRDefault="00704BB4" w:rsidP="00FE5CFE">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683E33D2" w:rsidR="00704BB4" w:rsidRPr="00256F94" w:rsidRDefault="00CD606C" w:rsidP="00FE5CFE">
            <w:pPr>
              <w:spacing w:line="276" w:lineRule="auto"/>
              <w:jc w:val="center"/>
              <w:rPr>
                <w:b/>
                <w:bCs/>
                <w:lang w:val="en-US"/>
              </w:rPr>
            </w:pPr>
            <w:r>
              <w:rPr>
                <w:b/>
                <w:bCs/>
                <w:lang w:val="en-US"/>
              </w:rPr>
              <w:t>I</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256F94" w:rsidRDefault="00704BB4" w:rsidP="00FE5CFE">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7777777" w:rsidR="00704BB4" w:rsidRPr="00256F94" w:rsidRDefault="00704BB4" w:rsidP="00FE5CFE">
            <w:pPr>
              <w:spacing w:line="276" w:lineRule="auto"/>
              <w:jc w:val="center"/>
              <w:rPr>
                <w:b/>
                <w:bCs/>
                <w:lang w:val="en-US"/>
              </w:rPr>
            </w:pP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256F94" w:rsidRDefault="00704BB4" w:rsidP="00FE5CFE">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4E3E4249" w:rsidR="00704BB4" w:rsidRPr="00256F94" w:rsidRDefault="00CD606C" w:rsidP="00FE5CFE">
            <w:pPr>
              <w:spacing w:line="276" w:lineRule="auto"/>
              <w:jc w:val="both"/>
              <w:rPr>
                <w:bCs/>
                <w:lang w:val="en-US"/>
              </w:rPr>
            </w:pPr>
            <w:r w:rsidRPr="00CD606C">
              <w:rPr>
                <w:bCs/>
                <w:lang w:val="en-US"/>
              </w:rPr>
              <w:t>colloquium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256F94" w:rsidRDefault="00704BB4" w:rsidP="00FE5CFE">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4C73FFC7" w:rsidR="00704BB4" w:rsidRPr="00256F94" w:rsidRDefault="00704BB4" w:rsidP="00CD606C">
            <w:pPr>
              <w:spacing w:line="276" w:lineRule="auto"/>
              <w:jc w:val="both"/>
              <w:rPr>
                <w:bCs/>
                <w:lang w:val="en-US"/>
              </w:rPr>
            </w:pPr>
            <w:r w:rsidRPr="00256F94">
              <w:rPr>
                <w:bCs/>
                <w:lang w:val="en-US"/>
              </w:rPr>
              <w:t>Mandatory</w:t>
            </w:r>
          </w:p>
        </w:tc>
      </w:tr>
    </w:tbl>
    <w:p w14:paraId="6BCD845A" w14:textId="77777777" w:rsidR="00704BB4" w:rsidRPr="00256F94" w:rsidRDefault="00704BB4" w:rsidP="00704BB4">
      <w:pPr>
        <w:spacing w:line="276" w:lineRule="auto"/>
        <w:rPr>
          <w:sz w:val="18"/>
          <w:lang w:val="en-US"/>
        </w:rPr>
      </w:pPr>
    </w:p>
    <w:p w14:paraId="465B6343" w14:textId="77777777"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256F94"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256F94" w:rsidRDefault="00704BB4" w:rsidP="00FE5CFE">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01480735" w:rsidR="00704BB4" w:rsidRPr="00256F94" w:rsidRDefault="00F54E66" w:rsidP="00FE5CFE">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256F94" w:rsidRDefault="00704BB4" w:rsidP="00FE5CFE">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43492DEE" w:rsidR="00704BB4" w:rsidRPr="00256F94" w:rsidRDefault="00F54E66" w:rsidP="00FE5CFE">
            <w:pPr>
              <w:spacing w:line="276" w:lineRule="auto"/>
              <w:jc w:val="center"/>
              <w:rPr>
                <w:bCs/>
                <w:lang w:val="en-US"/>
              </w:rPr>
            </w:pPr>
            <w:r>
              <w:rPr>
                <w:bCs/>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256F94" w:rsidRDefault="00704BB4" w:rsidP="00FE5CFE">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6973EDB5" w:rsidR="00704BB4" w:rsidRPr="00256F94" w:rsidRDefault="00F54E66" w:rsidP="00FE5CFE">
            <w:pPr>
              <w:spacing w:line="276" w:lineRule="auto"/>
              <w:jc w:val="center"/>
              <w:rPr>
                <w:bCs/>
                <w:lang w:val="en-US"/>
              </w:rPr>
            </w:pPr>
            <w:r>
              <w:rPr>
                <w:bCs/>
                <w:lang w:val="en-US"/>
              </w:rPr>
              <w:t>2</w:t>
            </w:r>
          </w:p>
        </w:tc>
      </w:tr>
      <w:tr w:rsidR="00704BB4" w:rsidRPr="00256F94"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256F94" w:rsidRDefault="00704BB4" w:rsidP="00FE5CFE">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2A012340" w:rsidR="00704BB4" w:rsidRPr="00256F94" w:rsidRDefault="00481685" w:rsidP="00FE5CFE">
            <w:pPr>
              <w:spacing w:line="276" w:lineRule="auto"/>
              <w:jc w:val="center"/>
              <w:rPr>
                <w:bCs/>
                <w:lang w:val="en-US"/>
              </w:rPr>
            </w:pPr>
            <w:r>
              <w:rPr>
                <w:bCs/>
                <w:lang w:val="en-US"/>
              </w:rPr>
              <w:t>242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256F94" w:rsidRDefault="00704BB4" w:rsidP="00FE5CFE">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7C4BC16A" w:rsidR="00704BB4" w:rsidRPr="00256F94" w:rsidRDefault="00F54E66" w:rsidP="00FE5CFE">
            <w:pPr>
              <w:spacing w:line="276" w:lineRule="auto"/>
              <w:jc w:val="center"/>
              <w:rPr>
                <w:bCs/>
                <w:lang w:val="en-US"/>
              </w:rPr>
            </w:pPr>
            <w:r>
              <w:rPr>
                <w:bCs/>
                <w:lang w:val="en-US"/>
              </w:rPr>
              <w:t>-</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256F94" w:rsidRDefault="00704BB4" w:rsidP="00FE5CFE">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1F7333CA" w:rsidR="00704BB4" w:rsidRPr="00256F94" w:rsidRDefault="00F54E66" w:rsidP="00FE5CFE">
            <w:pPr>
              <w:spacing w:line="276" w:lineRule="auto"/>
              <w:jc w:val="center"/>
              <w:rPr>
                <w:bCs/>
                <w:lang w:val="en-US"/>
              </w:rPr>
            </w:pPr>
            <w:r>
              <w:rPr>
                <w:bCs/>
                <w:lang w:val="en-US"/>
              </w:rPr>
              <w:t>242</w:t>
            </w:r>
          </w:p>
        </w:tc>
      </w:tr>
      <w:tr w:rsidR="00704BB4" w:rsidRPr="00256F94"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256F94" w:rsidRDefault="00704BB4" w:rsidP="00FE5CFE">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256F94" w:rsidRDefault="00704BB4" w:rsidP="00FE5CFE">
            <w:pPr>
              <w:spacing w:line="276" w:lineRule="auto"/>
              <w:jc w:val="center"/>
              <w:rPr>
                <w:bCs/>
                <w:lang w:val="en-US"/>
              </w:rPr>
            </w:pPr>
            <w:r w:rsidRPr="00256F94">
              <w:rPr>
                <w:bCs/>
                <w:lang w:val="en-US"/>
              </w:rPr>
              <w:t>Hours</w:t>
            </w:r>
          </w:p>
        </w:tc>
      </w:tr>
      <w:tr w:rsidR="00704BB4" w:rsidRPr="00256F94"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256F94" w:rsidRDefault="00704BB4" w:rsidP="00FE5CFE">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77777777" w:rsidR="00704BB4" w:rsidRPr="00256F94" w:rsidRDefault="00704BB4" w:rsidP="00FE5CFE">
            <w:pPr>
              <w:spacing w:line="276" w:lineRule="auto"/>
              <w:jc w:val="center"/>
              <w:rPr>
                <w:lang w:val="en-US"/>
              </w:rPr>
            </w:pPr>
          </w:p>
        </w:tc>
      </w:tr>
      <w:tr w:rsidR="00704BB4" w:rsidRPr="00256F94"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704BB4" w:rsidRPr="00256F94" w:rsidRDefault="00704BB4" w:rsidP="00FE5CFE">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77777777" w:rsidR="00704BB4" w:rsidRPr="00256F94" w:rsidRDefault="00704BB4" w:rsidP="00FE5CFE">
            <w:pPr>
              <w:spacing w:line="276" w:lineRule="auto"/>
              <w:jc w:val="center"/>
              <w:rPr>
                <w:lang w:val="en-US"/>
              </w:rPr>
            </w:pPr>
          </w:p>
        </w:tc>
      </w:tr>
      <w:tr w:rsidR="00704BB4" w:rsidRPr="00256F94"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704BB4" w:rsidRPr="00256F94" w:rsidRDefault="00704BB4" w:rsidP="00FE5CFE">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77777777" w:rsidR="00704BB4" w:rsidRPr="00256F94" w:rsidRDefault="00704BB4" w:rsidP="00FE5CFE">
            <w:pPr>
              <w:spacing w:line="276" w:lineRule="auto"/>
              <w:jc w:val="center"/>
              <w:rPr>
                <w:lang w:val="en-US"/>
              </w:rPr>
            </w:pPr>
          </w:p>
        </w:tc>
      </w:tr>
      <w:tr w:rsidR="00704BB4" w:rsidRPr="00256F94"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256F94" w:rsidRDefault="00704BB4" w:rsidP="00FE5CFE">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77777777" w:rsidR="00704BB4" w:rsidRPr="00256F94" w:rsidRDefault="00704BB4" w:rsidP="00FE5CFE">
            <w:pPr>
              <w:spacing w:line="276" w:lineRule="auto"/>
              <w:jc w:val="center"/>
              <w:rPr>
                <w:lang w:val="en-US"/>
              </w:rPr>
            </w:pPr>
          </w:p>
        </w:tc>
      </w:tr>
      <w:tr w:rsidR="00704BB4" w:rsidRPr="00256F94"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256F94" w:rsidRDefault="00704BB4" w:rsidP="00FE5CFE">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77777777" w:rsidR="00704BB4" w:rsidRPr="00256F94" w:rsidRDefault="00704BB4" w:rsidP="00FE5CFE">
            <w:pPr>
              <w:spacing w:line="276" w:lineRule="auto"/>
              <w:jc w:val="center"/>
              <w:rPr>
                <w:lang w:val="en-US"/>
              </w:rPr>
            </w:pPr>
          </w:p>
        </w:tc>
      </w:tr>
      <w:tr w:rsidR="00704BB4" w:rsidRPr="00256F94"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704BB4" w:rsidRPr="00256F94" w:rsidRDefault="00704BB4" w:rsidP="00FE5CFE">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704BB4" w:rsidRPr="00256F94" w:rsidRDefault="00704BB4" w:rsidP="00FE5CFE">
            <w:pPr>
              <w:spacing w:line="276" w:lineRule="auto"/>
              <w:jc w:val="center"/>
              <w:rPr>
                <w:lang w:val="en-US"/>
              </w:rPr>
            </w:pPr>
          </w:p>
        </w:tc>
      </w:tr>
      <w:tr w:rsidR="00704BB4" w:rsidRPr="00256F94"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256F94" w:rsidRDefault="00704BB4" w:rsidP="00FE5CFE">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77777777" w:rsidR="00704BB4" w:rsidRPr="00256F94" w:rsidRDefault="00704BB4" w:rsidP="00FE5CFE">
            <w:pPr>
              <w:spacing w:line="276" w:lineRule="auto"/>
              <w:jc w:val="center"/>
              <w:rPr>
                <w:lang w:val="en-US"/>
              </w:rPr>
            </w:pPr>
          </w:p>
        </w:tc>
      </w:tr>
      <w:tr w:rsidR="00704BB4" w:rsidRPr="00256F94"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256F94" w:rsidRDefault="00704BB4" w:rsidP="00FE5CFE">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4A94B4B1" w:rsidR="00704BB4" w:rsidRPr="00256F94" w:rsidRDefault="000804DD" w:rsidP="00FE5CFE">
            <w:pPr>
              <w:spacing w:line="276" w:lineRule="auto"/>
              <w:jc w:val="center"/>
              <w:rPr>
                <w:lang w:val="en-US"/>
              </w:rPr>
            </w:pPr>
            <w:r>
              <w:rPr>
                <w:lang w:val="en-US"/>
              </w:rPr>
              <w:t>242</w:t>
            </w:r>
          </w:p>
        </w:tc>
      </w:tr>
      <w:tr w:rsidR="00704BB4" w:rsidRPr="00256F94"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256F94" w:rsidRDefault="00704BB4" w:rsidP="00FE5CFE">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5E4B800" w:rsidR="00704BB4" w:rsidRPr="00256F94" w:rsidRDefault="000804DD" w:rsidP="00FE5CFE">
            <w:pPr>
              <w:spacing w:line="276" w:lineRule="auto"/>
              <w:jc w:val="center"/>
              <w:rPr>
                <w:lang w:val="en-US"/>
              </w:rPr>
            </w:pPr>
            <w:r>
              <w:rPr>
                <w:lang w:val="en-US"/>
              </w:rPr>
              <w:t>4</w:t>
            </w:r>
          </w:p>
        </w:tc>
      </w:tr>
    </w:tbl>
    <w:p w14:paraId="30EC5092" w14:textId="77777777" w:rsidR="00704BB4" w:rsidRPr="00256F94" w:rsidRDefault="00704BB4" w:rsidP="00704BB4">
      <w:pPr>
        <w:spacing w:line="276" w:lineRule="auto"/>
        <w:rPr>
          <w:sz w:val="24"/>
          <w:lang w:val="en-US"/>
        </w:rPr>
      </w:pPr>
    </w:p>
    <w:p w14:paraId="74DBAC6B"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lastRenderedPageBreak/>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256F94" w:rsidRDefault="00704BB4" w:rsidP="00FE5CFE">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2E47FB8E" w:rsidR="00704BB4" w:rsidRPr="001D0CB8" w:rsidRDefault="001D0CB8" w:rsidP="00FE5CFE">
            <w:pPr>
              <w:spacing w:line="276" w:lineRule="auto"/>
            </w:pPr>
            <w:r w:rsidRPr="001D0CB8">
              <w:rPr>
                <w:lang w:val="en"/>
              </w:rPr>
              <w:t>Theoretical and methodological foundations of physical therapy</w:t>
            </w:r>
            <w:r>
              <w:rPr>
                <w:lang w:val="en"/>
              </w:rPr>
              <w:t>. E</w:t>
            </w:r>
            <w:r w:rsidRPr="001D0CB8">
              <w:rPr>
                <w:lang w:val="en"/>
              </w:rPr>
              <w:t>xploration and evaluation methods in medical rehabilitation</w:t>
            </w:r>
            <w:r>
              <w:t>. Movement pedagogy.</w:t>
            </w:r>
          </w:p>
        </w:tc>
      </w:tr>
      <w:tr w:rsidR="00704BB4" w:rsidRPr="00256F94"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256F94" w:rsidRDefault="00704BB4" w:rsidP="00FE5CFE">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24E21689" w:rsidR="00704BB4" w:rsidRPr="00702FD8" w:rsidRDefault="00702FD8" w:rsidP="00FE5CFE">
            <w:pPr>
              <w:spacing w:line="276" w:lineRule="auto"/>
            </w:pPr>
            <w:r w:rsidRPr="00702FD8">
              <w:rPr>
                <w:lang w:val="en"/>
              </w:rPr>
              <w:t>Motor and sensory evaluation of rehabilitation deficiencies caused by damage to various components of the musculoskeletal</w:t>
            </w:r>
            <w:r>
              <w:rPr>
                <w:lang w:val="en"/>
              </w:rPr>
              <w:t xml:space="preserve"> system.</w:t>
            </w:r>
          </w:p>
        </w:tc>
      </w:tr>
    </w:tbl>
    <w:p w14:paraId="2F534982" w14:textId="77777777" w:rsidR="00704BB4" w:rsidRPr="00256F94" w:rsidRDefault="00704BB4" w:rsidP="00704BB4">
      <w:pPr>
        <w:spacing w:line="276" w:lineRule="auto"/>
        <w:rPr>
          <w:b/>
          <w:bCs/>
          <w:sz w:val="24"/>
          <w:szCs w:val="28"/>
          <w:lang w:val="en-US"/>
        </w:rPr>
      </w:pPr>
    </w:p>
    <w:p w14:paraId="5F39C9E6" w14:textId="77777777"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256F94" w:rsidRDefault="00704BB4" w:rsidP="00FE5CFE">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390F07E6" w:rsidR="00704BB4" w:rsidRPr="00256F94" w:rsidRDefault="001B534B" w:rsidP="00FE5CFE">
            <w:pPr>
              <w:spacing w:line="276" w:lineRule="auto"/>
              <w:rPr>
                <w:lang w:val="en-US"/>
              </w:rPr>
            </w:pPr>
            <w:r>
              <w:rPr>
                <w:lang w:val="en-US"/>
              </w:rPr>
              <w:t>-</w:t>
            </w:r>
          </w:p>
        </w:tc>
      </w:tr>
      <w:tr w:rsidR="00704BB4" w:rsidRPr="00256F94"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256F94" w:rsidRDefault="00704BB4" w:rsidP="00FE5CFE">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24BBADA0" w:rsidR="00704BB4" w:rsidRPr="00256F94" w:rsidRDefault="001B534B" w:rsidP="00FE5CFE">
            <w:pPr>
              <w:spacing w:line="276" w:lineRule="auto"/>
              <w:rPr>
                <w:lang w:val="en-US"/>
              </w:rPr>
            </w:pPr>
            <w:r>
              <w:rPr>
                <w:lang w:val="en-US"/>
              </w:rPr>
              <w:t>Students will wear appropriate equipment.</w:t>
            </w:r>
          </w:p>
        </w:tc>
      </w:tr>
    </w:tbl>
    <w:p w14:paraId="1DD7A4D9" w14:textId="77777777" w:rsidR="00704BB4" w:rsidRPr="00256F94" w:rsidRDefault="00704BB4" w:rsidP="00704BB4">
      <w:pPr>
        <w:spacing w:line="276" w:lineRule="auto"/>
        <w:rPr>
          <w:b/>
          <w:bCs/>
          <w:sz w:val="24"/>
          <w:szCs w:val="28"/>
          <w:lang w:val="en-US"/>
        </w:rPr>
      </w:pPr>
    </w:p>
    <w:p w14:paraId="74DBDD17" w14:textId="77777777"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E318B0" w:rsidRDefault="00704BB4" w:rsidP="00FE5CFE">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70F2EF1A" w14:textId="77777777" w:rsidR="00704BB4" w:rsidRDefault="00081EF6" w:rsidP="00FE5CFE">
            <w:pPr>
              <w:spacing w:line="276" w:lineRule="auto"/>
              <w:rPr>
                <w:bCs/>
                <w:lang w:val="en-US"/>
              </w:rPr>
            </w:pPr>
            <w:r>
              <w:rPr>
                <w:bCs/>
                <w:lang w:val="en-US"/>
              </w:rPr>
              <w:t>CT1</w:t>
            </w:r>
          </w:p>
          <w:p w14:paraId="43A74997" w14:textId="6A2E29FA" w:rsidR="00081EF6" w:rsidRPr="00081EF6" w:rsidRDefault="00081EF6" w:rsidP="00FE5CFE">
            <w:pPr>
              <w:spacing w:line="276" w:lineRule="auto"/>
              <w:rPr>
                <w:bCs/>
              </w:rPr>
            </w:pPr>
            <w:r w:rsidRPr="00081EF6">
              <w:rPr>
                <w:bCs/>
                <w:lang w:val="en"/>
              </w:rPr>
              <w:t>Identify objectives to be achieved, the resources available, the conditions for completion of their work flow, working time, deadlines and related risks</w:t>
            </w:r>
            <w:r>
              <w:rPr>
                <w:bCs/>
              </w:rPr>
              <w:t>.</w:t>
            </w:r>
          </w:p>
        </w:tc>
      </w:tr>
    </w:tbl>
    <w:p w14:paraId="51082579" w14:textId="32CBAF5C" w:rsidR="00704BB4" w:rsidRPr="00256F94" w:rsidRDefault="00704BB4" w:rsidP="00704BB4">
      <w:pPr>
        <w:spacing w:line="276" w:lineRule="auto"/>
        <w:rPr>
          <w:b/>
          <w:bCs/>
          <w:sz w:val="24"/>
          <w:szCs w:val="28"/>
          <w:lang w:val="en-US"/>
        </w:rPr>
      </w:pPr>
    </w:p>
    <w:p w14:paraId="4ED74396" w14:textId="77777777"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256F94" w14:paraId="061C9BB1"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256F94" w:rsidRDefault="00704BB4" w:rsidP="00FE5CFE">
            <w:pPr>
              <w:spacing w:line="276" w:lineRule="auto"/>
              <w:rPr>
                <w:b/>
                <w:bCs/>
                <w:szCs w:val="20"/>
                <w:lang w:val="en-US"/>
              </w:rPr>
            </w:pPr>
            <w:r w:rsidRPr="00256F94">
              <w:rPr>
                <w:b/>
                <w:bCs/>
                <w:szCs w:val="20"/>
                <w:lang w:val="en-US"/>
              </w:rPr>
              <w:t xml:space="preserve">7.1. </w:t>
            </w:r>
            <w:r w:rsidRPr="00E318B0">
              <w:rPr>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478102BA" w:rsidR="00704BB4" w:rsidRPr="00256F94" w:rsidRDefault="00B475B9" w:rsidP="00FE5CFE">
            <w:pPr>
              <w:widowControl w:val="0"/>
              <w:autoSpaceDE w:val="0"/>
              <w:snapToGrid w:val="0"/>
              <w:spacing w:line="276" w:lineRule="auto"/>
              <w:ind w:right="62"/>
              <w:rPr>
                <w:lang w:val="en-US"/>
              </w:rPr>
            </w:pPr>
            <w:r>
              <w:rPr>
                <w:lang w:val="en-US"/>
              </w:rPr>
              <w:t>- to carry out practical activities related to communication with the patient, to participate to clinical recovery activity</w:t>
            </w:r>
          </w:p>
        </w:tc>
      </w:tr>
      <w:tr w:rsidR="00704BB4" w:rsidRPr="00256F94" w14:paraId="52DF4F60" w14:textId="77777777" w:rsidTr="00FE5CFE">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256F94" w:rsidRDefault="00704BB4" w:rsidP="00FE5CFE">
            <w:pPr>
              <w:spacing w:line="276" w:lineRule="auto"/>
              <w:rPr>
                <w:b/>
                <w:bCs/>
                <w:szCs w:val="20"/>
                <w:lang w:val="en-US"/>
              </w:rPr>
            </w:pPr>
            <w:r w:rsidRPr="00256F94">
              <w:rPr>
                <w:b/>
                <w:bCs/>
                <w:szCs w:val="20"/>
                <w:lang w:val="en-US"/>
              </w:rPr>
              <w:t xml:space="preserve">7.2. </w:t>
            </w:r>
            <w:r w:rsidRPr="00E318B0">
              <w:rPr>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6F8E45E9" w:rsidR="00704BB4" w:rsidRPr="00A95357" w:rsidRDefault="00A95357" w:rsidP="00FE5CFE">
            <w:pPr>
              <w:spacing w:line="276" w:lineRule="auto"/>
            </w:pPr>
            <w:r>
              <w:rPr>
                <w:lang w:val="en-US"/>
              </w:rPr>
              <w:t xml:space="preserve">- </w:t>
            </w:r>
            <w:r w:rsidRPr="00A95357">
              <w:rPr>
                <w:lang w:val="en"/>
              </w:rPr>
              <w:t>to know the principles of rehabilitation trea</w:t>
            </w:r>
            <w:r>
              <w:rPr>
                <w:lang w:val="en"/>
              </w:rPr>
              <w:t>tment of the pathology</w:t>
            </w:r>
          </w:p>
        </w:tc>
      </w:tr>
    </w:tbl>
    <w:p w14:paraId="6126B3EC" w14:textId="77777777" w:rsidR="00704BB4" w:rsidRPr="00256F94" w:rsidRDefault="00704BB4" w:rsidP="00704BB4">
      <w:pPr>
        <w:spacing w:line="276" w:lineRule="auto"/>
        <w:rPr>
          <w:sz w:val="24"/>
          <w:lang w:val="en-US"/>
        </w:rPr>
      </w:pPr>
    </w:p>
    <w:p w14:paraId="24D159D9" w14:textId="77777777" w:rsidR="00704BB4" w:rsidRPr="00256F9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704BB4" w:rsidRPr="00256F94" w14:paraId="2D2055E3" w14:textId="77777777" w:rsidTr="00704BB4">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704BB4" w:rsidRPr="00256F94" w:rsidRDefault="00704BB4" w:rsidP="00FE5CFE">
            <w:pPr>
              <w:spacing w:line="276" w:lineRule="auto"/>
              <w:rPr>
                <w:b/>
                <w:bCs/>
                <w:szCs w:val="20"/>
                <w:lang w:val="en-US"/>
              </w:rPr>
            </w:pPr>
            <w:r w:rsidRPr="00256F94">
              <w:rPr>
                <w:b/>
                <w:bCs/>
                <w:szCs w:val="20"/>
                <w:lang w:val="en-US"/>
              </w:rPr>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704BB4" w:rsidRPr="00256F94" w:rsidRDefault="00704BB4" w:rsidP="00FE5CFE">
            <w:pPr>
              <w:spacing w:line="276" w:lineRule="auto"/>
              <w:rPr>
                <w:b/>
                <w:bCs/>
                <w:szCs w:val="20"/>
                <w:lang w:val="en-US"/>
              </w:rPr>
            </w:pPr>
            <w:r w:rsidRPr="00256F94">
              <w:rPr>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704BB4" w:rsidRPr="00256F94" w:rsidRDefault="00704BB4" w:rsidP="00FE5CFE">
            <w:pPr>
              <w:spacing w:line="276" w:lineRule="auto"/>
              <w:rPr>
                <w:b/>
                <w:bCs/>
                <w:szCs w:val="20"/>
                <w:lang w:val="en-US"/>
              </w:rPr>
            </w:pPr>
            <w:r w:rsidRPr="00256F94">
              <w:rPr>
                <w:b/>
                <w:bCs/>
                <w:szCs w:val="20"/>
                <w:lang w:val="en-US"/>
              </w:rPr>
              <w:t>Observations</w:t>
            </w:r>
          </w:p>
        </w:tc>
      </w:tr>
      <w:tr w:rsidR="00B57DEA" w:rsidRPr="00256F94" w14:paraId="7E9A72A5" w14:textId="77777777" w:rsidTr="00A71478">
        <w:trPr>
          <w:trHeight w:val="1335"/>
        </w:trPr>
        <w:tc>
          <w:tcPr>
            <w:tcW w:w="5778" w:type="dxa"/>
            <w:tcBorders>
              <w:top w:val="single" w:sz="4" w:space="0" w:color="auto"/>
              <w:left w:val="single" w:sz="4" w:space="0" w:color="auto"/>
              <w:right w:val="single" w:sz="4" w:space="0" w:color="auto"/>
            </w:tcBorders>
          </w:tcPr>
          <w:p w14:paraId="199BF26E" w14:textId="7E4D1E5E" w:rsidR="00B57DEA" w:rsidRDefault="00B57DEA" w:rsidP="00B57DEA">
            <w:pPr>
              <w:rPr>
                <w:bCs/>
                <w:lang w:val="en"/>
              </w:rPr>
            </w:pPr>
            <w:r>
              <w:rPr>
                <w:bCs/>
                <w:lang w:val="en-US"/>
              </w:rPr>
              <w:t xml:space="preserve">1. Development of communication skills and relationship with the patient, informing and educating the patient, </w:t>
            </w:r>
            <w:r w:rsidRPr="00B57DEA">
              <w:rPr>
                <w:bCs/>
                <w:lang w:val="en"/>
              </w:rPr>
              <w:t>development of special communication skills</w:t>
            </w:r>
            <w:r>
              <w:rPr>
                <w:bCs/>
                <w:lang w:val="en"/>
              </w:rPr>
              <w:t>.</w:t>
            </w:r>
          </w:p>
          <w:p w14:paraId="79A9B336" w14:textId="78B164EF" w:rsidR="00B57DEA" w:rsidRPr="00087F78" w:rsidRDefault="00087F78" w:rsidP="00FE5CFE">
            <w:pPr>
              <w:rPr>
                <w:bCs/>
              </w:rPr>
            </w:pPr>
            <w:r>
              <w:rPr>
                <w:bCs/>
              </w:rPr>
              <w:t xml:space="preserve">2. </w:t>
            </w:r>
            <w:r w:rsidR="00B57DEA" w:rsidRPr="00B57DEA">
              <w:rPr>
                <w:bCs/>
                <w:lang w:val="en"/>
              </w:rPr>
              <w:t>Knowledge of the role of exercise in adaptation</w:t>
            </w:r>
            <w:r w:rsidR="00B57DEA">
              <w:rPr>
                <w:bCs/>
                <w:lang w:val="en"/>
              </w:rPr>
              <w:t>.</w:t>
            </w:r>
            <w:r>
              <w:rPr>
                <w:bCs/>
              </w:rPr>
              <w:t xml:space="preserve"> </w:t>
            </w:r>
            <w:r w:rsidR="003B7A54" w:rsidRPr="003B7A54">
              <w:rPr>
                <w:bCs/>
                <w:lang w:val="en"/>
              </w:rPr>
              <w:t>Knowledge of range of motion assessment and practical bases</w:t>
            </w:r>
            <w:r w:rsidR="003B7A54">
              <w:rPr>
                <w:bCs/>
                <w:lang w:val="en"/>
              </w:rPr>
              <w:t xml:space="preserve"> for</w:t>
            </w:r>
            <w:r w:rsidR="003B7A54" w:rsidRPr="003B7A54">
              <w:rPr>
                <w:bCs/>
                <w:lang w:val="en"/>
              </w:rPr>
              <w:t xml:space="preserve"> its recovery</w:t>
            </w:r>
            <w:r w:rsidR="003B7A54">
              <w:rPr>
                <w:bCs/>
                <w:lang w:val="en"/>
              </w:rPr>
              <w:t>.</w:t>
            </w:r>
          </w:p>
          <w:p w14:paraId="72546663" w14:textId="38BEFB48" w:rsidR="00087F78" w:rsidRDefault="00087F78" w:rsidP="00087F78">
            <w:pPr>
              <w:rPr>
                <w:bCs/>
                <w:lang w:val="en"/>
              </w:rPr>
            </w:pPr>
            <w:r>
              <w:rPr>
                <w:bCs/>
              </w:rPr>
              <w:t>3</w:t>
            </w:r>
            <w:r w:rsidR="009C68D7">
              <w:rPr>
                <w:bCs/>
              </w:rPr>
              <w:t xml:space="preserve">. </w:t>
            </w:r>
            <w:r w:rsidR="00522395" w:rsidRPr="00522395">
              <w:rPr>
                <w:bCs/>
                <w:lang w:val="en"/>
              </w:rPr>
              <w:t xml:space="preserve">Assessment of </w:t>
            </w:r>
            <w:r>
              <w:rPr>
                <w:bCs/>
                <w:lang w:val="en"/>
              </w:rPr>
              <w:t xml:space="preserve">recovery in </w:t>
            </w:r>
            <w:r>
              <w:rPr>
                <w:lang w:val="en"/>
              </w:rPr>
              <w:t>cardiovascular pathology</w:t>
            </w:r>
            <w:r>
              <w:rPr>
                <w:lang w:val="en"/>
              </w:rPr>
              <w:br/>
              <w:t>4. Respiratory pathology</w:t>
            </w:r>
            <w:r>
              <w:rPr>
                <w:lang w:val="en"/>
              </w:rPr>
              <w:br/>
              <w:t>5. Sports pathology</w:t>
            </w:r>
            <w:r>
              <w:rPr>
                <w:lang w:val="en"/>
              </w:rPr>
              <w:br/>
              <w:t xml:space="preserve">6. Geriatric, endocrine and </w:t>
            </w:r>
            <w:proofErr w:type="spellStart"/>
            <w:r>
              <w:rPr>
                <w:lang w:val="en"/>
              </w:rPr>
              <w:t>uro</w:t>
            </w:r>
            <w:proofErr w:type="spellEnd"/>
            <w:r>
              <w:rPr>
                <w:lang w:val="en"/>
              </w:rPr>
              <w:t>-gynecological pathology</w:t>
            </w:r>
            <w:r>
              <w:rPr>
                <w:lang w:val="en"/>
              </w:rPr>
              <w:br/>
              <w:t>7. Postsurgical rehabilitation.</w:t>
            </w:r>
          </w:p>
          <w:p w14:paraId="4C8BBD48" w14:textId="435ABF0E" w:rsidR="003B7A54" w:rsidRPr="003B7A54" w:rsidRDefault="00087F78" w:rsidP="00087F78">
            <w:pPr>
              <w:rPr>
                <w:bCs/>
              </w:rPr>
            </w:pPr>
            <w:r>
              <w:rPr>
                <w:bCs/>
              </w:rPr>
              <w:t>8</w:t>
            </w:r>
            <w:r w:rsidR="00522395">
              <w:rPr>
                <w:bCs/>
              </w:rPr>
              <w:t xml:space="preserve">. </w:t>
            </w:r>
            <w:r w:rsidR="003A6E57" w:rsidRPr="003A6E57">
              <w:rPr>
                <w:bCs/>
                <w:lang w:val="en"/>
              </w:rPr>
              <w:t xml:space="preserve">Facilitate collaboration between physiotherapy specialist, laboratory explorations specialists and especially with </w:t>
            </w:r>
            <w:proofErr w:type="spellStart"/>
            <w:r w:rsidR="003A6E57">
              <w:rPr>
                <w:bCs/>
                <w:lang w:val="en-US"/>
              </w:rPr>
              <w:t>p</w:t>
            </w:r>
            <w:r w:rsidR="003A6E57" w:rsidRPr="003A6E57">
              <w:rPr>
                <w:bCs/>
                <w:lang w:val="en-US"/>
              </w:rPr>
              <w:t>hysio-kinetotherapy</w:t>
            </w:r>
            <w:proofErr w:type="spellEnd"/>
            <w:r w:rsidR="003A6E57" w:rsidRPr="003A6E57">
              <w:rPr>
                <w:bCs/>
                <w:lang w:val="en"/>
              </w:rPr>
              <w:t xml:space="preserve"> recovery practitioners.</w:t>
            </w:r>
          </w:p>
        </w:tc>
        <w:tc>
          <w:tcPr>
            <w:tcW w:w="2552" w:type="dxa"/>
            <w:tcBorders>
              <w:top w:val="single" w:sz="4" w:space="0" w:color="auto"/>
              <w:left w:val="single" w:sz="4" w:space="0" w:color="auto"/>
              <w:right w:val="single" w:sz="4" w:space="0" w:color="auto"/>
            </w:tcBorders>
          </w:tcPr>
          <w:p w14:paraId="3B68F764" w14:textId="77777777" w:rsidR="00B57DEA" w:rsidRPr="007628BA" w:rsidRDefault="00B57DEA" w:rsidP="007628BA">
            <w:pPr>
              <w:spacing w:line="276" w:lineRule="auto"/>
              <w:rPr>
                <w:bCs/>
              </w:rPr>
            </w:pPr>
            <w:r w:rsidRPr="007628BA">
              <w:rPr>
                <w:bCs/>
                <w:lang w:val="en"/>
              </w:rPr>
              <w:t>Presentation of clinical cases, practical work, preparation of plans for physiotherapy sessions</w:t>
            </w:r>
          </w:p>
          <w:p w14:paraId="27E94880" w14:textId="77777777" w:rsidR="00B57DEA" w:rsidRPr="00256F94" w:rsidRDefault="00B57DEA" w:rsidP="00FE5CFE">
            <w:pPr>
              <w:spacing w:line="276" w:lineRule="auto"/>
              <w:rPr>
                <w:bCs/>
                <w:lang w:val="en-US"/>
              </w:rPr>
            </w:pPr>
          </w:p>
        </w:tc>
        <w:tc>
          <w:tcPr>
            <w:tcW w:w="1600" w:type="dxa"/>
            <w:tcBorders>
              <w:top w:val="single" w:sz="4" w:space="0" w:color="auto"/>
              <w:left w:val="single" w:sz="4" w:space="0" w:color="auto"/>
              <w:right w:val="single" w:sz="4" w:space="0" w:color="auto"/>
            </w:tcBorders>
          </w:tcPr>
          <w:p w14:paraId="3B8F2C12" w14:textId="1EF1BABD" w:rsidR="00B57DEA" w:rsidRPr="00256F94" w:rsidRDefault="00B57DEA" w:rsidP="00FE5CFE">
            <w:pPr>
              <w:spacing w:line="276" w:lineRule="auto"/>
              <w:rPr>
                <w:bCs/>
                <w:lang w:val="en-US"/>
              </w:rPr>
            </w:pPr>
            <w:r>
              <w:rPr>
                <w:bCs/>
                <w:lang w:val="en-US"/>
              </w:rPr>
              <w:t>242 hours</w:t>
            </w:r>
          </w:p>
        </w:tc>
      </w:tr>
      <w:tr w:rsidR="00704BB4" w:rsidRPr="00256F94" w14:paraId="0B05A1CD" w14:textId="77777777" w:rsidTr="00FE5CFE">
        <w:tc>
          <w:tcPr>
            <w:tcW w:w="9930" w:type="dxa"/>
            <w:gridSpan w:val="3"/>
            <w:tcBorders>
              <w:top w:val="single" w:sz="4" w:space="0" w:color="auto"/>
              <w:left w:val="single" w:sz="4" w:space="0" w:color="auto"/>
              <w:bottom w:val="single" w:sz="4" w:space="0" w:color="auto"/>
              <w:right w:val="single" w:sz="4" w:space="0" w:color="auto"/>
            </w:tcBorders>
            <w:hideMark/>
          </w:tcPr>
          <w:p w14:paraId="44E47267" w14:textId="77777777" w:rsidR="00704BB4" w:rsidRPr="00256F94" w:rsidRDefault="00704BB4" w:rsidP="007628BA">
            <w:pPr>
              <w:spacing w:line="276" w:lineRule="auto"/>
              <w:rPr>
                <w:rFonts w:eastAsia="Trebuchet MS"/>
                <w:bCs/>
              </w:rPr>
            </w:pPr>
          </w:p>
        </w:tc>
      </w:tr>
    </w:tbl>
    <w:p w14:paraId="721CFAC7" w14:textId="77777777" w:rsidR="00704BB4" w:rsidRPr="00256F94" w:rsidRDefault="00704BB4" w:rsidP="00704BB4">
      <w:pPr>
        <w:spacing w:line="276" w:lineRule="auto"/>
        <w:rPr>
          <w:sz w:val="24"/>
          <w:lang w:val="en-US"/>
        </w:rPr>
      </w:pPr>
    </w:p>
    <w:p w14:paraId="58464CA5" w14:textId="77777777"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256F94" w:rsidRDefault="00704BB4" w:rsidP="00FE5CFE">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256F94" w:rsidRDefault="00704BB4" w:rsidP="00704BB4">
      <w:pPr>
        <w:spacing w:line="276" w:lineRule="auto"/>
        <w:jc w:val="both"/>
        <w:rPr>
          <w:b/>
          <w:bCs/>
          <w:sz w:val="24"/>
          <w:szCs w:val="28"/>
          <w:lang w:val="en-US"/>
        </w:rPr>
      </w:pPr>
    </w:p>
    <w:p w14:paraId="6574DCBC" w14:textId="77777777"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lastRenderedPageBreak/>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256F94" w:rsidRDefault="00704BB4" w:rsidP="00FE5CFE">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256F94" w:rsidRDefault="00704BB4" w:rsidP="00FE5CFE">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256F94" w:rsidRDefault="00704BB4" w:rsidP="00FE5CFE">
            <w:pPr>
              <w:spacing w:line="276" w:lineRule="auto"/>
              <w:jc w:val="both"/>
              <w:rPr>
                <w:b/>
                <w:bCs/>
                <w:szCs w:val="20"/>
                <w:lang w:val="en-US"/>
              </w:rPr>
            </w:pPr>
            <w:r w:rsidRPr="00256F94">
              <w:rPr>
                <w:b/>
                <w:bCs/>
                <w:szCs w:val="20"/>
                <w:lang w:val="en-US"/>
              </w:rPr>
              <w:t>Contribution to the final grade</w:t>
            </w:r>
          </w:p>
        </w:tc>
      </w:tr>
      <w:tr w:rsidR="00704BB4" w:rsidRPr="00256F94"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704BB4" w:rsidRPr="00256F94" w:rsidRDefault="00704BB4" w:rsidP="00FE5CFE">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2FCB52DF" w:rsidR="00704BB4" w:rsidRPr="00256F94" w:rsidRDefault="00A55A9A" w:rsidP="00FE5CFE">
            <w:pPr>
              <w:spacing w:line="276" w:lineRule="auto"/>
              <w:rPr>
                <w:bCs/>
                <w:szCs w:val="20"/>
                <w:lang w:val="en-US"/>
              </w:rPr>
            </w:pPr>
            <w:r>
              <w:rPr>
                <w:bCs/>
                <w:szCs w:val="20"/>
                <w:lang w:val="en-US"/>
              </w:rPr>
              <w:t>Practical works theme</w:t>
            </w:r>
          </w:p>
        </w:tc>
        <w:tc>
          <w:tcPr>
            <w:tcW w:w="2086" w:type="dxa"/>
            <w:tcBorders>
              <w:top w:val="single" w:sz="4" w:space="0" w:color="auto"/>
              <w:left w:val="single" w:sz="4" w:space="0" w:color="auto"/>
              <w:bottom w:val="single" w:sz="4" w:space="0" w:color="auto"/>
              <w:right w:val="single" w:sz="4" w:space="0" w:color="auto"/>
            </w:tcBorders>
          </w:tcPr>
          <w:p w14:paraId="6D2E0135" w14:textId="5EAC0A4C" w:rsidR="00704BB4" w:rsidRPr="00256F94" w:rsidRDefault="00A55A9A" w:rsidP="00FE5CFE">
            <w:pPr>
              <w:spacing w:line="276" w:lineRule="auto"/>
              <w:jc w:val="both"/>
              <w:rPr>
                <w:bCs/>
                <w:szCs w:val="20"/>
                <w:lang w:val="en-US"/>
              </w:rPr>
            </w:pPr>
            <w:r>
              <w:rPr>
                <w:bCs/>
                <w:szCs w:val="20"/>
                <w:lang w:val="en-US"/>
              </w:rPr>
              <w:t>C</w:t>
            </w:r>
            <w:r w:rsidRPr="00A55A9A">
              <w:rPr>
                <w:bCs/>
                <w:szCs w:val="20"/>
                <w:lang w:val="en-US"/>
              </w:rPr>
              <w:t>olloquium</w:t>
            </w:r>
          </w:p>
        </w:tc>
        <w:tc>
          <w:tcPr>
            <w:tcW w:w="1715" w:type="dxa"/>
            <w:tcBorders>
              <w:top w:val="single" w:sz="4" w:space="0" w:color="auto"/>
              <w:left w:val="single" w:sz="4" w:space="0" w:color="auto"/>
              <w:bottom w:val="single" w:sz="4" w:space="0" w:color="auto"/>
              <w:right w:val="single" w:sz="4" w:space="0" w:color="auto"/>
            </w:tcBorders>
          </w:tcPr>
          <w:p w14:paraId="18F148FD" w14:textId="0913E658" w:rsidR="00704BB4" w:rsidRPr="00256F94" w:rsidRDefault="00A55A9A" w:rsidP="00FE5CFE">
            <w:pPr>
              <w:spacing w:line="276" w:lineRule="auto"/>
              <w:jc w:val="center"/>
              <w:rPr>
                <w:bCs/>
                <w:szCs w:val="20"/>
                <w:lang w:val="en-US"/>
              </w:rPr>
            </w:pPr>
            <w:r>
              <w:rPr>
                <w:bCs/>
                <w:szCs w:val="20"/>
                <w:lang w:val="en-US"/>
              </w:rPr>
              <w:t>90%</w:t>
            </w:r>
          </w:p>
        </w:tc>
      </w:tr>
      <w:tr w:rsidR="00704BB4" w:rsidRPr="00256F94"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704BB4" w:rsidRPr="00256F94" w:rsidRDefault="00704BB4" w:rsidP="00FE5CFE">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0AA2B8D1" w:rsidR="00704BB4" w:rsidRPr="00256F94" w:rsidRDefault="00A55A9A" w:rsidP="00FE5CFE">
            <w:pPr>
              <w:spacing w:line="276" w:lineRule="auto"/>
              <w:rPr>
                <w:bCs/>
                <w:szCs w:val="20"/>
                <w:lang w:val="en-US"/>
              </w:rPr>
            </w:pPr>
            <w:r>
              <w:rPr>
                <w:bCs/>
                <w:szCs w:val="20"/>
                <w:lang w:val="en-US"/>
              </w:rPr>
              <w:t xml:space="preserve">Evaluation within the year </w:t>
            </w:r>
          </w:p>
        </w:tc>
        <w:tc>
          <w:tcPr>
            <w:tcW w:w="2086" w:type="dxa"/>
            <w:tcBorders>
              <w:top w:val="single" w:sz="4" w:space="0" w:color="auto"/>
              <w:left w:val="single" w:sz="4" w:space="0" w:color="auto"/>
              <w:bottom w:val="single" w:sz="4" w:space="0" w:color="auto"/>
              <w:right w:val="single" w:sz="4" w:space="0" w:color="auto"/>
            </w:tcBorders>
          </w:tcPr>
          <w:p w14:paraId="37C76581" w14:textId="77777777" w:rsidR="00704BB4" w:rsidRPr="00256F94" w:rsidRDefault="00704BB4" w:rsidP="00FE5CFE">
            <w:pPr>
              <w:spacing w:line="276" w:lineRule="auto"/>
              <w:jc w:val="both"/>
              <w:rPr>
                <w:b/>
                <w:bCs/>
                <w:szCs w:val="20"/>
                <w:lang w:val="en-US"/>
              </w:rPr>
            </w:pPr>
          </w:p>
        </w:tc>
        <w:tc>
          <w:tcPr>
            <w:tcW w:w="1715" w:type="dxa"/>
            <w:tcBorders>
              <w:top w:val="single" w:sz="4" w:space="0" w:color="auto"/>
              <w:left w:val="single" w:sz="4" w:space="0" w:color="auto"/>
              <w:bottom w:val="single" w:sz="4" w:space="0" w:color="auto"/>
              <w:right w:val="single" w:sz="4" w:space="0" w:color="auto"/>
            </w:tcBorders>
          </w:tcPr>
          <w:p w14:paraId="778DD18A" w14:textId="5B78848D" w:rsidR="00704BB4" w:rsidRPr="00A55A9A" w:rsidRDefault="00A55A9A" w:rsidP="00FE5CFE">
            <w:pPr>
              <w:spacing w:line="276" w:lineRule="auto"/>
              <w:jc w:val="center"/>
              <w:rPr>
                <w:bCs/>
                <w:szCs w:val="20"/>
                <w:lang w:val="en-US"/>
              </w:rPr>
            </w:pPr>
            <w:r w:rsidRPr="00A55A9A">
              <w:rPr>
                <w:bCs/>
                <w:szCs w:val="20"/>
                <w:lang w:val="en-US"/>
              </w:rPr>
              <w:t>10%</w:t>
            </w:r>
          </w:p>
        </w:tc>
      </w:tr>
      <w:tr w:rsidR="00704BB4" w:rsidRPr="00256F94"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73B0E7F0" w14:textId="69CFF44F" w:rsidR="00704BB4" w:rsidRPr="00A55A9A" w:rsidRDefault="00704BB4" w:rsidP="00FE5CFE">
            <w:pPr>
              <w:spacing w:line="276" w:lineRule="auto"/>
              <w:jc w:val="both"/>
              <w:rPr>
                <w:b/>
                <w:bCs/>
              </w:rPr>
            </w:pPr>
            <w:r w:rsidRPr="00256F94">
              <w:rPr>
                <w:b/>
                <w:bCs/>
                <w:lang w:val="en-US"/>
              </w:rPr>
              <w:t>Minimal performance standard:</w:t>
            </w:r>
            <w:r w:rsidR="00A55A9A">
              <w:rPr>
                <w:b/>
                <w:bCs/>
                <w:lang w:val="en-US"/>
              </w:rPr>
              <w:t xml:space="preserve"> </w:t>
            </w:r>
            <w:r w:rsidR="00A55A9A" w:rsidRPr="00A55A9A">
              <w:rPr>
                <w:b/>
                <w:bCs/>
                <w:lang w:val="en"/>
              </w:rPr>
              <w:t>Methods and techniques for physiotherapy adapted</w:t>
            </w:r>
            <w:r w:rsidR="00A55A9A">
              <w:rPr>
                <w:b/>
                <w:bCs/>
                <w:lang w:val="en"/>
              </w:rPr>
              <w:t xml:space="preserve"> to</w:t>
            </w:r>
            <w:r w:rsidR="00A55A9A" w:rsidRPr="00A55A9A">
              <w:rPr>
                <w:b/>
                <w:bCs/>
                <w:lang w:val="en"/>
              </w:rPr>
              <w:t xml:space="preserve"> pathology</w:t>
            </w:r>
            <w:r w:rsidR="00A55A9A">
              <w:rPr>
                <w:b/>
                <w:bCs/>
                <w:lang w:val="en"/>
              </w:rPr>
              <w:t>.</w:t>
            </w:r>
            <w:r w:rsidR="00A55A9A" w:rsidRPr="00A55A9A">
              <w:rPr>
                <w:b/>
                <w:bCs/>
              </w:rPr>
              <w:br/>
              <w:t>Minimum passing condition: application of therapeutic programs using different recovery procedures</w:t>
            </w:r>
            <w:r w:rsidR="00A55A9A">
              <w:rPr>
                <w:b/>
                <w:bCs/>
              </w:rPr>
              <w:t>.</w:t>
            </w:r>
          </w:p>
        </w:tc>
      </w:tr>
    </w:tbl>
    <w:p w14:paraId="0A30C5CE" w14:textId="77777777" w:rsidR="00704BB4" w:rsidRPr="00256F94" w:rsidRDefault="00704BB4" w:rsidP="00704BB4">
      <w:pPr>
        <w:spacing w:line="276" w:lineRule="auto"/>
        <w:jc w:val="both"/>
        <w:rPr>
          <w:b/>
          <w:bCs/>
          <w:sz w:val="24"/>
          <w:szCs w:val="28"/>
          <w:lang w:val="en-US"/>
        </w:rPr>
      </w:pPr>
    </w:p>
    <w:p w14:paraId="0C212989" w14:textId="77777777" w:rsidR="00704BB4" w:rsidRPr="00256F94" w:rsidRDefault="00704BB4" w:rsidP="00704BB4">
      <w:pPr>
        <w:spacing w:line="276" w:lineRule="auto"/>
        <w:jc w:val="both"/>
        <w:rPr>
          <w:b/>
          <w:bCs/>
          <w:sz w:val="24"/>
          <w:szCs w:val="28"/>
          <w:lang w:val="en-US"/>
        </w:rPr>
      </w:pPr>
    </w:p>
    <w:p w14:paraId="6F431AFF" w14:textId="77777777" w:rsidR="00704BB4" w:rsidRPr="00256F94" w:rsidRDefault="00704BB4" w:rsidP="00704BB4">
      <w:pPr>
        <w:spacing w:line="276" w:lineRule="auto"/>
        <w:jc w:val="both"/>
        <w:rPr>
          <w:b/>
          <w:bCs/>
          <w:szCs w:val="20"/>
          <w:lang w:val="en-US"/>
        </w:rPr>
      </w:pPr>
      <w:r w:rsidRPr="00256F94">
        <w:rPr>
          <w:b/>
          <w:bCs/>
          <w:lang w:val="en-US"/>
        </w:rPr>
        <w:t>Date of completion:</w:t>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head of discipline</w:t>
      </w:r>
    </w:p>
    <w:p w14:paraId="7C6FAB9C" w14:textId="77777777" w:rsidR="00704BB4" w:rsidRPr="00256F94" w:rsidRDefault="00704BB4" w:rsidP="00704BB4">
      <w:pPr>
        <w:spacing w:line="276" w:lineRule="auto"/>
        <w:jc w:val="both"/>
        <w:rPr>
          <w:b/>
          <w:bCs/>
          <w:szCs w:val="20"/>
          <w:lang w:val="en-US"/>
        </w:rPr>
      </w:pPr>
      <w:r w:rsidRPr="00256F94">
        <w:rPr>
          <w:bCs/>
          <w:szCs w:val="20"/>
          <w:lang w:val="en-US"/>
        </w:rPr>
        <w:t>20.01.2017</w:t>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r w:rsidRPr="00256F94">
        <w:rPr>
          <w:bCs/>
          <w:szCs w:val="20"/>
          <w:lang w:val="en-US"/>
        </w:rPr>
        <w:tab/>
      </w:r>
    </w:p>
    <w:p w14:paraId="63176CFE" w14:textId="77777777" w:rsidR="00704BB4" w:rsidRDefault="00704BB4" w:rsidP="00704BB4">
      <w:pPr>
        <w:spacing w:line="276" w:lineRule="auto"/>
        <w:jc w:val="both"/>
        <w:rPr>
          <w:b/>
          <w:bCs/>
          <w:lang w:val="en-US"/>
        </w:rPr>
      </w:pP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256F94">
        <w:rPr>
          <w:b/>
          <w:bCs/>
          <w:szCs w:val="20"/>
          <w:lang w:val="en-US"/>
        </w:rPr>
        <w:tab/>
      </w:r>
      <w:r w:rsidRPr="00E318B0">
        <w:rPr>
          <w:b/>
          <w:bCs/>
          <w:lang w:val="en-US"/>
        </w:rPr>
        <w:t>Signature of department director</w:t>
      </w:r>
    </w:p>
    <w:p w14:paraId="14BD26B7" w14:textId="47619B41" w:rsidR="00704BB4" w:rsidRPr="00256F94" w:rsidRDefault="00200CB8" w:rsidP="00704BB4">
      <w:pPr>
        <w:spacing w:line="276" w:lineRule="auto"/>
        <w:ind w:left="4248" w:firstLine="708"/>
        <w:jc w:val="both"/>
        <w:rPr>
          <w:lang w:val="en-US"/>
        </w:rPr>
      </w:pPr>
      <w:r>
        <w:rPr>
          <w:lang w:val="en-US"/>
        </w:rPr>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14:paraId="6861814B" w14:textId="77777777" w:rsidR="00A314B1" w:rsidRPr="008E0217" w:rsidRDefault="00A314B1" w:rsidP="00567187">
      <w:pPr>
        <w:rPr>
          <w:lang w:val="en-US"/>
        </w:rPr>
      </w:pPr>
    </w:p>
    <w:sectPr w:rsidR="00A314B1" w:rsidRPr="008E021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2B9D8" w14:textId="77777777" w:rsidR="00722066" w:rsidRDefault="00722066" w:rsidP="003620AC">
      <w:pPr>
        <w:spacing w:line="240" w:lineRule="auto"/>
      </w:pPr>
      <w:r>
        <w:separator/>
      </w:r>
    </w:p>
  </w:endnote>
  <w:endnote w:type="continuationSeparator" w:id="0">
    <w:p w14:paraId="12F09A77" w14:textId="77777777" w:rsidR="00722066" w:rsidRDefault="0072206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C1C72">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BC1C72">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C1C72">
                      <w:rPr>
                        <w:noProof/>
                        <w:color w:val="7F7F7F" w:themeColor="text1" w:themeTint="80"/>
                      </w:rPr>
                      <w:t>2</w:t>
                    </w:r>
                    <w:r w:rsidRPr="00A314B1">
                      <w:rPr>
                        <w:color w:val="7F7F7F" w:themeColor="text1" w:themeTint="80"/>
                      </w:rPr>
                      <w:fldChar w:fldCharType="end"/>
                    </w:r>
                    <w:r>
                      <w:t xml:space="preserve"> </w:t>
                    </w:r>
                    <w:r w:rsidR="00287BB2">
                      <w:t>of</w:t>
                    </w:r>
                    <w:r>
                      <w:t xml:space="preserve"> </w:t>
                    </w:r>
                    <w:fldSimple w:instr=" NUMPAGES   \* MERGEFORMAT ">
                      <w:r w:rsidR="00BC1C72">
                        <w:rPr>
                          <w:noProof/>
                        </w:rPr>
                        <w:t>3</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C1C7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722066">
                            <w:fldChar w:fldCharType="begin"/>
                          </w:r>
                          <w:r w:rsidR="00722066">
                            <w:instrText xml:space="preserve"> NUMPAGES   \* MERGEFORMAT </w:instrText>
                          </w:r>
                          <w:r w:rsidR="00722066">
                            <w:fldChar w:fldCharType="separate"/>
                          </w:r>
                          <w:r w:rsidR="00BC1C72">
                            <w:rPr>
                              <w:noProof/>
                            </w:rPr>
                            <w:t>3</w:t>
                          </w:r>
                          <w:r w:rsidR="0072206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C1C72">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722066">
                      <w:fldChar w:fldCharType="begin"/>
                    </w:r>
                    <w:r w:rsidR="00722066">
                      <w:instrText xml:space="preserve"> NUMPAGES   \* MERGEFORMAT </w:instrText>
                    </w:r>
                    <w:r w:rsidR="00722066">
                      <w:fldChar w:fldCharType="separate"/>
                    </w:r>
                    <w:r w:rsidR="00BC1C72">
                      <w:rPr>
                        <w:noProof/>
                      </w:rPr>
                      <w:t>3</w:t>
                    </w:r>
                    <w:r w:rsidR="00722066">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5059D" w14:textId="77777777" w:rsidR="00722066" w:rsidRDefault="00722066" w:rsidP="003620AC">
      <w:pPr>
        <w:spacing w:line="240" w:lineRule="auto"/>
      </w:pPr>
      <w:r>
        <w:separator/>
      </w:r>
    </w:p>
  </w:footnote>
  <w:footnote w:type="continuationSeparator" w:id="0">
    <w:p w14:paraId="6B4FD5CF" w14:textId="77777777" w:rsidR="00722066" w:rsidRDefault="0072206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5242F"/>
    <w:rsid w:val="000804DD"/>
    <w:rsid w:val="00081EF6"/>
    <w:rsid w:val="00087F78"/>
    <w:rsid w:val="000F6B2B"/>
    <w:rsid w:val="00125069"/>
    <w:rsid w:val="00171AC8"/>
    <w:rsid w:val="001B534B"/>
    <w:rsid w:val="001D0CB8"/>
    <w:rsid w:val="00200CB8"/>
    <w:rsid w:val="002165F1"/>
    <w:rsid w:val="00260A63"/>
    <w:rsid w:val="00287BB2"/>
    <w:rsid w:val="003620AC"/>
    <w:rsid w:val="003A6E57"/>
    <w:rsid w:val="003B7A54"/>
    <w:rsid w:val="003C4D7F"/>
    <w:rsid w:val="00416344"/>
    <w:rsid w:val="00440601"/>
    <w:rsid w:val="00481685"/>
    <w:rsid w:val="0049528C"/>
    <w:rsid w:val="00522395"/>
    <w:rsid w:val="00567187"/>
    <w:rsid w:val="0057272D"/>
    <w:rsid w:val="00577576"/>
    <w:rsid w:val="005B45E3"/>
    <w:rsid w:val="005D22FA"/>
    <w:rsid w:val="005F6A12"/>
    <w:rsid w:val="00702FD8"/>
    <w:rsid w:val="00704BB4"/>
    <w:rsid w:val="007151AC"/>
    <w:rsid w:val="00722066"/>
    <w:rsid w:val="007418E4"/>
    <w:rsid w:val="007628BA"/>
    <w:rsid w:val="0078171F"/>
    <w:rsid w:val="008E0217"/>
    <w:rsid w:val="0092678C"/>
    <w:rsid w:val="00973D0F"/>
    <w:rsid w:val="00976C7E"/>
    <w:rsid w:val="009C68D7"/>
    <w:rsid w:val="00A314B1"/>
    <w:rsid w:val="00A55A9A"/>
    <w:rsid w:val="00A85CED"/>
    <w:rsid w:val="00A95357"/>
    <w:rsid w:val="00AC0143"/>
    <w:rsid w:val="00B475B9"/>
    <w:rsid w:val="00B47D37"/>
    <w:rsid w:val="00B57DEA"/>
    <w:rsid w:val="00BC1C72"/>
    <w:rsid w:val="00C22AE4"/>
    <w:rsid w:val="00C37DCE"/>
    <w:rsid w:val="00C51CF7"/>
    <w:rsid w:val="00C77790"/>
    <w:rsid w:val="00CA74B5"/>
    <w:rsid w:val="00CB4068"/>
    <w:rsid w:val="00CB7F64"/>
    <w:rsid w:val="00CD606C"/>
    <w:rsid w:val="00CF5044"/>
    <w:rsid w:val="00DE3BB6"/>
    <w:rsid w:val="00E332C3"/>
    <w:rsid w:val="00E735D1"/>
    <w:rsid w:val="00EB5461"/>
    <w:rsid w:val="00EF58AF"/>
    <w:rsid w:val="00F54E66"/>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E332C3"/>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E332C3"/>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HTMLPreformatted">
    <w:name w:val="HTML Preformatted"/>
    <w:basedOn w:val="Normal"/>
    <w:link w:val="HTMLPreformattedChar"/>
    <w:uiPriority w:val="99"/>
    <w:semiHidden/>
    <w:unhideWhenUsed/>
    <w:rsid w:val="00E332C3"/>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E332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088">
      <w:bodyDiv w:val="1"/>
      <w:marLeft w:val="0"/>
      <w:marRight w:val="0"/>
      <w:marTop w:val="0"/>
      <w:marBottom w:val="0"/>
      <w:divBdr>
        <w:top w:val="none" w:sz="0" w:space="0" w:color="auto"/>
        <w:left w:val="none" w:sz="0" w:space="0" w:color="auto"/>
        <w:bottom w:val="none" w:sz="0" w:space="0" w:color="auto"/>
        <w:right w:val="none" w:sz="0" w:space="0" w:color="auto"/>
      </w:divBdr>
    </w:div>
    <w:div w:id="71975243">
      <w:bodyDiv w:val="1"/>
      <w:marLeft w:val="0"/>
      <w:marRight w:val="0"/>
      <w:marTop w:val="0"/>
      <w:marBottom w:val="0"/>
      <w:divBdr>
        <w:top w:val="none" w:sz="0" w:space="0" w:color="auto"/>
        <w:left w:val="none" w:sz="0" w:space="0" w:color="auto"/>
        <w:bottom w:val="none" w:sz="0" w:space="0" w:color="auto"/>
        <w:right w:val="none" w:sz="0" w:space="0" w:color="auto"/>
      </w:divBdr>
    </w:div>
    <w:div w:id="396519630">
      <w:bodyDiv w:val="1"/>
      <w:marLeft w:val="0"/>
      <w:marRight w:val="0"/>
      <w:marTop w:val="0"/>
      <w:marBottom w:val="0"/>
      <w:divBdr>
        <w:top w:val="none" w:sz="0" w:space="0" w:color="auto"/>
        <w:left w:val="none" w:sz="0" w:space="0" w:color="auto"/>
        <w:bottom w:val="none" w:sz="0" w:space="0" w:color="auto"/>
        <w:right w:val="none" w:sz="0" w:space="0" w:color="auto"/>
      </w:divBdr>
    </w:div>
    <w:div w:id="594479303">
      <w:bodyDiv w:val="1"/>
      <w:marLeft w:val="0"/>
      <w:marRight w:val="0"/>
      <w:marTop w:val="0"/>
      <w:marBottom w:val="0"/>
      <w:divBdr>
        <w:top w:val="none" w:sz="0" w:space="0" w:color="auto"/>
        <w:left w:val="none" w:sz="0" w:space="0" w:color="auto"/>
        <w:bottom w:val="none" w:sz="0" w:space="0" w:color="auto"/>
        <w:right w:val="none" w:sz="0" w:space="0" w:color="auto"/>
      </w:divBdr>
    </w:div>
    <w:div w:id="731587386">
      <w:bodyDiv w:val="1"/>
      <w:marLeft w:val="0"/>
      <w:marRight w:val="0"/>
      <w:marTop w:val="0"/>
      <w:marBottom w:val="0"/>
      <w:divBdr>
        <w:top w:val="none" w:sz="0" w:space="0" w:color="auto"/>
        <w:left w:val="none" w:sz="0" w:space="0" w:color="auto"/>
        <w:bottom w:val="none" w:sz="0" w:space="0" w:color="auto"/>
        <w:right w:val="none" w:sz="0" w:space="0" w:color="auto"/>
      </w:divBdr>
    </w:div>
    <w:div w:id="779883248">
      <w:bodyDiv w:val="1"/>
      <w:marLeft w:val="0"/>
      <w:marRight w:val="0"/>
      <w:marTop w:val="0"/>
      <w:marBottom w:val="0"/>
      <w:divBdr>
        <w:top w:val="none" w:sz="0" w:space="0" w:color="auto"/>
        <w:left w:val="none" w:sz="0" w:space="0" w:color="auto"/>
        <w:bottom w:val="none" w:sz="0" w:space="0" w:color="auto"/>
        <w:right w:val="none" w:sz="0" w:space="0" w:color="auto"/>
      </w:divBdr>
    </w:div>
    <w:div w:id="911934709">
      <w:bodyDiv w:val="1"/>
      <w:marLeft w:val="0"/>
      <w:marRight w:val="0"/>
      <w:marTop w:val="0"/>
      <w:marBottom w:val="0"/>
      <w:divBdr>
        <w:top w:val="none" w:sz="0" w:space="0" w:color="auto"/>
        <w:left w:val="none" w:sz="0" w:space="0" w:color="auto"/>
        <w:bottom w:val="none" w:sz="0" w:space="0" w:color="auto"/>
        <w:right w:val="none" w:sz="0" w:space="0" w:color="auto"/>
      </w:divBdr>
    </w:div>
    <w:div w:id="1037242557">
      <w:bodyDiv w:val="1"/>
      <w:marLeft w:val="0"/>
      <w:marRight w:val="0"/>
      <w:marTop w:val="0"/>
      <w:marBottom w:val="0"/>
      <w:divBdr>
        <w:top w:val="none" w:sz="0" w:space="0" w:color="auto"/>
        <w:left w:val="none" w:sz="0" w:space="0" w:color="auto"/>
        <w:bottom w:val="none" w:sz="0" w:space="0" w:color="auto"/>
        <w:right w:val="none" w:sz="0" w:space="0" w:color="auto"/>
      </w:divBdr>
    </w:div>
    <w:div w:id="1136293171">
      <w:bodyDiv w:val="1"/>
      <w:marLeft w:val="0"/>
      <w:marRight w:val="0"/>
      <w:marTop w:val="0"/>
      <w:marBottom w:val="0"/>
      <w:divBdr>
        <w:top w:val="none" w:sz="0" w:space="0" w:color="auto"/>
        <w:left w:val="none" w:sz="0" w:space="0" w:color="auto"/>
        <w:bottom w:val="none" w:sz="0" w:space="0" w:color="auto"/>
        <w:right w:val="none" w:sz="0" w:space="0" w:color="auto"/>
      </w:divBdr>
    </w:div>
    <w:div w:id="1158111721">
      <w:bodyDiv w:val="1"/>
      <w:marLeft w:val="0"/>
      <w:marRight w:val="0"/>
      <w:marTop w:val="0"/>
      <w:marBottom w:val="0"/>
      <w:divBdr>
        <w:top w:val="none" w:sz="0" w:space="0" w:color="auto"/>
        <w:left w:val="none" w:sz="0" w:space="0" w:color="auto"/>
        <w:bottom w:val="none" w:sz="0" w:space="0" w:color="auto"/>
        <w:right w:val="none" w:sz="0" w:space="0" w:color="auto"/>
      </w:divBdr>
    </w:div>
    <w:div w:id="1165166068">
      <w:bodyDiv w:val="1"/>
      <w:marLeft w:val="0"/>
      <w:marRight w:val="0"/>
      <w:marTop w:val="0"/>
      <w:marBottom w:val="0"/>
      <w:divBdr>
        <w:top w:val="none" w:sz="0" w:space="0" w:color="auto"/>
        <w:left w:val="none" w:sz="0" w:space="0" w:color="auto"/>
        <w:bottom w:val="none" w:sz="0" w:space="0" w:color="auto"/>
        <w:right w:val="none" w:sz="0" w:space="0" w:color="auto"/>
      </w:divBdr>
    </w:div>
    <w:div w:id="1267038271">
      <w:bodyDiv w:val="1"/>
      <w:marLeft w:val="0"/>
      <w:marRight w:val="0"/>
      <w:marTop w:val="0"/>
      <w:marBottom w:val="0"/>
      <w:divBdr>
        <w:top w:val="none" w:sz="0" w:space="0" w:color="auto"/>
        <w:left w:val="none" w:sz="0" w:space="0" w:color="auto"/>
        <w:bottom w:val="none" w:sz="0" w:space="0" w:color="auto"/>
        <w:right w:val="none" w:sz="0" w:space="0" w:color="auto"/>
      </w:divBdr>
    </w:div>
    <w:div w:id="1686247593">
      <w:bodyDiv w:val="1"/>
      <w:marLeft w:val="0"/>
      <w:marRight w:val="0"/>
      <w:marTop w:val="0"/>
      <w:marBottom w:val="0"/>
      <w:divBdr>
        <w:top w:val="none" w:sz="0" w:space="0" w:color="auto"/>
        <w:left w:val="none" w:sz="0" w:space="0" w:color="auto"/>
        <w:bottom w:val="none" w:sz="0" w:space="0" w:color="auto"/>
        <w:right w:val="none" w:sz="0" w:space="0" w:color="auto"/>
      </w:divBdr>
    </w:div>
    <w:div w:id="1708026994">
      <w:bodyDiv w:val="1"/>
      <w:marLeft w:val="0"/>
      <w:marRight w:val="0"/>
      <w:marTop w:val="0"/>
      <w:marBottom w:val="0"/>
      <w:divBdr>
        <w:top w:val="none" w:sz="0" w:space="0" w:color="auto"/>
        <w:left w:val="none" w:sz="0" w:space="0" w:color="auto"/>
        <w:bottom w:val="none" w:sz="0" w:space="0" w:color="auto"/>
        <w:right w:val="none" w:sz="0" w:space="0" w:color="auto"/>
      </w:divBdr>
    </w:div>
    <w:div w:id="20879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MACCJ7WAEWV6-2038144676-81</_dlc_DocId>
    <_dlc_DocIdUrl xmlns="4c155583-69f9-458b-843e-56574a4bdc09">
      <Url>https://www.umfiasi.ro/en/academic/facultati/medical-bioengineering/_layouts/15/DocIdRedir.aspx?ID=MACCJ7WAEWV6-2038144676-81</Url>
      <Description>MACCJ7WAEWV6-2038144676-81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B3CB80-1B49-439C-8C26-5A429C741CB6}"/>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C4A9B61D-65A8-4AF4-96B2-2CFAC9371B71}"/>
</file>

<file path=docProps/app.xml><?xml version="1.0" encoding="utf-8"?>
<Properties xmlns="http://schemas.openxmlformats.org/officeDocument/2006/extended-properties" xmlns:vt="http://schemas.openxmlformats.org/officeDocument/2006/docPropsVTypes">
  <Template>Normal</Template>
  <TotalTime>6</TotalTime>
  <Pages>1</Pages>
  <Words>673</Words>
  <Characters>3838</Characters>
  <Application>Microsoft Office Word</Application>
  <DocSecurity>0</DocSecurity>
  <Lines>31</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2017-01-27T17:39:00Z</dcterms:created>
  <dcterms:modified xsi:type="dcterms:W3CDTF">2017-01-31T21:21:00Z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ce48d589-d0f4-4b1d-869e-6e924f0314cf</vt:lpwstr>
  </property>
</Properties>
</file>