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FE5CF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FE5CFE">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FE5CF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FE5CFE">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FE5CF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FE5CFE">
            <w:pPr>
              <w:spacing w:line="276" w:lineRule="auto"/>
              <w:rPr>
                <w:b/>
                <w:bCs/>
                <w:lang w:val="en-US"/>
              </w:rPr>
            </w:pPr>
            <w:r w:rsidRPr="00256F94">
              <w:rPr>
                <w:b/>
                <w:bCs/>
                <w:lang w:val="en-US"/>
              </w:rPr>
              <w:t xml:space="preserve">PROGRAMME: </w:t>
            </w:r>
            <w:proofErr w:type="spellStart"/>
            <w:r w:rsidR="00CB7F64">
              <w:rPr>
                <w:bCs/>
                <w:lang w:val="en-US"/>
              </w:rPr>
              <w:t>Physio-kinetotherapy</w:t>
            </w:r>
            <w:proofErr w:type="spellEnd"/>
            <w:r w:rsidR="00CB7F64">
              <w:rPr>
                <w:bCs/>
                <w:lang w:val="en-US"/>
              </w:rPr>
              <w:t xml:space="preserve"> </w:t>
            </w:r>
            <w:r>
              <w:rPr>
                <w:bCs/>
                <w:lang w:val="en-US"/>
              </w:rPr>
              <w:t>and rehabilitation</w:t>
            </w:r>
          </w:p>
        </w:tc>
      </w:tr>
      <w:tr w:rsidR="00704BB4" w:rsidRPr="00256F94"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FE5CF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FE5CFE">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FE5CF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FE5CF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FE5CF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FE5CF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FE5CFE">
            <w:pPr>
              <w:spacing w:line="276" w:lineRule="auto"/>
              <w:rPr>
                <w:b/>
                <w:bCs/>
                <w:sz w:val="24"/>
                <w:szCs w:val="28"/>
                <w:lang w:val="en-US"/>
              </w:rPr>
            </w:pPr>
          </w:p>
          <w:p w14:paraId="6DD56EF8" w14:textId="77777777" w:rsidR="00704BB4" w:rsidRPr="00256F94" w:rsidRDefault="00704BB4" w:rsidP="00FE5CFE">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FE5CF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7B96A930" w:rsidR="00704BB4" w:rsidRPr="00256F94" w:rsidRDefault="00704BB4" w:rsidP="00FE5CFE">
            <w:pPr>
              <w:spacing w:line="276" w:lineRule="auto"/>
              <w:jc w:val="both"/>
              <w:rPr>
                <w:lang w:val="en-US"/>
              </w:rPr>
            </w:pPr>
            <w:r w:rsidRPr="00256F94">
              <w:rPr>
                <w:b/>
                <w:bCs/>
                <w:lang w:val="en-US"/>
              </w:rPr>
              <w:t xml:space="preserve">Subject: </w:t>
            </w:r>
            <w:r w:rsidR="00AC078C" w:rsidRPr="00AC078C">
              <w:rPr>
                <w:b/>
                <w:bCs/>
                <w:lang w:val="en-US"/>
              </w:rPr>
              <w:t>Techniques of complementary therapy</w:t>
            </w:r>
          </w:p>
        </w:tc>
      </w:tr>
      <w:tr w:rsidR="00704BB4" w:rsidRPr="00256F94"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FE5CF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4BAE64E0" w:rsidR="00704BB4" w:rsidRPr="00256F94" w:rsidRDefault="00704BB4" w:rsidP="00AC078C">
            <w:pPr>
              <w:spacing w:line="276" w:lineRule="auto"/>
              <w:jc w:val="both"/>
              <w:rPr>
                <w:b/>
                <w:bCs/>
                <w:lang w:val="en-US"/>
              </w:rPr>
            </w:pPr>
            <w:r w:rsidRPr="00256F94">
              <w:rPr>
                <w:b/>
                <w:bCs/>
                <w:lang w:val="en-US"/>
              </w:rPr>
              <w:t xml:space="preserve">Module leader: </w:t>
            </w:r>
            <w:r w:rsidR="00143344">
              <w:rPr>
                <w:b/>
                <w:bCs/>
                <w:lang w:val="en-US"/>
              </w:rPr>
              <w:t xml:space="preserve">Lecturer </w:t>
            </w:r>
            <w:proofErr w:type="spellStart"/>
            <w:r w:rsidR="00AC078C">
              <w:rPr>
                <w:b/>
                <w:bCs/>
                <w:lang w:val="en-US"/>
              </w:rPr>
              <w:t>Matei</w:t>
            </w:r>
            <w:proofErr w:type="spellEnd"/>
            <w:r w:rsidR="00AC078C">
              <w:rPr>
                <w:b/>
                <w:bCs/>
                <w:lang w:val="en-US"/>
              </w:rPr>
              <w:t xml:space="preserve"> Daniela</w:t>
            </w:r>
          </w:p>
        </w:tc>
      </w:tr>
      <w:tr w:rsidR="00704BB4" w:rsidRPr="00256F94"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FE5CF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62A27E70" w:rsidR="00704BB4" w:rsidRPr="00256F94" w:rsidRDefault="00704BB4" w:rsidP="00AC078C">
            <w:pPr>
              <w:spacing w:line="276" w:lineRule="auto"/>
              <w:jc w:val="both"/>
              <w:rPr>
                <w:b/>
                <w:bCs/>
                <w:lang w:val="en-US"/>
              </w:rPr>
            </w:pPr>
            <w:r w:rsidRPr="00256F94">
              <w:rPr>
                <w:b/>
                <w:bCs/>
                <w:lang w:val="en-US"/>
              </w:rPr>
              <w:t xml:space="preserve">Seminar leader: </w:t>
            </w:r>
            <w:r w:rsidR="00143344">
              <w:rPr>
                <w:b/>
                <w:bCs/>
                <w:lang w:val="en-US"/>
              </w:rPr>
              <w:t xml:space="preserve">Lecturer </w:t>
            </w:r>
            <w:proofErr w:type="spellStart"/>
            <w:r w:rsidR="00AC078C">
              <w:rPr>
                <w:b/>
                <w:bCs/>
                <w:lang w:val="en-US"/>
              </w:rPr>
              <w:t>Matei</w:t>
            </w:r>
            <w:proofErr w:type="spellEnd"/>
            <w:r w:rsidR="00AC078C">
              <w:rPr>
                <w:b/>
                <w:bCs/>
                <w:lang w:val="en-US"/>
              </w:rPr>
              <w:t xml:space="preserve"> Daniela</w:t>
            </w:r>
          </w:p>
        </w:tc>
      </w:tr>
      <w:tr w:rsidR="00704BB4" w:rsidRPr="00256F94" w14:paraId="3EA5702F" w14:textId="77777777" w:rsidTr="00143344">
        <w:trPr>
          <w:trHeight w:val="315"/>
        </w:trPr>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FE5CFE">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5F756D4F" w:rsidR="00704BB4" w:rsidRPr="00256F94" w:rsidRDefault="00143344" w:rsidP="00FE5CFE">
            <w:pPr>
              <w:spacing w:line="276" w:lineRule="auto"/>
              <w:jc w:val="center"/>
              <w:rPr>
                <w:b/>
                <w:bCs/>
                <w:lang w:val="en-US"/>
              </w:rPr>
            </w:pPr>
            <w:r>
              <w:rPr>
                <w:b/>
                <w:bCs/>
                <w:lang w:val="en-US"/>
              </w:rPr>
              <w:t>III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FE5CFE">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36EF6377" w:rsidR="00704BB4" w:rsidRPr="00256F94" w:rsidRDefault="00143344" w:rsidP="00FE5CFE">
            <w:pPr>
              <w:spacing w:line="276" w:lineRule="auto"/>
              <w:jc w:val="center"/>
              <w:rPr>
                <w:b/>
                <w:bCs/>
                <w:lang w:val="en-US"/>
              </w:rPr>
            </w:pPr>
            <w:r>
              <w:rPr>
                <w:b/>
                <w:bCs/>
                <w:lang w:val="en-US"/>
              </w:rPr>
              <w:t>II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FE5CFE">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18C79810" w:rsidR="00704BB4" w:rsidRPr="00256F94" w:rsidRDefault="00143344" w:rsidP="00FE5CFE">
            <w:pPr>
              <w:spacing w:line="276" w:lineRule="auto"/>
              <w:jc w:val="both"/>
              <w:rPr>
                <w:bCs/>
                <w:lang w:val="en-US"/>
              </w:rPr>
            </w:pPr>
            <w:r>
              <w:rPr>
                <w:bCs/>
                <w:lang w:val="en-US"/>
              </w:rPr>
              <w:t>C</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FE5CF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3C214A65" w:rsidR="00704BB4" w:rsidRPr="00256F94" w:rsidRDefault="00704BB4" w:rsidP="00FE5CFE">
            <w:pPr>
              <w:spacing w:line="276" w:lineRule="auto"/>
              <w:jc w:val="both"/>
              <w:rPr>
                <w:bCs/>
                <w:lang w:val="en-US"/>
              </w:rPr>
            </w:pPr>
            <w:r>
              <w:rPr>
                <w:bCs/>
                <w:lang w:val="en-US"/>
              </w:rPr>
              <w:t>Elective</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56F94"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FE5CFE">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642FE173" w:rsidR="00704BB4" w:rsidRPr="00256F94" w:rsidRDefault="00143344" w:rsidP="00FE5CFE">
            <w:pPr>
              <w:spacing w:line="276" w:lineRule="auto"/>
              <w:jc w:val="center"/>
              <w:rPr>
                <w:bCs/>
                <w:lang w:val="en-US"/>
              </w:rPr>
            </w:pPr>
            <w:r>
              <w:rPr>
                <w:bCs/>
                <w:lang w:val="en-US"/>
              </w:rPr>
              <w:t>1</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FE5CFE">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1BE8F409" w:rsidR="00704BB4" w:rsidRPr="00256F94" w:rsidRDefault="00143344" w:rsidP="00FE5CFE">
            <w:pPr>
              <w:spacing w:line="276" w:lineRule="auto"/>
              <w:jc w:val="center"/>
              <w:rPr>
                <w:bCs/>
                <w:lang w:val="en-US"/>
              </w:rPr>
            </w:pPr>
            <w:r>
              <w:rPr>
                <w:bCs/>
                <w:lang w:val="en-US"/>
              </w:rPr>
              <w:t>0,5</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256F94" w:rsidRDefault="00704BB4" w:rsidP="00FE5CFE">
            <w:pPr>
              <w:spacing w:line="276" w:lineRule="auto"/>
              <w:rPr>
                <w:b/>
                <w:bCs/>
                <w:lang w:val="en-US"/>
              </w:rPr>
            </w:pPr>
            <w:r w:rsidRPr="00256F94">
              <w:rPr>
                <w:b/>
                <w:bCs/>
                <w:lang w:val="en-US"/>
              </w:rPr>
              <w:t>3.3.Seminar / l</w:t>
            </w:r>
            <w:r w:rsidRPr="00256F94">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52E6CF64" w:rsidR="00704BB4" w:rsidRPr="00256F94" w:rsidRDefault="00143344" w:rsidP="00FE5CFE">
            <w:pPr>
              <w:spacing w:line="276" w:lineRule="auto"/>
              <w:jc w:val="center"/>
              <w:rPr>
                <w:bCs/>
                <w:lang w:val="en-US"/>
              </w:rPr>
            </w:pPr>
            <w:r>
              <w:rPr>
                <w:bCs/>
                <w:lang w:val="en-US"/>
              </w:rPr>
              <w:t>0,5</w:t>
            </w:r>
          </w:p>
        </w:tc>
      </w:tr>
      <w:tr w:rsidR="00704BB4" w:rsidRPr="00256F9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FE5CFE">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7BAF0C29" w:rsidR="00704BB4" w:rsidRPr="00256F94" w:rsidRDefault="00143344" w:rsidP="00FE5CFE">
            <w:pPr>
              <w:spacing w:line="276" w:lineRule="auto"/>
              <w:jc w:val="center"/>
              <w:rPr>
                <w:bCs/>
                <w:lang w:val="en-US"/>
              </w:rPr>
            </w:pPr>
            <w:r>
              <w:rPr>
                <w:bCs/>
                <w:lang w:val="en-US"/>
              </w:rPr>
              <w:t>14</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FE5CFE">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05728320" w:rsidR="00704BB4" w:rsidRPr="00256F94" w:rsidRDefault="00143344" w:rsidP="00FE5CFE">
            <w:pPr>
              <w:spacing w:line="276" w:lineRule="auto"/>
              <w:jc w:val="center"/>
              <w:rPr>
                <w:bCs/>
                <w:lang w:val="en-US"/>
              </w:rPr>
            </w:pPr>
            <w:r>
              <w:rPr>
                <w:bCs/>
                <w:lang w:val="en-US"/>
              </w:rPr>
              <w:t>7</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256F94" w:rsidRDefault="00704BB4" w:rsidP="00FE5CFE">
            <w:pPr>
              <w:spacing w:line="276" w:lineRule="auto"/>
              <w:rPr>
                <w:b/>
                <w:bCs/>
                <w:lang w:val="en-US"/>
              </w:rPr>
            </w:pPr>
            <w:r w:rsidRPr="00256F94">
              <w:rPr>
                <w:b/>
                <w:bCs/>
                <w:lang w:val="en-US"/>
              </w:rPr>
              <w:t xml:space="preserve">3.6. Seminar / </w:t>
            </w:r>
            <w:r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151D0A44" w:rsidR="00704BB4" w:rsidRPr="00256F94" w:rsidRDefault="00143344" w:rsidP="00FE5CFE">
            <w:pPr>
              <w:spacing w:line="276" w:lineRule="auto"/>
              <w:jc w:val="center"/>
              <w:rPr>
                <w:bCs/>
                <w:lang w:val="en-US"/>
              </w:rPr>
            </w:pPr>
            <w:r>
              <w:rPr>
                <w:bCs/>
                <w:lang w:val="en-US"/>
              </w:rPr>
              <w:t>7</w:t>
            </w:r>
          </w:p>
        </w:tc>
      </w:tr>
      <w:tr w:rsidR="00704BB4" w:rsidRPr="00256F9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FE5CFE">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FE5CFE">
            <w:pPr>
              <w:spacing w:line="276" w:lineRule="auto"/>
              <w:jc w:val="center"/>
              <w:rPr>
                <w:bCs/>
                <w:lang w:val="en-US"/>
              </w:rPr>
            </w:pPr>
            <w:r w:rsidRPr="00256F94">
              <w:rPr>
                <w:bCs/>
                <w:lang w:val="en-US"/>
              </w:rPr>
              <w:t>Hours</w:t>
            </w:r>
          </w:p>
        </w:tc>
      </w:tr>
      <w:tr w:rsidR="00704BB4" w:rsidRPr="00256F9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56F94" w:rsidRDefault="00704BB4" w:rsidP="00FE5CFE">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361337DC" w:rsidR="00704BB4" w:rsidRPr="00256F94" w:rsidRDefault="00143344" w:rsidP="00FE5CFE">
            <w:pPr>
              <w:spacing w:line="276" w:lineRule="auto"/>
              <w:jc w:val="center"/>
              <w:rPr>
                <w:lang w:val="en-US"/>
              </w:rPr>
            </w:pPr>
            <w:r>
              <w:rPr>
                <w:lang w:val="en-US"/>
              </w:rPr>
              <w:t>15</w:t>
            </w:r>
          </w:p>
        </w:tc>
      </w:tr>
      <w:tr w:rsidR="00704BB4" w:rsidRPr="00256F9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256F94" w:rsidRDefault="00704BB4" w:rsidP="00FE5CFE">
            <w:pPr>
              <w:spacing w:line="276" w:lineRule="auto"/>
              <w:rPr>
                <w:b/>
                <w:bCs/>
                <w:lang w:val="en-US"/>
              </w:rPr>
            </w:pPr>
            <w:r w:rsidRPr="00256F94">
              <w:rPr>
                <w:b/>
                <w:bCs/>
                <w:lang w:val="en-US"/>
              </w:rPr>
              <w:t xml:space="preserve">Supplementary documentation in the library, using </w:t>
            </w:r>
            <w:proofErr w:type="spellStart"/>
            <w:r w:rsidRPr="00256F94">
              <w:rPr>
                <w:b/>
                <w:bCs/>
                <w:lang w:val="en-US"/>
              </w:rPr>
              <w:t>specialised</w:t>
            </w:r>
            <w:proofErr w:type="spellEnd"/>
            <w:r w:rsidRPr="00256F94">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1A52B862" w:rsidR="00704BB4" w:rsidRPr="00256F94" w:rsidRDefault="00143344" w:rsidP="00FE5CFE">
            <w:pPr>
              <w:spacing w:line="276" w:lineRule="auto"/>
              <w:jc w:val="center"/>
              <w:rPr>
                <w:lang w:val="en-US"/>
              </w:rPr>
            </w:pPr>
            <w:r>
              <w:rPr>
                <w:lang w:val="en-US"/>
              </w:rPr>
              <w:t>10</w:t>
            </w:r>
          </w:p>
        </w:tc>
      </w:tr>
      <w:tr w:rsidR="00704BB4" w:rsidRPr="00256F9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256F94" w:rsidRDefault="00704BB4" w:rsidP="00FE5CFE">
            <w:pPr>
              <w:spacing w:line="276" w:lineRule="auto"/>
              <w:rPr>
                <w:b/>
                <w:bCs/>
                <w:lang w:val="en-US"/>
              </w:rPr>
            </w:pPr>
            <w:r w:rsidRPr="00256F94">
              <w:rPr>
                <w:b/>
                <w:bCs/>
                <w:lang w:val="en-US"/>
              </w:rPr>
              <w:t xml:space="preserve">Preparation for seminars / practical classes, study themes, reviews, </w:t>
            </w:r>
            <w:proofErr w:type="spellStart"/>
            <w:r w:rsidRPr="00256F94">
              <w:rPr>
                <w:b/>
                <w:bCs/>
                <w:lang w:val="en-US"/>
              </w:rPr>
              <w:t>portofolio</w:t>
            </w:r>
            <w:proofErr w:type="spellEnd"/>
            <w:r w:rsidRPr="00256F94">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727849B0" w:rsidR="00704BB4" w:rsidRPr="00256F94" w:rsidRDefault="00143344" w:rsidP="00FE5CFE">
            <w:pPr>
              <w:spacing w:line="276" w:lineRule="auto"/>
              <w:jc w:val="center"/>
              <w:rPr>
                <w:lang w:val="en-US"/>
              </w:rPr>
            </w:pPr>
            <w:r>
              <w:rPr>
                <w:lang w:val="en-US"/>
              </w:rPr>
              <w:t>11</w:t>
            </w:r>
          </w:p>
        </w:tc>
      </w:tr>
      <w:tr w:rsidR="00704BB4" w:rsidRPr="00256F9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56F94" w:rsidRDefault="00704BB4" w:rsidP="00FE5CFE">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77777777" w:rsidR="00704BB4" w:rsidRPr="00256F94" w:rsidRDefault="00704BB4" w:rsidP="00FE5CFE">
            <w:pPr>
              <w:spacing w:line="276" w:lineRule="auto"/>
              <w:jc w:val="center"/>
              <w:rPr>
                <w:lang w:val="en-US"/>
              </w:rPr>
            </w:pPr>
          </w:p>
        </w:tc>
      </w:tr>
      <w:tr w:rsidR="00704BB4" w:rsidRPr="00256F9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56F94" w:rsidRDefault="00704BB4" w:rsidP="00FE5CFE">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39F2E3A0" w:rsidR="00704BB4" w:rsidRPr="00256F94" w:rsidRDefault="00143344" w:rsidP="00FE5CFE">
            <w:pPr>
              <w:spacing w:line="276" w:lineRule="auto"/>
              <w:jc w:val="center"/>
              <w:rPr>
                <w:lang w:val="en-US"/>
              </w:rPr>
            </w:pPr>
            <w:r>
              <w:rPr>
                <w:lang w:val="en-US"/>
              </w:rPr>
              <w:t>2</w:t>
            </w:r>
          </w:p>
        </w:tc>
      </w:tr>
      <w:tr w:rsidR="00704BB4" w:rsidRPr="00256F94"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256F94" w:rsidRDefault="00704BB4" w:rsidP="00FE5CFE">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256F94" w:rsidRDefault="00704BB4" w:rsidP="00FE5CFE">
            <w:pPr>
              <w:spacing w:line="276" w:lineRule="auto"/>
              <w:jc w:val="center"/>
              <w:rPr>
                <w:lang w:val="en-US"/>
              </w:rPr>
            </w:pPr>
          </w:p>
        </w:tc>
      </w:tr>
      <w:tr w:rsidR="00704BB4" w:rsidRPr="00256F9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56F94" w:rsidRDefault="00704BB4" w:rsidP="00FE5CFE">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5F577A12" w:rsidR="00704BB4" w:rsidRPr="00256F94" w:rsidRDefault="00143344" w:rsidP="00FE5CFE">
            <w:pPr>
              <w:spacing w:line="276" w:lineRule="auto"/>
              <w:jc w:val="center"/>
              <w:rPr>
                <w:lang w:val="en-US"/>
              </w:rPr>
            </w:pPr>
            <w:r>
              <w:rPr>
                <w:lang w:val="en-US"/>
              </w:rPr>
              <w:t>36</w:t>
            </w:r>
          </w:p>
        </w:tc>
      </w:tr>
      <w:tr w:rsidR="00704BB4" w:rsidRPr="00256F9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6E71A23" w:rsidR="00704BB4" w:rsidRPr="00256F94" w:rsidRDefault="00AC078C" w:rsidP="00FE5CFE">
            <w:pPr>
              <w:spacing w:line="276" w:lineRule="auto"/>
              <w:rPr>
                <w:lang w:val="en-US"/>
              </w:rPr>
            </w:pPr>
            <w:r>
              <w:rPr>
                <w:b/>
                <w:bCs/>
                <w:szCs w:val="20"/>
                <w:lang w:val="en-US"/>
              </w:rPr>
              <w:t>3.9. Total hours per</w:t>
            </w:r>
            <w:r w:rsidR="00704BB4" w:rsidRPr="00256F94">
              <w:rPr>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52ECBE90" w:rsidR="00704BB4" w:rsidRPr="00256F94" w:rsidRDefault="00143344" w:rsidP="00FE5CFE">
            <w:pPr>
              <w:spacing w:line="276" w:lineRule="auto"/>
              <w:jc w:val="center"/>
              <w:rPr>
                <w:lang w:val="en-US"/>
              </w:rPr>
            </w:pPr>
            <w:r>
              <w:rPr>
                <w:lang w:val="en-US"/>
              </w:rPr>
              <w:t>50</w:t>
            </w:r>
          </w:p>
        </w:tc>
      </w:tr>
      <w:tr w:rsidR="00704BB4" w:rsidRPr="00256F9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56F94" w:rsidRDefault="00704BB4" w:rsidP="00FE5CFE">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161F898E" w:rsidR="00704BB4" w:rsidRPr="00256F94" w:rsidRDefault="00143344" w:rsidP="00FE5CFE">
            <w:pPr>
              <w:spacing w:line="276" w:lineRule="auto"/>
              <w:jc w:val="center"/>
              <w:rPr>
                <w:lang w:val="en-US"/>
              </w:rPr>
            </w:pPr>
            <w:r>
              <w:rPr>
                <w:lang w:val="en-US"/>
              </w:rPr>
              <w:t>2</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lastRenderedPageBreak/>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56F94" w:rsidRDefault="00704BB4" w:rsidP="00FE5CFE">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2FF7FC4E" w:rsidR="00704BB4" w:rsidRPr="00256F94" w:rsidRDefault="00143344" w:rsidP="00AC078C">
            <w:pPr>
              <w:spacing w:line="276" w:lineRule="auto"/>
              <w:rPr>
                <w:lang w:val="en-US"/>
              </w:rPr>
            </w:pPr>
            <w:r>
              <w:rPr>
                <w:rFonts w:ascii="Times New Roman" w:hAnsi="Times New Roman" w:cs="Times New Roman"/>
                <w:sz w:val="22"/>
              </w:rPr>
              <w:t xml:space="preserve">Anatomy, </w:t>
            </w:r>
            <w:r w:rsidR="00AC078C">
              <w:rPr>
                <w:rFonts w:ascii="Times New Roman" w:hAnsi="Times New Roman" w:cs="Times New Roman"/>
                <w:sz w:val="22"/>
              </w:rPr>
              <w:t xml:space="preserve">Massage, </w:t>
            </w:r>
            <w:r w:rsidR="00AC078C" w:rsidRPr="00AC078C">
              <w:rPr>
                <w:rFonts w:ascii="Times New Roman" w:hAnsi="Times New Roman" w:cs="Times New Roman"/>
                <w:sz w:val="22"/>
              </w:rPr>
              <w:t>Complementary techniques</w:t>
            </w:r>
          </w:p>
        </w:tc>
      </w:tr>
      <w:tr w:rsidR="00704BB4" w:rsidRPr="00256F94"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56F94" w:rsidRDefault="00704BB4" w:rsidP="00FE5CFE">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1D5D2D4A" w:rsidR="00704BB4" w:rsidRPr="00256F94" w:rsidRDefault="00143344" w:rsidP="00FE5CFE">
            <w:pPr>
              <w:spacing w:line="276" w:lineRule="auto"/>
              <w:rPr>
                <w:lang w:val="en-US"/>
              </w:rPr>
            </w:pPr>
            <w:r>
              <w:rPr>
                <w:rFonts w:ascii="Times New Roman" w:hAnsi="Times New Roman" w:cs="Times New Roman"/>
                <w:sz w:val="22"/>
              </w:rPr>
              <w:t>Knowing the macroscopic and microscopic structure of organs and body systems</w:t>
            </w: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56F94" w:rsidRDefault="00704BB4" w:rsidP="00FE5CFE">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4AD91FCF" w:rsidR="00704BB4" w:rsidRPr="00256F94" w:rsidRDefault="00143344" w:rsidP="00FE5CFE">
            <w:pPr>
              <w:spacing w:line="276" w:lineRule="auto"/>
              <w:rPr>
                <w:lang w:val="en-US"/>
              </w:rPr>
            </w:pPr>
            <w:r>
              <w:rPr>
                <w:rFonts w:ascii="Times New Roman" w:hAnsi="Times New Roman" w:cs="Times New Roman"/>
                <w:sz w:val="22"/>
              </w:rPr>
              <w:t>Video logistical support.</w:t>
            </w:r>
          </w:p>
        </w:tc>
      </w:tr>
      <w:tr w:rsidR="00704BB4" w:rsidRPr="00256F94"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56F94" w:rsidRDefault="00704BB4" w:rsidP="00FE5CFE">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0809E687" w:rsidR="00704BB4" w:rsidRPr="00256F94" w:rsidRDefault="00143344" w:rsidP="00FE5CFE">
            <w:pPr>
              <w:spacing w:line="276" w:lineRule="auto"/>
              <w:rPr>
                <w:lang w:val="en-US"/>
              </w:rPr>
            </w:pPr>
            <w:r>
              <w:rPr>
                <w:rFonts w:ascii="Times New Roman" w:hAnsi="Times New Roman" w:cs="Times New Roman"/>
                <w:sz w:val="22"/>
              </w:rPr>
              <w:t>Students will have the appropriate equipment</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E318B0" w:rsidRDefault="00704BB4" w:rsidP="00FE5CFE">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53CBF18F" w14:textId="31F10BE3" w:rsidR="00704BB4" w:rsidRPr="00DD10E3" w:rsidRDefault="00143344" w:rsidP="00DD10E3">
            <w:pPr>
              <w:suppressLineNumbers/>
              <w:suppressAutoHyphens/>
              <w:snapToGrid w:val="0"/>
              <w:spacing w:line="276" w:lineRule="auto"/>
              <w:rPr>
                <w:rFonts w:ascii="Times New Roman" w:hAnsi="Times New Roman" w:cs="Times New Roman"/>
                <w:sz w:val="22"/>
              </w:rPr>
            </w:pPr>
            <w:r>
              <w:rPr>
                <w:rFonts w:ascii="Times New Roman" w:hAnsi="Times New Roman" w:cs="Times New Roman"/>
                <w:sz w:val="22"/>
              </w:rPr>
              <w:t xml:space="preserve">C2.2 Basic knowledge of opportunity for explanation and interpretation programs tailored physiotherapy treatment </w:t>
            </w:r>
            <w:r>
              <w:rPr>
                <w:rFonts w:ascii="Times New Roman" w:hAnsi="Times New Roman" w:cs="Times New Roman"/>
                <w:sz w:val="22"/>
              </w:rPr>
              <w:br/>
            </w:r>
            <w:r w:rsidR="00DD10E3">
              <w:rPr>
                <w:rFonts w:eastAsia="Times New Roman" w:cs="Tahoma"/>
                <w:sz w:val="22"/>
                <w:szCs w:val="28"/>
                <w:lang w:val="en-US" w:eastAsia="ar-SA"/>
              </w:rPr>
              <w:t>C</w:t>
            </w:r>
            <w:r w:rsidR="00DD10E3">
              <w:rPr>
                <w:rFonts w:eastAsia="Times New Roman" w:cs="Tahoma"/>
                <w:sz w:val="22"/>
                <w:szCs w:val="28"/>
                <w:lang w:val="en-US" w:eastAsia="ar-SA"/>
              </w:rPr>
              <w:t>2.</w:t>
            </w:r>
            <w:r w:rsidR="00DD10E3">
              <w:rPr>
                <w:rFonts w:eastAsia="Times New Roman" w:cs="Tahoma"/>
                <w:sz w:val="22"/>
                <w:szCs w:val="28"/>
                <w:lang w:val="en-US" w:eastAsia="ar-SA"/>
              </w:rPr>
              <w:t xml:space="preserve">4 Implementation of new </w:t>
            </w:r>
            <w:r w:rsidR="00DD10E3">
              <w:rPr>
                <w:rFonts w:eastAsia="Times New Roman" w:cs="Tahoma"/>
                <w:sz w:val="22"/>
                <w:szCs w:val="28"/>
                <w:lang w:val="en-US" w:eastAsia="ar-SA"/>
              </w:rPr>
              <w:t xml:space="preserve">technique of complementary </w:t>
            </w:r>
            <w:r w:rsidR="00DD10E3">
              <w:rPr>
                <w:rFonts w:eastAsia="Times New Roman" w:cs="Tahoma"/>
                <w:sz w:val="22"/>
                <w:szCs w:val="28"/>
                <w:lang w:val="en-US" w:eastAsia="ar-SA"/>
              </w:rPr>
              <w:t xml:space="preserve">therapy </w:t>
            </w:r>
            <w:r>
              <w:rPr>
                <w:rFonts w:ascii="Times New Roman" w:hAnsi="Times New Roman" w:cs="Times New Roman"/>
                <w:sz w:val="22"/>
              </w:rPr>
              <w:br/>
              <w:t>C5.1 Description muscular and articular techniques, functional assessment scores and appreciation of the quality of life of patients with disabilities.</w:t>
            </w:r>
          </w:p>
        </w:tc>
      </w:tr>
      <w:tr w:rsidR="00704BB4" w:rsidRPr="00256F94"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E318B0" w:rsidRDefault="00704BB4" w:rsidP="00FE5CFE">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43A74997" w14:textId="17063112" w:rsidR="00704BB4" w:rsidRPr="00256F94" w:rsidRDefault="00143344" w:rsidP="00FE5CFE">
            <w:pPr>
              <w:spacing w:line="276" w:lineRule="auto"/>
              <w:rPr>
                <w:bCs/>
                <w:lang w:val="en-US"/>
              </w:rPr>
            </w:pPr>
            <w:r>
              <w:rPr>
                <w:rFonts w:ascii="Times New Roman" w:hAnsi="Times New Roman" w:cs="Times New Roman"/>
                <w:sz w:val="22"/>
              </w:rPr>
              <w:t>CT1. Identify objectives to be achieved, the resources available, the conditions for completion of their work flow, working time, deadlines and related risks</w:t>
            </w:r>
            <w:r>
              <w:rPr>
                <w:rFonts w:ascii="Times New Roman" w:hAnsi="Times New Roman" w:cs="Times New Roman"/>
                <w:sz w:val="22"/>
              </w:rPr>
              <w:br/>
              <w:t>CT2. Identifying roles and responsibilities in a multidisciplinary team and application techniques and effective work relationships within the team and the relationship with the patient</w:t>
            </w:r>
          </w:p>
        </w:tc>
      </w:tr>
    </w:tbl>
    <w:p w14:paraId="51082579" w14:textId="77777777"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0"/>
        <w:gridCol w:w="6610"/>
      </w:tblGrid>
      <w:tr w:rsidR="00704BB4" w:rsidRPr="00256F94"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256F94" w:rsidRDefault="00704BB4" w:rsidP="00FE5CFE">
            <w:pPr>
              <w:spacing w:line="276" w:lineRule="auto"/>
              <w:rPr>
                <w:b/>
                <w:bCs/>
                <w:szCs w:val="20"/>
                <w:lang w:val="en-US"/>
              </w:rPr>
            </w:pPr>
            <w:r w:rsidRPr="00256F94">
              <w:rPr>
                <w:b/>
                <w:bCs/>
                <w:szCs w:val="20"/>
                <w:lang w:val="en-US"/>
              </w:rPr>
              <w:t xml:space="preserve">7.1. </w:t>
            </w:r>
            <w:r w:rsidRPr="00E318B0">
              <w:rPr>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0B3CD0E5" w:rsidR="00704BB4" w:rsidRPr="00256F94" w:rsidRDefault="00DD10E3" w:rsidP="00143344">
            <w:pPr>
              <w:widowControl w:val="0"/>
              <w:autoSpaceDE w:val="0"/>
              <w:snapToGrid w:val="0"/>
              <w:spacing w:line="276" w:lineRule="auto"/>
              <w:ind w:right="62"/>
              <w:rPr>
                <w:lang w:val="en-US"/>
              </w:rPr>
            </w:pPr>
            <w:r w:rsidRPr="00F72895">
              <w:rPr>
                <w:sz w:val="22"/>
                <w:lang w:val="en-US"/>
              </w:rPr>
              <w:t>E</w:t>
            </w:r>
            <w:r>
              <w:rPr>
                <w:sz w:val="22"/>
                <w:lang w:val="en-US"/>
              </w:rPr>
              <w:t xml:space="preserve">stablishing the role of complementary </w:t>
            </w:r>
            <w:r w:rsidRPr="00F72895">
              <w:rPr>
                <w:sz w:val="22"/>
                <w:lang w:val="en-US"/>
              </w:rPr>
              <w:t>therapy in relation with other physical therapies.</w:t>
            </w:r>
          </w:p>
        </w:tc>
      </w:tr>
      <w:tr w:rsidR="00704BB4" w:rsidRPr="00256F94"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256F94" w:rsidRDefault="00704BB4" w:rsidP="00FE5CFE">
            <w:pPr>
              <w:spacing w:line="276" w:lineRule="auto"/>
              <w:rPr>
                <w:b/>
                <w:bCs/>
                <w:szCs w:val="20"/>
                <w:lang w:val="en-US"/>
              </w:rPr>
            </w:pPr>
            <w:r w:rsidRPr="00256F94">
              <w:rPr>
                <w:b/>
                <w:bCs/>
                <w:szCs w:val="20"/>
                <w:lang w:val="en-US"/>
              </w:rPr>
              <w:t xml:space="preserve">7.2. </w:t>
            </w:r>
            <w:r w:rsidRPr="00E318B0">
              <w:rPr>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7812565E" w:rsidR="00704BB4" w:rsidRPr="00256F94" w:rsidRDefault="00DD10E3" w:rsidP="00DD10E3">
            <w:pPr>
              <w:spacing w:line="276" w:lineRule="auto"/>
              <w:rPr>
                <w:lang w:val="en-US"/>
              </w:rPr>
            </w:pPr>
            <w:r w:rsidRPr="00F72895">
              <w:rPr>
                <w:sz w:val="22"/>
                <w:lang w:val="en-US"/>
              </w:rPr>
              <w:t xml:space="preserve">To assimilate the theoretical </w:t>
            </w:r>
            <w:r>
              <w:rPr>
                <w:sz w:val="22"/>
                <w:lang w:val="en-US"/>
              </w:rPr>
              <w:t xml:space="preserve">basis of the </w:t>
            </w:r>
            <w:r w:rsidRPr="00F72895">
              <w:rPr>
                <w:sz w:val="22"/>
                <w:lang w:val="en-US"/>
              </w:rPr>
              <w:t xml:space="preserve">techniques </w:t>
            </w:r>
            <w:r>
              <w:rPr>
                <w:sz w:val="22"/>
                <w:lang w:val="en-US"/>
              </w:rPr>
              <w:t>of</w:t>
            </w:r>
            <w:r w:rsidRPr="00F72895">
              <w:rPr>
                <w:sz w:val="22"/>
                <w:lang w:val="en-US"/>
              </w:rPr>
              <w:t xml:space="preserve"> complementary techniques.</w:t>
            </w:r>
          </w:p>
        </w:tc>
      </w:tr>
    </w:tbl>
    <w:p w14:paraId="6126B3EC" w14:textId="77777777" w:rsidR="00704BB4" w:rsidRPr="00256F94" w:rsidRDefault="00704BB4" w:rsidP="00704BB4">
      <w:pPr>
        <w:spacing w:line="276" w:lineRule="auto"/>
        <w:rPr>
          <w:sz w:val="24"/>
          <w:lang w:val="en-US"/>
        </w:rPr>
      </w:pPr>
    </w:p>
    <w:p w14:paraId="24D159D9" w14:textId="77777777" w:rsidR="00704BB4" w:rsidRPr="00256F9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256F94"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256F94" w:rsidRDefault="00704BB4" w:rsidP="00FE5CFE">
            <w:pPr>
              <w:spacing w:line="276" w:lineRule="auto"/>
              <w:rPr>
                <w:b/>
                <w:bCs/>
                <w:lang w:val="en-US"/>
              </w:rPr>
            </w:pPr>
            <w:r w:rsidRPr="00256F94">
              <w:rPr>
                <w:b/>
                <w:bCs/>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256F94" w:rsidRDefault="00704BB4" w:rsidP="00FE5CFE">
            <w:pPr>
              <w:spacing w:line="276" w:lineRule="auto"/>
              <w:rPr>
                <w:b/>
                <w:bCs/>
                <w:lang w:val="en-US"/>
              </w:rPr>
            </w:pPr>
            <w:r w:rsidRPr="00256F94">
              <w:rPr>
                <w:b/>
                <w:bCs/>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256F94" w:rsidRDefault="00704BB4" w:rsidP="00FE5CFE">
            <w:pPr>
              <w:spacing w:line="276" w:lineRule="auto"/>
              <w:rPr>
                <w:b/>
                <w:bCs/>
                <w:lang w:val="en-US"/>
              </w:rPr>
            </w:pPr>
            <w:r w:rsidRPr="00256F94">
              <w:rPr>
                <w:b/>
                <w:bCs/>
                <w:lang w:val="en-US"/>
              </w:rPr>
              <w:t>Observations</w:t>
            </w:r>
          </w:p>
        </w:tc>
      </w:tr>
      <w:tr w:rsidR="00704BB4" w:rsidRPr="00256F94" w14:paraId="4BDE69AC" w14:textId="77777777" w:rsidTr="00704BB4">
        <w:tc>
          <w:tcPr>
            <w:tcW w:w="5778" w:type="dxa"/>
            <w:tcBorders>
              <w:top w:val="single" w:sz="4" w:space="0" w:color="auto"/>
              <w:left w:val="single" w:sz="4" w:space="0" w:color="auto"/>
              <w:bottom w:val="single" w:sz="4" w:space="0" w:color="auto"/>
              <w:right w:val="single" w:sz="4" w:space="0" w:color="auto"/>
            </w:tcBorders>
          </w:tcPr>
          <w:p w14:paraId="05CB22A8" w14:textId="5CFD2CDE" w:rsidR="00704BB4" w:rsidRDefault="00DD10E3" w:rsidP="00F21FCB">
            <w:pPr>
              <w:rPr>
                <w:rStyle w:val="shorttext"/>
                <w:lang w:val="en"/>
              </w:rPr>
            </w:pPr>
            <w:r>
              <w:rPr>
                <w:rStyle w:val="shorttext"/>
                <w:lang w:val="en"/>
              </w:rPr>
              <w:t xml:space="preserve">Integrated, complementary </w:t>
            </w:r>
            <w:r>
              <w:rPr>
                <w:rStyle w:val="shorttext"/>
                <w:lang w:val="en"/>
              </w:rPr>
              <w:t>and alternative</w:t>
            </w:r>
            <w:r>
              <w:rPr>
                <w:rStyle w:val="shorttext"/>
                <w:lang w:val="en"/>
              </w:rPr>
              <w:t xml:space="preserve"> medicine.</w:t>
            </w:r>
          </w:p>
          <w:p w14:paraId="3B88E781" w14:textId="3FFF1F70" w:rsidR="00DD10E3" w:rsidRPr="00256F94" w:rsidRDefault="00DD10E3" w:rsidP="00F21FCB">
            <w:pPr>
              <w:rPr>
                <w:bCs/>
                <w:lang w:val="en-US"/>
              </w:rPr>
            </w:pPr>
            <w:r>
              <w:rPr>
                <w:lang w:val="en"/>
              </w:rPr>
              <w:t xml:space="preserve">Acupuncture, </w:t>
            </w:r>
            <w:proofErr w:type="spellStart"/>
            <w:r>
              <w:rPr>
                <w:lang w:val="en"/>
              </w:rPr>
              <w:t>api</w:t>
            </w:r>
            <w:r>
              <w:rPr>
                <w:lang w:val="en"/>
              </w:rPr>
              <w:t>-</w:t>
            </w:r>
            <w:r>
              <w:rPr>
                <w:lang w:val="en"/>
              </w:rPr>
              <w:t>phytotherapy</w:t>
            </w:r>
            <w:proofErr w:type="spellEnd"/>
            <w:r>
              <w:rPr>
                <w:lang w:val="en"/>
              </w:rPr>
              <w:t>, homeopathy, Bach flower therapy, laser therapy,</w:t>
            </w:r>
            <w:r>
              <w:rPr>
                <w:lang w:val="en"/>
              </w:rPr>
              <w:t xml:space="preserve"> </w:t>
            </w:r>
            <w:r>
              <w:rPr>
                <w:rStyle w:val="shorttext"/>
                <w:lang w:val="en"/>
              </w:rPr>
              <w:t xml:space="preserve">aromatherapy and </w:t>
            </w:r>
            <w:proofErr w:type="spellStart"/>
            <w:r>
              <w:rPr>
                <w:rStyle w:val="shorttext"/>
                <w:lang w:val="en"/>
              </w:rPr>
              <w:t>chromotherapy</w:t>
            </w:r>
            <w:proofErr w:type="spellEnd"/>
            <w:r>
              <w:rPr>
                <w:rStyle w:val="shorttext"/>
                <w:lang w:val="en"/>
              </w:rPr>
              <w:t>.</w:t>
            </w:r>
          </w:p>
        </w:tc>
        <w:tc>
          <w:tcPr>
            <w:tcW w:w="2552" w:type="dxa"/>
            <w:tcBorders>
              <w:top w:val="single" w:sz="4" w:space="0" w:color="auto"/>
              <w:left w:val="single" w:sz="4" w:space="0" w:color="auto"/>
              <w:bottom w:val="single" w:sz="4" w:space="0" w:color="auto"/>
              <w:right w:val="single" w:sz="4" w:space="0" w:color="auto"/>
            </w:tcBorders>
          </w:tcPr>
          <w:p w14:paraId="0E261AC1" w14:textId="242CE52A" w:rsidR="00704BB4" w:rsidRPr="00256F94" w:rsidRDefault="00F21FCB" w:rsidP="00FE5CFE">
            <w:pPr>
              <w:spacing w:line="276" w:lineRule="auto"/>
              <w:rPr>
                <w:bCs/>
                <w:lang w:val="en-US"/>
              </w:rPr>
            </w:pPr>
            <w:r>
              <w:rPr>
                <w:rFonts w:ascii="Times New Roman" w:hAnsi="Times New Roman" w:cs="Times New Roman"/>
                <w:sz w:val="22"/>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66DD1E40" w14:textId="652EBC06" w:rsidR="00704BB4" w:rsidRPr="00256F94" w:rsidRDefault="00F21FCB" w:rsidP="00FE5CFE">
            <w:pPr>
              <w:spacing w:line="276" w:lineRule="auto"/>
              <w:rPr>
                <w:bCs/>
                <w:lang w:val="en-US"/>
              </w:rPr>
            </w:pPr>
            <w:r>
              <w:rPr>
                <w:rFonts w:ascii="Times New Roman" w:hAnsi="Times New Roman" w:cs="Times New Roman"/>
                <w:bCs/>
                <w:sz w:val="22"/>
                <w:lang w:val="en-US"/>
              </w:rPr>
              <w:t>2 hours</w:t>
            </w:r>
          </w:p>
        </w:tc>
      </w:tr>
      <w:tr w:rsidR="00704BB4" w:rsidRPr="00256F94" w14:paraId="08144CFD" w14:textId="77777777" w:rsidTr="00704BB4">
        <w:tc>
          <w:tcPr>
            <w:tcW w:w="5778" w:type="dxa"/>
            <w:tcBorders>
              <w:top w:val="single" w:sz="4" w:space="0" w:color="auto"/>
              <w:left w:val="single" w:sz="4" w:space="0" w:color="auto"/>
              <w:bottom w:val="single" w:sz="4" w:space="0" w:color="auto"/>
              <w:right w:val="single" w:sz="4" w:space="0" w:color="auto"/>
            </w:tcBorders>
          </w:tcPr>
          <w:p w14:paraId="2E88BEF5" w14:textId="02CC2093" w:rsidR="00704BB4" w:rsidRPr="00256F94" w:rsidRDefault="00DD10E3" w:rsidP="00DD10E3">
            <w:pPr>
              <w:pStyle w:val="Default"/>
              <w:rPr>
                <w:rFonts w:ascii="Trebuchet MS" w:eastAsia="Trebuchet MS" w:hAnsi="Trebuchet MS"/>
                <w:bCs/>
                <w:color w:val="auto"/>
                <w:sz w:val="20"/>
                <w:szCs w:val="22"/>
              </w:rPr>
            </w:pPr>
            <w:r>
              <w:rPr>
                <w:lang w:val="en"/>
              </w:rPr>
              <w:t xml:space="preserve">Scientific foundations and principles of homeopathy. </w:t>
            </w:r>
          </w:p>
        </w:tc>
        <w:tc>
          <w:tcPr>
            <w:tcW w:w="2552" w:type="dxa"/>
            <w:tcBorders>
              <w:top w:val="single" w:sz="4" w:space="0" w:color="auto"/>
              <w:left w:val="single" w:sz="4" w:space="0" w:color="auto"/>
              <w:bottom w:val="single" w:sz="4" w:space="0" w:color="auto"/>
              <w:right w:val="single" w:sz="4" w:space="0" w:color="auto"/>
            </w:tcBorders>
          </w:tcPr>
          <w:p w14:paraId="4F127DD1" w14:textId="6960466F" w:rsidR="00704BB4" w:rsidRPr="00256F94" w:rsidRDefault="00F21FCB" w:rsidP="00FE5CFE">
            <w:pPr>
              <w:spacing w:line="276" w:lineRule="auto"/>
              <w:rPr>
                <w:bCs/>
                <w:lang w:val="en-US"/>
              </w:rPr>
            </w:pPr>
            <w:r>
              <w:rPr>
                <w:rFonts w:ascii="Times New Roman" w:hAnsi="Times New Roman" w:cs="Times New Roman"/>
                <w:sz w:val="22"/>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13719957" w14:textId="4CF02798" w:rsidR="00704BB4" w:rsidRPr="00256F94" w:rsidRDefault="00F21FCB" w:rsidP="00FE5CFE">
            <w:pPr>
              <w:spacing w:line="276" w:lineRule="auto"/>
              <w:rPr>
                <w:bCs/>
                <w:lang w:val="en-US"/>
              </w:rPr>
            </w:pPr>
            <w:r>
              <w:rPr>
                <w:rFonts w:ascii="Times New Roman" w:hAnsi="Times New Roman" w:cs="Times New Roman"/>
                <w:bCs/>
                <w:sz w:val="22"/>
                <w:lang w:val="en-US"/>
              </w:rPr>
              <w:t>2 hours</w:t>
            </w:r>
          </w:p>
        </w:tc>
      </w:tr>
      <w:tr w:rsidR="00704BB4" w:rsidRPr="00256F94" w14:paraId="68588FC0" w14:textId="77777777" w:rsidTr="00704BB4">
        <w:tc>
          <w:tcPr>
            <w:tcW w:w="5778" w:type="dxa"/>
            <w:tcBorders>
              <w:top w:val="single" w:sz="4" w:space="0" w:color="auto"/>
              <w:left w:val="single" w:sz="4" w:space="0" w:color="auto"/>
              <w:bottom w:val="single" w:sz="4" w:space="0" w:color="auto"/>
              <w:right w:val="single" w:sz="4" w:space="0" w:color="auto"/>
            </w:tcBorders>
          </w:tcPr>
          <w:p w14:paraId="0DDA4A19" w14:textId="54200798" w:rsidR="00704BB4" w:rsidRPr="00256F94" w:rsidRDefault="00DD10E3" w:rsidP="00DD10E3">
            <w:pPr>
              <w:rPr>
                <w:bCs/>
                <w:lang w:val="en-US"/>
              </w:rPr>
            </w:pPr>
            <w:r>
              <w:rPr>
                <w:lang w:val="en"/>
              </w:rPr>
              <w:t>Drugs</w:t>
            </w:r>
            <w:r>
              <w:rPr>
                <w:lang w:val="en"/>
              </w:rPr>
              <w:t>, remedies, techniques</w:t>
            </w:r>
            <w:r>
              <w:rPr>
                <w:lang w:val="en"/>
              </w:rPr>
              <w:t xml:space="preserve"> commonly used in trauma</w:t>
            </w:r>
            <w:r>
              <w:rPr>
                <w:lang w:val="en"/>
              </w:rPr>
              <w:t>.</w:t>
            </w:r>
          </w:p>
        </w:tc>
        <w:tc>
          <w:tcPr>
            <w:tcW w:w="2552" w:type="dxa"/>
            <w:tcBorders>
              <w:top w:val="single" w:sz="4" w:space="0" w:color="auto"/>
              <w:left w:val="single" w:sz="4" w:space="0" w:color="auto"/>
              <w:bottom w:val="single" w:sz="4" w:space="0" w:color="auto"/>
              <w:right w:val="single" w:sz="4" w:space="0" w:color="auto"/>
            </w:tcBorders>
          </w:tcPr>
          <w:p w14:paraId="0A595FCD" w14:textId="2D7B09C9" w:rsidR="00704BB4" w:rsidRPr="00256F94" w:rsidRDefault="00F21FCB" w:rsidP="00FE5CFE">
            <w:pPr>
              <w:spacing w:line="276" w:lineRule="auto"/>
              <w:rPr>
                <w:bCs/>
                <w:lang w:val="en-US"/>
              </w:rPr>
            </w:pPr>
            <w:r>
              <w:rPr>
                <w:rFonts w:ascii="Times New Roman" w:hAnsi="Times New Roman" w:cs="Times New Roman"/>
                <w:sz w:val="22"/>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21BCF039" w14:textId="342BBDE6" w:rsidR="00704BB4" w:rsidRPr="00256F94" w:rsidRDefault="00F21FCB" w:rsidP="00FE5CFE">
            <w:pPr>
              <w:spacing w:line="276" w:lineRule="auto"/>
              <w:rPr>
                <w:bCs/>
                <w:lang w:val="en-US"/>
              </w:rPr>
            </w:pPr>
            <w:r>
              <w:rPr>
                <w:rFonts w:ascii="Times New Roman" w:hAnsi="Times New Roman" w:cs="Times New Roman"/>
                <w:bCs/>
                <w:sz w:val="22"/>
                <w:lang w:val="en-US"/>
              </w:rPr>
              <w:t>2 hours</w:t>
            </w:r>
          </w:p>
        </w:tc>
      </w:tr>
      <w:tr w:rsidR="00F21FCB" w:rsidRPr="00256F94" w14:paraId="0E1F6667" w14:textId="77777777" w:rsidTr="00704BB4">
        <w:tc>
          <w:tcPr>
            <w:tcW w:w="5778" w:type="dxa"/>
            <w:tcBorders>
              <w:top w:val="single" w:sz="4" w:space="0" w:color="auto"/>
              <w:left w:val="single" w:sz="4" w:space="0" w:color="auto"/>
              <w:bottom w:val="single" w:sz="4" w:space="0" w:color="auto"/>
              <w:right w:val="single" w:sz="4" w:space="0" w:color="auto"/>
            </w:tcBorders>
          </w:tcPr>
          <w:p w14:paraId="6D4766B3" w14:textId="30309F57" w:rsidR="00F21FCB" w:rsidRPr="00256F94" w:rsidRDefault="00DD10E3" w:rsidP="00DD10E3">
            <w:pPr>
              <w:rPr>
                <w:bCs/>
                <w:lang w:val="en-US"/>
              </w:rPr>
            </w:pPr>
            <w:r>
              <w:rPr>
                <w:lang w:val="en"/>
              </w:rPr>
              <w:t>Drugs</w:t>
            </w:r>
            <w:r>
              <w:rPr>
                <w:lang w:val="en"/>
              </w:rPr>
              <w:t>, remedies, techniques</w:t>
            </w:r>
            <w:r>
              <w:rPr>
                <w:lang w:val="en"/>
              </w:rPr>
              <w:t xml:space="preserve"> commonly used in neurological diseases.</w:t>
            </w:r>
          </w:p>
        </w:tc>
        <w:tc>
          <w:tcPr>
            <w:tcW w:w="2552" w:type="dxa"/>
            <w:tcBorders>
              <w:top w:val="single" w:sz="4" w:space="0" w:color="auto"/>
              <w:left w:val="single" w:sz="4" w:space="0" w:color="auto"/>
              <w:bottom w:val="single" w:sz="4" w:space="0" w:color="auto"/>
              <w:right w:val="single" w:sz="4" w:space="0" w:color="auto"/>
            </w:tcBorders>
          </w:tcPr>
          <w:p w14:paraId="673BE067" w14:textId="3E46D363" w:rsidR="00F21FCB" w:rsidRDefault="00F21FCB" w:rsidP="00FE5CFE">
            <w:pPr>
              <w:spacing w:line="276" w:lineRule="auto"/>
              <w:rPr>
                <w:rFonts w:ascii="Times New Roman" w:hAnsi="Times New Roman" w:cs="Times New Roman"/>
                <w:sz w:val="22"/>
              </w:rPr>
            </w:pPr>
            <w:r>
              <w:rPr>
                <w:rFonts w:ascii="Times New Roman" w:hAnsi="Times New Roman" w:cs="Times New Roman"/>
                <w:sz w:val="22"/>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7F1CC786" w14:textId="3491EDB8" w:rsidR="00F21FCB" w:rsidRPr="00256F94" w:rsidRDefault="00F21FCB" w:rsidP="00FE5CFE">
            <w:pPr>
              <w:spacing w:line="276" w:lineRule="auto"/>
              <w:rPr>
                <w:bCs/>
                <w:lang w:val="en-US"/>
              </w:rPr>
            </w:pPr>
            <w:r>
              <w:rPr>
                <w:rFonts w:ascii="Times New Roman" w:hAnsi="Times New Roman" w:cs="Times New Roman"/>
                <w:bCs/>
                <w:sz w:val="22"/>
                <w:lang w:val="en-US"/>
              </w:rPr>
              <w:t>1 hours</w:t>
            </w:r>
          </w:p>
        </w:tc>
      </w:tr>
      <w:tr w:rsidR="00704BB4" w:rsidRPr="00256F94"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7E611CC" w14:textId="77777777" w:rsidR="00704BB4" w:rsidRPr="00256F94" w:rsidRDefault="00704BB4" w:rsidP="00F21FCB">
            <w:pPr>
              <w:spacing w:line="276" w:lineRule="auto"/>
              <w:rPr>
                <w:rFonts w:eastAsia="Trebuchet MS"/>
                <w:bCs/>
              </w:rPr>
            </w:pPr>
          </w:p>
        </w:tc>
      </w:tr>
      <w:tr w:rsidR="00704BB4" w:rsidRPr="00256F94"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704BB4" w:rsidRPr="00256F94" w:rsidRDefault="00704BB4" w:rsidP="00FE5CFE">
            <w:pPr>
              <w:spacing w:line="276" w:lineRule="auto"/>
              <w:rPr>
                <w:b/>
                <w:bCs/>
                <w:szCs w:val="20"/>
                <w:lang w:val="en-US"/>
              </w:rPr>
            </w:pPr>
            <w:r w:rsidRPr="00256F94">
              <w:rPr>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704BB4" w:rsidRPr="00256F94" w:rsidRDefault="00704BB4" w:rsidP="00FE5CFE">
            <w:pPr>
              <w:spacing w:line="276" w:lineRule="auto"/>
              <w:rPr>
                <w:b/>
                <w:bCs/>
                <w:szCs w:val="20"/>
                <w:lang w:val="en-US"/>
              </w:rPr>
            </w:pPr>
            <w:r w:rsidRPr="00256F94">
              <w:rPr>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04BB4" w:rsidRPr="00256F94" w:rsidRDefault="00704BB4" w:rsidP="00FE5CFE">
            <w:pPr>
              <w:spacing w:line="276" w:lineRule="auto"/>
              <w:rPr>
                <w:b/>
                <w:bCs/>
                <w:szCs w:val="20"/>
                <w:lang w:val="en-US"/>
              </w:rPr>
            </w:pPr>
            <w:r w:rsidRPr="00256F94">
              <w:rPr>
                <w:b/>
                <w:bCs/>
                <w:szCs w:val="20"/>
                <w:lang w:val="en-US"/>
              </w:rPr>
              <w:t>Observations</w:t>
            </w:r>
          </w:p>
        </w:tc>
      </w:tr>
      <w:tr w:rsidR="00704BB4" w:rsidRPr="00256F94"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4C8BBD48" w14:textId="6A38A87D" w:rsidR="00704BB4" w:rsidRPr="00256F94" w:rsidRDefault="00DD10E3" w:rsidP="00FE5CFE">
            <w:pPr>
              <w:rPr>
                <w:bCs/>
                <w:lang w:val="en-US"/>
              </w:rPr>
            </w:pPr>
            <w:r>
              <w:rPr>
                <w:bCs/>
                <w:lang w:val="en-US"/>
              </w:rPr>
              <w:t xml:space="preserve">Principles of </w:t>
            </w:r>
            <w:r>
              <w:rPr>
                <w:lang w:val="en"/>
              </w:rPr>
              <w:t>a</w:t>
            </w:r>
            <w:r>
              <w:rPr>
                <w:lang w:val="en"/>
              </w:rPr>
              <w:t xml:space="preserve">cupuncture, </w:t>
            </w:r>
            <w:proofErr w:type="spellStart"/>
            <w:r>
              <w:rPr>
                <w:lang w:val="en"/>
              </w:rPr>
              <w:t>api-phytotherapy</w:t>
            </w:r>
            <w:proofErr w:type="spellEnd"/>
            <w:r>
              <w:rPr>
                <w:lang w:val="en"/>
              </w:rPr>
              <w:t xml:space="preserve">, homeopathy, Bach flower therapy, laser therapy, </w:t>
            </w:r>
            <w:r>
              <w:rPr>
                <w:rStyle w:val="shorttext"/>
                <w:lang w:val="en"/>
              </w:rPr>
              <w:t xml:space="preserve">aromatherapy and </w:t>
            </w:r>
            <w:proofErr w:type="spellStart"/>
            <w:r>
              <w:rPr>
                <w:rStyle w:val="shorttext"/>
                <w:lang w:val="en"/>
              </w:rPr>
              <w:lastRenderedPageBreak/>
              <w:t>chromotherapy</w:t>
            </w:r>
            <w:proofErr w:type="spellEnd"/>
            <w:r>
              <w:rPr>
                <w:rStyle w:val="shorttext"/>
                <w:lang w:val="en"/>
              </w:rPr>
              <w:t>.</w:t>
            </w:r>
          </w:p>
        </w:tc>
        <w:tc>
          <w:tcPr>
            <w:tcW w:w="2552" w:type="dxa"/>
            <w:tcBorders>
              <w:top w:val="single" w:sz="4" w:space="0" w:color="auto"/>
              <w:left w:val="single" w:sz="4" w:space="0" w:color="auto"/>
              <w:bottom w:val="single" w:sz="4" w:space="0" w:color="auto"/>
              <w:right w:val="single" w:sz="4" w:space="0" w:color="auto"/>
            </w:tcBorders>
          </w:tcPr>
          <w:p w14:paraId="27E94880" w14:textId="1B8935F2" w:rsidR="00704BB4" w:rsidRPr="00256F94" w:rsidRDefault="00F21FCB" w:rsidP="00FE5CFE">
            <w:pPr>
              <w:spacing w:line="276" w:lineRule="auto"/>
              <w:rPr>
                <w:bCs/>
                <w:lang w:val="en-US"/>
              </w:rPr>
            </w:pPr>
            <w:r>
              <w:rPr>
                <w:rStyle w:val="shorttext"/>
                <w:rFonts w:ascii="Times New Roman" w:hAnsi="Times New Roman" w:cs="Times New Roman"/>
                <w:sz w:val="22"/>
              </w:rPr>
              <w:lastRenderedPageBreak/>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3B8F2C12" w14:textId="387F4DD9" w:rsidR="00704BB4" w:rsidRPr="00256F94" w:rsidRDefault="00F21FCB" w:rsidP="00FE5CFE">
            <w:pPr>
              <w:spacing w:line="276" w:lineRule="auto"/>
              <w:rPr>
                <w:bCs/>
                <w:lang w:val="en-US"/>
              </w:rPr>
            </w:pPr>
            <w:r>
              <w:rPr>
                <w:bCs/>
                <w:lang w:val="en-US"/>
              </w:rPr>
              <w:t>1 hours</w:t>
            </w:r>
          </w:p>
        </w:tc>
      </w:tr>
      <w:tr w:rsidR="00F21FCB" w:rsidRPr="00256F94" w14:paraId="7BC8B3E1" w14:textId="77777777" w:rsidTr="00704BB4">
        <w:tc>
          <w:tcPr>
            <w:tcW w:w="5778" w:type="dxa"/>
            <w:tcBorders>
              <w:top w:val="single" w:sz="4" w:space="0" w:color="auto"/>
              <w:left w:val="single" w:sz="4" w:space="0" w:color="auto"/>
              <w:bottom w:val="single" w:sz="4" w:space="0" w:color="auto"/>
              <w:right w:val="single" w:sz="4" w:space="0" w:color="auto"/>
            </w:tcBorders>
          </w:tcPr>
          <w:p w14:paraId="062D286B" w14:textId="29C9A16B" w:rsidR="00F21FCB" w:rsidRPr="00DD10E3" w:rsidRDefault="00DD10E3" w:rsidP="00FE5CFE">
            <w:pPr>
              <w:pStyle w:val="Default"/>
              <w:rPr>
                <w:rFonts w:ascii="Trebuchet MS" w:eastAsia="Trebuchet MS" w:hAnsi="Trebuchet MS"/>
                <w:bCs/>
                <w:color w:val="auto"/>
                <w:sz w:val="20"/>
                <w:szCs w:val="22"/>
                <w:lang w:val="en"/>
              </w:rPr>
            </w:pPr>
            <w:proofErr w:type="spellStart"/>
            <w:r>
              <w:rPr>
                <w:lang w:val="en"/>
              </w:rPr>
              <w:lastRenderedPageBreak/>
              <w:t>Materia</w:t>
            </w:r>
            <w:proofErr w:type="spellEnd"/>
            <w:r>
              <w:rPr>
                <w:lang w:val="en"/>
              </w:rPr>
              <w:t xml:space="preserve"> </w:t>
            </w:r>
            <w:proofErr w:type="spellStart"/>
            <w:r>
              <w:rPr>
                <w:lang w:val="en"/>
              </w:rPr>
              <w:t>Medica</w:t>
            </w:r>
            <w:proofErr w:type="spellEnd"/>
            <w:r>
              <w:rPr>
                <w:lang w:val="en"/>
              </w:rPr>
              <w:br/>
              <w:t>Homeopathy and constitutional types</w:t>
            </w:r>
            <w:r>
              <w:rPr>
                <w:lang w:val="en"/>
              </w:rPr>
              <w:br/>
            </w:r>
          </w:p>
        </w:tc>
        <w:tc>
          <w:tcPr>
            <w:tcW w:w="2552" w:type="dxa"/>
            <w:tcBorders>
              <w:top w:val="single" w:sz="4" w:space="0" w:color="auto"/>
              <w:left w:val="single" w:sz="4" w:space="0" w:color="auto"/>
              <w:bottom w:val="single" w:sz="4" w:space="0" w:color="auto"/>
              <w:right w:val="single" w:sz="4" w:space="0" w:color="auto"/>
            </w:tcBorders>
          </w:tcPr>
          <w:p w14:paraId="0D7449BF" w14:textId="5B3906D0" w:rsidR="00F21FCB" w:rsidRPr="00256F94" w:rsidRDefault="00F21FCB" w:rsidP="00FE5CFE">
            <w:pPr>
              <w:spacing w:line="276" w:lineRule="auto"/>
              <w:rPr>
                <w:bCs/>
                <w:lang w:val="en-US"/>
              </w:rPr>
            </w:pPr>
            <w:r>
              <w:rPr>
                <w:rStyle w:val="shorttext"/>
                <w:rFonts w:ascii="Times New Roman" w:hAnsi="Times New Roman" w:cs="Times New Roman"/>
                <w:sz w:val="22"/>
              </w:rPr>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413DD2B1" w14:textId="5FA835D2" w:rsidR="00F21FCB" w:rsidRPr="00256F94" w:rsidRDefault="00F21FCB" w:rsidP="00FE5CFE">
            <w:pPr>
              <w:spacing w:line="276" w:lineRule="auto"/>
              <w:rPr>
                <w:bCs/>
                <w:lang w:val="en-US"/>
              </w:rPr>
            </w:pPr>
            <w:r>
              <w:rPr>
                <w:rFonts w:ascii="Times New Roman" w:hAnsi="Times New Roman" w:cs="Times New Roman"/>
                <w:bCs/>
                <w:sz w:val="22"/>
                <w:lang w:val="en-US"/>
              </w:rPr>
              <w:t>2 hours</w:t>
            </w:r>
          </w:p>
        </w:tc>
      </w:tr>
      <w:tr w:rsidR="00F21FCB" w:rsidRPr="00256F94" w14:paraId="7FC9100E" w14:textId="77777777" w:rsidTr="00704BB4">
        <w:tc>
          <w:tcPr>
            <w:tcW w:w="5778" w:type="dxa"/>
            <w:tcBorders>
              <w:top w:val="single" w:sz="4" w:space="0" w:color="auto"/>
              <w:left w:val="single" w:sz="4" w:space="0" w:color="auto"/>
              <w:bottom w:val="single" w:sz="4" w:space="0" w:color="auto"/>
              <w:right w:val="single" w:sz="4" w:space="0" w:color="auto"/>
            </w:tcBorders>
          </w:tcPr>
          <w:p w14:paraId="5DA9A7F0" w14:textId="7EC8971C" w:rsidR="00F21FCB" w:rsidRPr="00256F94" w:rsidRDefault="00DD10E3" w:rsidP="00FE5CFE">
            <w:pPr>
              <w:pStyle w:val="Default"/>
              <w:rPr>
                <w:rFonts w:ascii="Trebuchet MS" w:eastAsia="Trebuchet MS" w:hAnsi="Trebuchet MS"/>
                <w:bCs/>
                <w:color w:val="auto"/>
                <w:sz w:val="20"/>
                <w:szCs w:val="22"/>
              </w:rPr>
            </w:pPr>
            <w:r>
              <w:rPr>
                <w:lang w:val="en"/>
              </w:rPr>
              <w:t>Drugs, remedies, techniques commonly used in trauma.</w:t>
            </w:r>
          </w:p>
        </w:tc>
        <w:tc>
          <w:tcPr>
            <w:tcW w:w="2552" w:type="dxa"/>
            <w:tcBorders>
              <w:top w:val="single" w:sz="4" w:space="0" w:color="auto"/>
              <w:left w:val="single" w:sz="4" w:space="0" w:color="auto"/>
              <w:bottom w:val="single" w:sz="4" w:space="0" w:color="auto"/>
              <w:right w:val="single" w:sz="4" w:space="0" w:color="auto"/>
            </w:tcBorders>
          </w:tcPr>
          <w:p w14:paraId="509C7CED" w14:textId="6392AEE2" w:rsidR="00F21FCB" w:rsidRPr="00256F94" w:rsidRDefault="00F21FCB" w:rsidP="00FE5CFE">
            <w:pPr>
              <w:spacing w:line="276" w:lineRule="auto"/>
              <w:rPr>
                <w:bCs/>
                <w:lang w:val="en-US"/>
              </w:rPr>
            </w:pPr>
            <w:r>
              <w:rPr>
                <w:rStyle w:val="shorttext"/>
                <w:rFonts w:ascii="Times New Roman" w:hAnsi="Times New Roman" w:cs="Times New Roman"/>
                <w:sz w:val="22"/>
              </w:rPr>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1E7168AA" w14:textId="53259BAB" w:rsidR="00F21FCB" w:rsidRPr="00256F94" w:rsidRDefault="00F21FCB" w:rsidP="00FE5CFE">
            <w:pPr>
              <w:spacing w:line="276" w:lineRule="auto"/>
              <w:rPr>
                <w:bCs/>
                <w:lang w:val="en-US"/>
              </w:rPr>
            </w:pPr>
            <w:r>
              <w:rPr>
                <w:rFonts w:ascii="Times New Roman" w:hAnsi="Times New Roman" w:cs="Times New Roman"/>
                <w:bCs/>
                <w:sz w:val="22"/>
                <w:lang w:val="en-US"/>
              </w:rPr>
              <w:t>2 hours</w:t>
            </w:r>
          </w:p>
        </w:tc>
      </w:tr>
      <w:tr w:rsidR="00F21FCB" w:rsidRPr="00256F94" w14:paraId="787CD6C8" w14:textId="77777777" w:rsidTr="00704BB4">
        <w:tc>
          <w:tcPr>
            <w:tcW w:w="5778" w:type="dxa"/>
            <w:tcBorders>
              <w:top w:val="single" w:sz="4" w:space="0" w:color="auto"/>
              <w:left w:val="single" w:sz="4" w:space="0" w:color="auto"/>
              <w:bottom w:val="single" w:sz="4" w:space="0" w:color="auto"/>
              <w:right w:val="single" w:sz="4" w:space="0" w:color="auto"/>
            </w:tcBorders>
          </w:tcPr>
          <w:p w14:paraId="5F79E22B" w14:textId="7902EF5B" w:rsidR="00F21FCB" w:rsidRPr="00256F94" w:rsidRDefault="00DD10E3" w:rsidP="00FE5CFE">
            <w:pPr>
              <w:pStyle w:val="Default"/>
              <w:rPr>
                <w:rFonts w:ascii="Trebuchet MS" w:eastAsia="Trebuchet MS" w:hAnsi="Trebuchet MS"/>
                <w:bCs/>
                <w:color w:val="auto"/>
                <w:sz w:val="20"/>
                <w:szCs w:val="22"/>
              </w:rPr>
            </w:pPr>
            <w:r>
              <w:rPr>
                <w:lang w:val="en"/>
              </w:rPr>
              <w:t>Drugs, remedies, techniques commonly used in neurological diseases.</w:t>
            </w:r>
          </w:p>
        </w:tc>
        <w:tc>
          <w:tcPr>
            <w:tcW w:w="2552" w:type="dxa"/>
            <w:tcBorders>
              <w:top w:val="single" w:sz="4" w:space="0" w:color="auto"/>
              <w:left w:val="single" w:sz="4" w:space="0" w:color="auto"/>
              <w:bottom w:val="single" w:sz="4" w:space="0" w:color="auto"/>
              <w:right w:val="single" w:sz="4" w:space="0" w:color="auto"/>
            </w:tcBorders>
          </w:tcPr>
          <w:p w14:paraId="61E679D7" w14:textId="23A8BE7C" w:rsidR="00F21FCB" w:rsidRPr="00256F94" w:rsidRDefault="00F21FCB" w:rsidP="00FE5CFE">
            <w:pPr>
              <w:spacing w:line="276" w:lineRule="auto"/>
              <w:rPr>
                <w:bCs/>
                <w:lang w:val="en-US"/>
              </w:rPr>
            </w:pPr>
            <w:r>
              <w:rPr>
                <w:rStyle w:val="shorttext"/>
                <w:rFonts w:ascii="Times New Roman" w:hAnsi="Times New Roman" w:cs="Times New Roman"/>
                <w:sz w:val="22"/>
              </w:rPr>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61DD0E5C" w14:textId="64D1DBEA" w:rsidR="00F21FCB" w:rsidRPr="00256F94" w:rsidRDefault="00F21FCB" w:rsidP="00FE5CFE">
            <w:pPr>
              <w:spacing w:line="276" w:lineRule="auto"/>
              <w:rPr>
                <w:bCs/>
                <w:lang w:val="en-US"/>
              </w:rPr>
            </w:pPr>
            <w:r>
              <w:rPr>
                <w:rFonts w:ascii="Times New Roman" w:hAnsi="Times New Roman" w:cs="Times New Roman"/>
                <w:bCs/>
                <w:sz w:val="22"/>
                <w:lang w:val="en-US"/>
              </w:rPr>
              <w:t>2 hours</w:t>
            </w:r>
          </w:p>
        </w:tc>
      </w:tr>
      <w:tr w:rsidR="00F21FCB" w:rsidRPr="00256F94"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F21FCB" w:rsidRPr="00256F94" w:rsidRDefault="00F21FCB" w:rsidP="00FE5CFE">
            <w:pPr>
              <w:spacing w:line="276" w:lineRule="auto"/>
              <w:rPr>
                <w:bCs/>
                <w:lang w:val="en-US"/>
              </w:rPr>
            </w:pPr>
            <w:r w:rsidRPr="00256F94">
              <w:rPr>
                <w:b/>
                <w:lang w:val="en-US"/>
              </w:rPr>
              <w:t>Bibliography</w:t>
            </w:r>
          </w:p>
          <w:p w14:paraId="76D5CCB6" w14:textId="77777777" w:rsidR="00F668B6" w:rsidRPr="00193CC9" w:rsidRDefault="00F668B6" w:rsidP="00F668B6">
            <w:pPr>
              <w:pStyle w:val="Default"/>
              <w:rPr>
                <w:rFonts w:eastAsia="Trebuchet MS"/>
                <w:bCs/>
                <w:color w:val="auto"/>
              </w:rPr>
            </w:pPr>
            <w:r w:rsidRPr="00193CC9">
              <w:rPr>
                <w:rFonts w:eastAsia="Trebuchet MS"/>
                <w:bCs/>
                <w:color w:val="auto"/>
              </w:rPr>
              <w:t xml:space="preserve">Courses and seminars/practical applications </w:t>
            </w:r>
          </w:p>
          <w:p w14:paraId="031B52BD" w14:textId="77777777" w:rsidR="00F668B6" w:rsidRPr="00CB78B0" w:rsidRDefault="00F668B6" w:rsidP="00F668B6">
            <w:pPr>
              <w:spacing w:line="240" w:lineRule="auto"/>
              <w:rPr>
                <w:rFonts w:ascii="Times New Roman" w:eastAsia="Times New Roman" w:hAnsi="Times New Roman" w:cs="Times New Roman"/>
                <w:sz w:val="24"/>
                <w:szCs w:val="24"/>
              </w:rPr>
            </w:pPr>
            <w:hyperlink r:id="rId11" w:tooltip="Marius Negomireanu" w:history="1">
              <w:r w:rsidRPr="00193CC9">
                <w:rPr>
                  <w:rFonts w:ascii="Times New Roman" w:eastAsia="Times New Roman" w:hAnsi="Times New Roman" w:cs="Times New Roman"/>
                  <w:sz w:val="24"/>
                  <w:szCs w:val="24"/>
                </w:rPr>
                <w:t>Marius Negomireanu</w:t>
              </w:r>
            </w:hyperlink>
            <w:r w:rsidRPr="00193CC9">
              <w:rPr>
                <w:rFonts w:ascii="Times New Roman" w:eastAsia="Times New Roman" w:hAnsi="Times New Roman" w:cs="Times New Roman"/>
                <w:sz w:val="24"/>
                <w:szCs w:val="24"/>
              </w:rPr>
              <w:t xml:space="preserve">. </w:t>
            </w:r>
            <w:r w:rsidRPr="00CB78B0">
              <w:rPr>
                <w:rFonts w:ascii="Times New Roman" w:eastAsia="Times New Roman" w:hAnsi="Times New Roman" w:cs="Times New Roman"/>
                <w:bCs/>
                <w:kern w:val="36"/>
                <w:sz w:val="24"/>
                <w:szCs w:val="24"/>
              </w:rPr>
              <w:t>Homeopatie - introducere in teoria si practica homeopatiei clasice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14"/>
            </w:tblGrid>
            <w:tr w:rsidR="00F668B6" w:rsidRPr="00193CC9" w14:paraId="59E61FDF" w14:textId="77777777" w:rsidTr="008A53CF">
              <w:trPr>
                <w:tblCellSpacing w:w="15" w:type="dxa"/>
              </w:trPr>
              <w:tc>
                <w:tcPr>
                  <w:tcW w:w="0" w:type="auto"/>
                  <w:hideMark/>
                </w:tcPr>
                <w:p w14:paraId="4A41D06F" w14:textId="77777777" w:rsidR="00F668B6" w:rsidRPr="00CB78B0" w:rsidRDefault="00F668B6" w:rsidP="008A53CF">
                  <w:pPr>
                    <w:spacing w:line="240" w:lineRule="auto"/>
                    <w:rPr>
                      <w:rFonts w:ascii="Times New Roman" w:eastAsia="Times New Roman" w:hAnsi="Times New Roman" w:cs="Times New Roman"/>
                      <w:sz w:val="24"/>
                      <w:szCs w:val="24"/>
                    </w:rPr>
                  </w:pPr>
                  <w:hyperlink r:id="rId12" w:tooltip="Carti Editura Editura de Vest" w:history="1">
                    <w:r w:rsidRPr="00193CC9">
                      <w:rPr>
                        <w:rFonts w:ascii="Times New Roman" w:eastAsia="Times New Roman" w:hAnsi="Times New Roman" w:cs="Times New Roman"/>
                        <w:sz w:val="24"/>
                        <w:szCs w:val="24"/>
                      </w:rPr>
                      <w:t>Editura de Vest</w:t>
                    </w:r>
                  </w:hyperlink>
                  <w:r w:rsidRPr="00193CC9">
                    <w:rPr>
                      <w:rFonts w:ascii="Times New Roman" w:eastAsia="Times New Roman" w:hAnsi="Times New Roman" w:cs="Times New Roman"/>
                      <w:sz w:val="24"/>
                      <w:szCs w:val="24"/>
                    </w:rPr>
                    <w:t xml:space="preserve">; 2005, </w:t>
                  </w:r>
                  <w:r w:rsidRPr="00CB78B0">
                    <w:rPr>
                      <w:rFonts w:ascii="Times New Roman" w:eastAsia="Times New Roman" w:hAnsi="Times New Roman" w:cs="Times New Roman"/>
                      <w:bCs/>
                      <w:sz w:val="24"/>
                      <w:szCs w:val="24"/>
                    </w:rPr>
                    <w:t>ISBN:</w:t>
                  </w:r>
                  <w:r w:rsidRPr="00CB78B0">
                    <w:rPr>
                      <w:rFonts w:ascii="Times New Roman" w:eastAsia="Times New Roman" w:hAnsi="Times New Roman" w:cs="Times New Roman"/>
                      <w:sz w:val="24"/>
                      <w:szCs w:val="24"/>
                    </w:rPr>
                    <w:t xml:space="preserve"> 973-36-0401-1 </w:t>
                  </w:r>
                </w:p>
              </w:tc>
            </w:tr>
          </w:tbl>
          <w:p w14:paraId="6C618DEB" w14:textId="77777777" w:rsidR="00F668B6" w:rsidRPr="00193CC9" w:rsidRDefault="00F668B6" w:rsidP="00F668B6">
            <w:pPr>
              <w:spacing w:line="240" w:lineRule="auto"/>
              <w:rPr>
                <w:rFonts w:ascii="Times New Roman" w:eastAsia="Times New Roman" w:hAnsi="Times New Roman" w:cs="Times New Roman"/>
                <w:bCs/>
                <w:kern w:val="36"/>
                <w:sz w:val="24"/>
                <w:szCs w:val="24"/>
              </w:rPr>
            </w:pPr>
            <w:r w:rsidRPr="00CB78B0">
              <w:rPr>
                <w:rFonts w:ascii="Times New Roman" w:eastAsia="Times New Roman" w:hAnsi="Times New Roman" w:cs="Times New Roman"/>
                <w:bCs/>
                <w:sz w:val="24"/>
                <w:szCs w:val="24"/>
              </w:rPr>
              <w:t>Dr. V. Krishnamoorty</w:t>
            </w:r>
            <w:r w:rsidRPr="00193CC9">
              <w:rPr>
                <w:rFonts w:ascii="Times New Roman" w:eastAsia="Times New Roman" w:hAnsi="Times New Roman" w:cs="Times New Roman"/>
                <w:bCs/>
                <w:sz w:val="24"/>
                <w:szCs w:val="24"/>
              </w:rPr>
              <w:t xml:space="preserve">. </w:t>
            </w:r>
            <w:r w:rsidRPr="00193CC9">
              <w:rPr>
                <w:rFonts w:ascii="Times New Roman" w:eastAsia="Times New Roman" w:hAnsi="Times New Roman" w:cs="Times New Roman"/>
                <w:bCs/>
                <w:kern w:val="36"/>
                <w:sz w:val="24"/>
                <w:szCs w:val="24"/>
              </w:rPr>
              <w:t>Homeopatia în accidente şi traumatisme</w:t>
            </w:r>
          </w:p>
          <w:p w14:paraId="758E5D64" w14:textId="77777777" w:rsidR="00F668B6" w:rsidRPr="00193CC9" w:rsidRDefault="00F668B6" w:rsidP="00F668B6">
            <w:pPr>
              <w:pStyle w:val="Default"/>
              <w:rPr>
                <w:rFonts w:eastAsia="Trebuchet MS"/>
                <w:bCs/>
                <w:color w:val="auto"/>
              </w:rPr>
            </w:pPr>
            <w:r w:rsidRPr="00193CC9">
              <w:rPr>
                <w:rFonts w:eastAsia="Trebuchet MS"/>
                <w:bCs/>
                <w:color w:val="auto"/>
              </w:rPr>
              <w:t xml:space="preserve">Ruth Werner, A Massage Therapist's Guide to Pathology, 5th Edition 2012 </w:t>
            </w:r>
          </w:p>
          <w:p w14:paraId="44E47267" w14:textId="620D733A" w:rsidR="00F21FCB" w:rsidRPr="00F668B6" w:rsidRDefault="00F668B6" w:rsidP="00F668B6">
            <w:pPr>
              <w:spacing w:line="240" w:lineRule="auto"/>
              <w:rPr>
                <w:rFonts w:ascii="Times New Roman" w:eastAsia="Times New Roman" w:hAnsi="Times New Roman" w:cs="Times New Roman"/>
                <w:bCs/>
                <w:sz w:val="24"/>
                <w:szCs w:val="24"/>
              </w:rPr>
            </w:pPr>
            <w:r w:rsidRPr="00193CC9">
              <w:rPr>
                <w:rFonts w:ascii="Times New Roman" w:eastAsia="Times New Roman" w:hAnsi="Times New Roman" w:cs="Times New Roman"/>
                <w:bCs/>
                <w:sz w:val="24"/>
                <w:szCs w:val="24"/>
              </w:rPr>
              <w:t xml:space="preserve">Bach Edward. Terapia prin flori. Editura Herald, 2008, </w:t>
            </w:r>
            <w:r w:rsidRPr="00193CC9">
              <w:rPr>
                <w:rFonts w:ascii="Times New Roman" w:hAnsi="Times New Roman" w:cs="Times New Roman"/>
                <w:sz w:val="24"/>
                <w:szCs w:val="24"/>
              </w:rPr>
              <w:t>ISBN: 978-973-111-067-7</w:t>
            </w:r>
          </w:p>
        </w:tc>
      </w:tr>
    </w:tbl>
    <w:p w14:paraId="721CFAC7" w14:textId="77777777" w:rsidR="00704BB4" w:rsidRPr="00256F94" w:rsidRDefault="00704BB4" w:rsidP="00704BB4">
      <w:pPr>
        <w:spacing w:line="276" w:lineRule="auto"/>
        <w:rPr>
          <w:sz w:val="24"/>
          <w:lang w:val="en-US"/>
        </w:rPr>
      </w:pPr>
    </w:p>
    <w:p w14:paraId="58464CA5" w14:textId="77777777"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56F94" w:rsidRDefault="00704BB4" w:rsidP="00FE5CFE">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215EE2" w14:paraId="2AC7A2CD" w14:textId="77777777" w:rsidTr="00215EE2">
        <w:tc>
          <w:tcPr>
            <w:tcW w:w="2802" w:type="dxa"/>
            <w:tcBorders>
              <w:top w:val="single" w:sz="4" w:space="0" w:color="auto"/>
              <w:left w:val="single" w:sz="4" w:space="0" w:color="auto"/>
              <w:bottom w:val="single" w:sz="4" w:space="0" w:color="auto"/>
              <w:right w:val="single" w:sz="4" w:space="0" w:color="auto"/>
            </w:tcBorders>
            <w:vAlign w:val="center"/>
            <w:hideMark/>
          </w:tcPr>
          <w:p w14:paraId="0244B7DA" w14:textId="77777777" w:rsidR="00215EE2" w:rsidRDefault="00215EE2">
            <w:pPr>
              <w:spacing w:line="276" w:lineRule="auto"/>
              <w:jc w:val="center"/>
              <w:rPr>
                <w:rFonts w:ascii="Times New Roman" w:hAnsi="Times New Roman" w:cs="Times New Roman"/>
                <w:b/>
                <w:bCs/>
                <w:sz w:val="22"/>
                <w:lang w:val="en-US"/>
              </w:rPr>
            </w:pPr>
            <w:r>
              <w:rPr>
                <w:rFonts w:ascii="Times New Roman" w:hAnsi="Times New Roman" w:cs="Times New Roman"/>
                <w:b/>
                <w:bCs/>
                <w:sz w:val="22"/>
                <w:lang w:val="en-US"/>
              </w:rPr>
              <w:t>Type of activity</w:t>
            </w:r>
          </w:p>
        </w:tc>
        <w:tc>
          <w:tcPr>
            <w:tcW w:w="3327" w:type="dxa"/>
            <w:tcBorders>
              <w:top w:val="single" w:sz="4" w:space="0" w:color="auto"/>
              <w:left w:val="single" w:sz="4" w:space="0" w:color="auto"/>
              <w:bottom w:val="single" w:sz="4" w:space="0" w:color="auto"/>
              <w:right w:val="single" w:sz="4" w:space="0" w:color="auto"/>
            </w:tcBorders>
            <w:vAlign w:val="center"/>
            <w:hideMark/>
          </w:tcPr>
          <w:p w14:paraId="214DCD4F" w14:textId="77777777" w:rsidR="00215EE2" w:rsidRDefault="00215EE2">
            <w:pPr>
              <w:spacing w:line="276" w:lineRule="auto"/>
              <w:jc w:val="center"/>
              <w:rPr>
                <w:rFonts w:ascii="Times New Roman" w:hAnsi="Times New Roman" w:cs="Times New Roman"/>
                <w:b/>
                <w:bCs/>
                <w:sz w:val="22"/>
                <w:lang w:val="en-US"/>
              </w:rPr>
            </w:pPr>
            <w:r>
              <w:rPr>
                <w:rFonts w:ascii="Times New Roman" w:hAnsi="Times New Roman" w:cs="Times New Roman"/>
                <w:b/>
                <w:bCs/>
                <w:sz w:val="22"/>
                <w:lang w:val="en-US"/>
              </w:rPr>
              <w:t>Type of activity</w:t>
            </w:r>
          </w:p>
        </w:tc>
        <w:tc>
          <w:tcPr>
            <w:tcW w:w="2086" w:type="dxa"/>
            <w:tcBorders>
              <w:top w:val="single" w:sz="4" w:space="0" w:color="auto"/>
              <w:left w:val="single" w:sz="4" w:space="0" w:color="auto"/>
              <w:bottom w:val="single" w:sz="4" w:space="0" w:color="auto"/>
              <w:right w:val="single" w:sz="4" w:space="0" w:color="auto"/>
            </w:tcBorders>
            <w:vAlign w:val="center"/>
            <w:hideMark/>
          </w:tcPr>
          <w:p w14:paraId="40CA227F" w14:textId="77777777" w:rsidR="00215EE2" w:rsidRDefault="00215EE2">
            <w:pPr>
              <w:spacing w:line="276" w:lineRule="auto"/>
              <w:jc w:val="center"/>
              <w:rPr>
                <w:rFonts w:ascii="Times New Roman" w:hAnsi="Times New Roman" w:cs="Times New Roman"/>
                <w:b/>
                <w:bCs/>
                <w:sz w:val="22"/>
                <w:lang w:val="en-US"/>
              </w:rPr>
            </w:pPr>
            <w:r>
              <w:rPr>
                <w:rFonts w:ascii="Times New Roman" w:hAnsi="Times New Roman" w:cs="Times New Roman"/>
                <w:b/>
                <w:bCs/>
                <w:sz w:val="22"/>
                <w:lang w:val="en-US"/>
              </w:rPr>
              <w:t>Evaluation methods</w:t>
            </w:r>
          </w:p>
        </w:tc>
        <w:tc>
          <w:tcPr>
            <w:tcW w:w="1715" w:type="dxa"/>
            <w:tcBorders>
              <w:top w:val="single" w:sz="4" w:space="0" w:color="auto"/>
              <w:left w:val="single" w:sz="4" w:space="0" w:color="auto"/>
              <w:bottom w:val="single" w:sz="4" w:space="0" w:color="auto"/>
              <w:right w:val="single" w:sz="4" w:space="0" w:color="auto"/>
            </w:tcBorders>
            <w:vAlign w:val="center"/>
            <w:hideMark/>
          </w:tcPr>
          <w:p w14:paraId="259A47F7" w14:textId="77777777" w:rsidR="00215EE2" w:rsidRDefault="00215EE2">
            <w:pPr>
              <w:spacing w:line="276" w:lineRule="auto"/>
              <w:jc w:val="center"/>
              <w:rPr>
                <w:rFonts w:ascii="Times New Roman" w:hAnsi="Times New Roman" w:cs="Times New Roman"/>
                <w:b/>
                <w:bCs/>
                <w:sz w:val="22"/>
                <w:lang w:val="en-US"/>
              </w:rPr>
            </w:pPr>
            <w:r>
              <w:rPr>
                <w:rFonts w:ascii="Times New Roman" w:hAnsi="Times New Roman" w:cs="Times New Roman"/>
                <w:b/>
                <w:bCs/>
                <w:sz w:val="22"/>
                <w:lang w:val="en-US"/>
              </w:rPr>
              <w:t>Contribution to the final grade</w:t>
            </w:r>
          </w:p>
        </w:tc>
      </w:tr>
      <w:tr w:rsidR="00215EE2" w14:paraId="76781C5F" w14:textId="77777777" w:rsidTr="00215EE2">
        <w:tc>
          <w:tcPr>
            <w:tcW w:w="2802" w:type="dxa"/>
            <w:tcBorders>
              <w:top w:val="single" w:sz="4" w:space="0" w:color="auto"/>
              <w:left w:val="single" w:sz="4" w:space="0" w:color="auto"/>
              <w:bottom w:val="single" w:sz="4" w:space="0" w:color="auto"/>
              <w:right w:val="single" w:sz="4" w:space="0" w:color="auto"/>
            </w:tcBorders>
            <w:vAlign w:val="center"/>
            <w:hideMark/>
          </w:tcPr>
          <w:p w14:paraId="47BD64AB" w14:textId="77777777" w:rsidR="00215EE2" w:rsidRDefault="00215EE2">
            <w:pPr>
              <w:spacing w:line="276" w:lineRule="auto"/>
              <w:jc w:val="center"/>
              <w:rPr>
                <w:rFonts w:ascii="Times New Roman" w:hAnsi="Times New Roman" w:cs="Times New Roman"/>
                <w:b/>
                <w:bCs/>
                <w:sz w:val="22"/>
                <w:lang w:val="en-US"/>
              </w:rPr>
            </w:pPr>
            <w:r>
              <w:rPr>
                <w:rFonts w:ascii="Times New Roman" w:hAnsi="Times New Roman" w:cs="Times New Roman"/>
                <w:b/>
                <w:bCs/>
                <w:sz w:val="22"/>
                <w:lang w:val="en-US"/>
              </w:rPr>
              <w:t>Lecture</w:t>
            </w:r>
          </w:p>
        </w:tc>
        <w:tc>
          <w:tcPr>
            <w:tcW w:w="3327" w:type="dxa"/>
            <w:tcBorders>
              <w:top w:val="single" w:sz="4" w:space="0" w:color="auto"/>
              <w:left w:val="single" w:sz="4" w:space="0" w:color="auto"/>
              <w:bottom w:val="single" w:sz="4" w:space="0" w:color="auto"/>
              <w:right w:val="single" w:sz="4" w:space="0" w:color="auto"/>
            </w:tcBorders>
            <w:vAlign w:val="center"/>
            <w:hideMark/>
          </w:tcPr>
          <w:p w14:paraId="47CBD7ED" w14:textId="77777777" w:rsidR="00215EE2" w:rsidRDefault="00215EE2">
            <w:pPr>
              <w:autoSpaceDE w:val="0"/>
              <w:autoSpaceDN w:val="0"/>
              <w:adjustRightInd w:val="0"/>
              <w:jc w:val="center"/>
              <w:rPr>
                <w:rFonts w:ascii="Times New Roman" w:hAnsi="Times New Roman" w:cs="Times New Roman"/>
                <w:bCs/>
                <w:sz w:val="22"/>
                <w:lang w:val="en-US"/>
              </w:rPr>
            </w:pPr>
            <w:r>
              <w:rPr>
                <w:rFonts w:ascii="Times New Roman" w:hAnsi="Times New Roman" w:cs="Times New Roman"/>
                <w:bCs/>
                <w:sz w:val="22"/>
                <w:lang w:val="en-US"/>
              </w:rPr>
              <w:t>Acquiring theoretical aspects and concepts presented in the course</w:t>
            </w:r>
          </w:p>
        </w:tc>
        <w:tc>
          <w:tcPr>
            <w:tcW w:w="2086" w:type="dxa"/>
            <w:tcBorders>
              <w:top w:val="single" w:sz="4" w:space="0" w:color="auto"/>
              <w:left w:val="single" w:sz="4" w:space="0" w:color="auto"/>
              <w:bottom w:val="single" w:sz="4" w:space="0" w:color="auto"/>
              <w:right w:val="single" w:sz="4" w:space="0" w:color="auto"/>
            </w:tcBorders>
            <w:vAlign w:val="center"/>
            <w:hideMark/>
          </w:tcPr>
          <w:p w14:paraId="722776D6" w14:textId="77777777" w:rsidR="00215EE2" w:rsidRDefault="00215EE2">
            <w:pPr>
              <w:spacing w:line="276" w:lineRule="auto"/>
              <w:jc w:val="center"/>
              <w:rPr>
                <w:rFonts w:ascii="Times New Roman" w:hAnsi="Times New Roman" w:cs="Times New Roman"/>
                <w:bCs/>
                <w:sz w:val="22"/>
                <w:lang w:val="en-US"/>
              </w:rPr>
            </w:pPr>
            <w:r>
              <w:rPr>
                <w:rFonts w:ascii="Times New Roman" w:hAnsi="Times New Roman" w:cs="Times New Roman"/>
                <w:bCs/>
                <w:sz w:val="22"/>
                <w:lang w:val="en-US"/>
              </w:rPr>
              <w:t>Written exam</w:t>
            </w:r>
          </w:p>
        </w:tc>
        <w:tc>
          <w:tcPr>
            <w:tcW w:w="1715" w:type="dxa"/>
            <w:tcBorders>
              <w:top w:val="single" w:sz="4" w:space="0" w:color="auto"/>
              <w:left w:val="single" w:sz="4" w:space="0" w:color="auto"/>
              <w:bottom w:val="single" w:sz="4" w:space="0" w:color="auto"/>
              <w:right w:val="single" w:sz="4" w:space="0" w:color="auto"/>
            </w:tcBorders>
            <w:vAlign w:val="center"/>
            <w:hideMark/>
          </w:tcPr>
          <w:p w14:paraId="6F06E47A" w14:textId="77777777" w:rsidR="00215EE2" w:rsidRDefault="00215EE2">
            <w:pPr>
              <w:spacing w:line="276" w:lineRule="auto"/>
              <w:jc w:val="center"/>
              <w:rPr>
                <w:rFonts w:ascii="Times New Roman" w:hAnsi="Times New Roman" w:cs="Times New Roman"/>
                <w:bCs/>
                <w:sz w:val="22"/>
                <w:lang w:val="en-US"/>
              </w:rPr>
            </w:pPr>
            <w:r>
              <w:rPr>
                <w:rFonts w:ascii="Times New Roman" w:hAnsi="Times New Roman" w:cs="Times New Roman"/>
                <w:bCs/>
                <w:sz w:val="22"/>
                <w:lang w:val="en-US"/>
              </w:rPr>
              <w:t>50%</w:t>
            </w:r>
          </w:p>
        </w:tc>
      </w:tr>
      <w:tr w:rsidR="00215EE2" w14:paraId="0FFBD0B6" w14:textId="77777777" w:rsidTr="00215EE2">
        <w:tc>
          <w:tcPr>
            <w:tcW w:w="2802" w:type="dxa"/>
            <w:vMerge w:val="restart"/>
            <w:tcBorders>
              <w:top w:val="single" w:sz="4" w:space="0" w:color="auto"/>
              <w:left w:val="single" w:sz="4" w:space="0" w:color="auto"/>
              <w:bottom w:val="single" w:sz="4" w:space="0" w:color="auto"/>
              <w:right w:val="single" w:sz="4" w:space="0" w:color="auto"/>
            </w:tcBorders>
            <w:vAlign w:val="center"/>
            <w:hideMark/>
          </w:tcPr>
          <w:p w14:paraId="78E552AF" w14:textId="77777777" w:rsidR="00215EE2" w:rsidRDefault="00215EE2">
            <w:pPr>
              <w:spacing w:line="276" w:lineRule="auto"/>
              <w:jc w:val="center"/>
              <w:rPr>
                <w:rFonts w:ascii="Times New Roman" w:hAnsi="Times New Roman" w:cs="Times New Roman"/>
                <w:b/>
                <w:bCs/>
                <w:sz w:val="22"/>
                <w:lang w:val="en-US"/>
              </w:rPr>
            </w:pPr>
            <w:r>
              <w:rPr>
                <w:rFonts w:ascii="Times New Roman" w:hAnsi="Times New Roman" w:cs="Times New Roman"/>
                <w:b/>
                <w:bCs/>
                <w:sz w:val="22"/>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vAlign w:val="center"/>
            <w:hideMark/>
          </w:tcPr>
          <w:p w14:paraId="10A1EC41" w14:textId="77777777" w:rsidR="00215EE2" w:rsidRDefault="00215EE2">
            <w:pPr>
              <w:spacing w:line="276" w:lineRule="auto"/>
              <w:jc w:val="center"/>
              <w:rPr>
                <w:rFonts w:ascii="Times New Roman" w:hAnsi="Times New Roman" w:cs="Times New Roman"/>
                <w:bCs/>
                <w:sz w:val="22"/>
                <w:lang w:val="en-US"/>
              </w:rPr>
            </w:pPr>
            <w:r>
              <w:rPr>
                <w:rFonts w:ascii="Times New Roman" w:hAnsi="Times New Roman" w:cs="Times New Roman"/>
                <w:bCs/>
                <w:sz w:val="22"/>
                <w:lang w:val="en-US"/>
              </w:rPr>
              <w:t>Practical works topics</w:t>
            </w:r>
          </w:p>
        </w:tc>
        <w:tc>
          <w:tcPr>
            <w:tcW w:w="2086" w:type="dxa"/>
            <w:tcBorders>
              <w:top w:val="single" w:sz="4" w:space="0" w:color="auto"/>
              <w:left w:val="single" w:sz="4" w:space="0" w:color="auto"/>
              <w:bottom w:val="single" w:sz="4" w:space="0" w:color="auto"/>
              <w:right w:val="single" w:sz="4" w:space="0" w:color="auto"/>
            </w:tcBorders>
            <w:vAlign w:val="center"/>
            <w:hideMark/>
          </w:tcPr>
          <w:p w14:paraId="2EF123A6" w14:textId="77777777" w:rsidR="00215EE2" w:rsidRDefault="00215EE2">
            <w:pPr>
              <w:spacing w:line="276" w:lineRule="auto"/>
              <w:jc w:val="center"/>
              <w:rPr>
                <w:rFonts w:ascii="Times New Roman" w:hAnsi="Times New Roman" w:cs="Times New Roman"/>
                <w:bCs/>
                <w:sz w:val="22"/>
                <w:lang w:val="en-US"/>
              </w:rPr>
            </w:pPr>
            <w:r>
              <w:rPr>
                <w:rFonts w:ascii="Times New Roman" w:hAnsi="Times New Roman" w:cs="Times New Roman"/>
                <w:bCs/>
                <w:sz w:val="22"/>
                <w:lang w:val="en-US"/>
              </w:rPr>
              <w:t>Colloquium for practical work</w:t>
            </w:r>
          </w:p>
        </w:tc>
        <w:tc>
          <w:tcPr>
            <w:tcW w:w="1715" w:type="dxa"/>
            <w:tcBorders>
              <w:top w:val="single" w:sz="4" w:space="0" w:color="auto"/>
              <w:left w:val="single" w:sz="4" w:space="0" w:color="auto"/>
              <w:bottom w:val="single" w:sz="4" w:space="0" w:color="auto"/>
              <w:right w:val="single" w:sz="4" w:space="0" w:color="auto"/>
            </w:tcBorders>
            <w:vAlign w:val="center"/>
            <w:hideMark/>
          </w:tcPr>
          <w:p w14:paraId="73F16D52" w14:textId="77777777" w:rsidR="00215EE2" w:rsidRDefault="00215EE2">
            <w:pPr>
              <w:spacing w:line="276" w:lineRule="auto"/>
              <w:jc w:val="center"/>
              <w:rPr>
                <w:rFonts w:ascii="Times New Roman" w:hAnsi="Times New Roman" w:cs="Times New Roman"/>
                <w:bCs/>
                <w:sz w:val="22"/>
                <w:lang w:val="en-US"/>
              </w:rPr>
            </w:pPr>
            <w:r>
              <w:rPr>
                <w:rFonts w:ascii="Times New Roman" w:hAnsi="Times New Roman" w:cs="Times New Roman"/>
                <w:bCs/>
                <w:sz w:val="22"/>
                <w:lang w:val="en-US"/>
              </w:rPr>
              <w:t>40%</w:t>
            </w:r>
          </w:p>
        </w:tc>
      </w:tr>
      <w:tr w:rsidR="00215EE2" w14:paraId="700CB459" w14:textId="77777777" w:rsidTr="00215EE2">
        <w:tc>
          <w:tcPr>
            <w:tcW w:w="0" w:type="auto"/>
            <w:vMerge/>
            <w:tcBorders>
              <w:top w:val="single" w:sz="4" w:space="0" w:color="auto"/>
              <w:left w:val="single" w:sz="4" w:space="0" w:color="auto"/>
              <w:bottom w:val="single" w:sz="4" w:space="0" w:color="auto"/>
              <w:right w:val="single" w:sz="4" w:space="0" w:color="auto"/>
            </w:tcBorders>
            <w:vAlign w:val="center"/>
            <w:hideMark/>
          </w:tcPr>
          <w:p w14:paraId="4A829B93" w14:textId="77777777" w:rsidR="00215EE2" w:rsidRDefault="00215EE2">
            <w:pPr>
              <w:spacing w:line="240" w:lineRule="auto"/>
              <w:rPr>
                <w:rFonts w:ascii="Times New Roman" w:hAnsi="Times New Roman" w:cs="Times New Roman"/>
                <w:b/>
                <w:bCs/>
                <w:sz w:val="22"/>
                <w:lang w:val="en-US"/>
              </w:rPr>
            </w:pPr>
          </w:p>
        </w:tc>
        <w:tc>
          <w:tcPr>
            <w:tcW w:w="3327" w:type="dxa"/>
            <w:tcBorders>
              <w:top w:val="single" w:sz="4" w:space="0" w:color="auto"/>
              <w:left w:val="single" w:sz="4" w:space="0" w:color="auto"/>
              <w:bottom w:val="single" w:sz="4" w:space="0" w:color="auto"/>
              <w:right w:val="single" w:sz="4" w:space="0" w:color="auto"/>
            </w:tcBorders>
            <w:vAlign w:val="center"/>
            <w:hideMark/>
          </w:tcPr>
          <w:p w14:paraId="0F973EDB" w14:textId="77777777" w:rsidR="00215EE2" w:rsidRDefault="00215EE2">
            <w:pPr>
              <w:spacing w:line="276" w:lineRule="auto"/>
              <w:jc w:val="center"/>
              <w:rPr>
                <w:rFonts w:ascii="Times New Roman" w:hAnsi="Times New Roman" w:cs="Times New Roman"/>
                <w:bCs/>
                <w:sz w:val="22"/>
                <w:lang w:val="en-US"/>
              </w:rPr>
            </w:pPr>
            <w:r>
              <w:rPr>
                <w:rFonts w:ascii="Times New Roman" w:hAnsi="Times New Roman" w:cs="Times New Roman"/>
                <w:bCs/>
                <w:sz w:val="22"/>
                <w:lang w:val="en-US"/>
              </w:rPr>
              <w:t>Activity during the semester</w:t>
            </w:r>
          </w:p>
        </w:tc>
        <w:tc>
          <w:tcPr>
            <w:tcW w:w="2086" w:type="dxa"/>
            <w:tcBorders>
              <w:top w:val="single" w:sz="4" w:space="0" w:color="auto"/>
              <w:left w:val="single" w:sz="4" w:space="0" w:color="auto"/>
              <w:bottom w:val="single" w:sz="4" w:space="0" w:color="auto"/>
              <w:right w:val="single" w:sz="4" w:space="0" w:color="auto"/>
            </w:tcBorders>
            <w:vAlign w:val="center"/>
          </w:tcPr>
          <w:p w14:paraId="385312FA" w14:textId="77777777" w:rsidR="00215EE2" w:rsidRDefault="00215EE2">
            <w:pPr>
              <w:spacing w:line="276" w:lineRule="auto"/>
              <w:jc w:val="center"/>
              <w:rPr>
                <w:rFonts w:ascii="Times New Roman" w:hAnsi="Times New Roman" w:cs="Times New Roman"/>
                <w:b/>
                <w:bCs/>
                <w:sz w:val="22"/>
                <w:lang w:val="en-US"/>
              </w:rPr>
            </w:pPr>
          </w:p>
        </w:tc>
        <w:tc>
          <w:tcPr>
            <w:tcW w:w="1715" w:type="dxa"/>
            <w:tcBorders>
              <w:top w:val="single" w:sz="4" w:space="0" w:color="auto"/>
              <w:left w:val="single" w:sz="4" w:space="0" w:color="auto"/>
              <w:bottom w:val="single" w:sz="4" w:space="0" w:color="auto"/>
              <w:right w:val="single" w:sz="4" w:space="0" w:color="auto"/>
            </w:tcBorders>
            <w:vAlign w:val="center"/>
            <w:hideMark/>
          </w:tcPr>
          <w:p w14:paraId="660BDC3B" w14:textId="77777777" w:rsidR="00215EE2" w:rsidRDefault="00215EE2">
            <w:pPr>
              <w:spacing w:line="276" w:lineRule="auto"/>
              <w:jc w:val="center"/>
              <w:rPr>
                <w:rFonts w:ascii="Times New Roman" w:hAnsi="Times New Roman" w:cs="Times New Roman"/>
                <w:bCs/>
                <w:sz w:val="22"/>
                <w:lang w:val="en-US"/>
              </w:rPr>
            </w:pPr>
            <w:r>
              <w:rPr>
                <w:rFonts w:ascii="Times New Roman" w:hAnsi="Times New Roman" w:cs="Times New Roman"/>
                <w:bCs/>
                <w:sz w:val="22"/>
                <w:lang w:val="en-US"/>
              </w:rPr>
              <w:t>10%</w:t>
            </w:r>
          </w:p>
        </w:tc>
      </w:tr>
      <w:tr w:rsidR="00215EE2" w14:paraId="41CD7C6B" w14:textId="77777777" w:rsidTr="00215EE2">
        <w:tc>
          <w:tcPr>
            <w:tcW w:w="9930" w:type="dxa"/>
            <w:gridSpan w:val="4"/>
            <w:tcBorders>
              <w:top w:val="single" w:sz="4" w:space="0" w:color="auto"/>
              <w:left w:val="single" w:sz="4" w:space="0" w:color="auto"/>
              <w:bottom w:val="single" w:sz="4" w:space="0" w:color="auto"/>
              <w:right w:val="single" w:sz="4" w:space="0" w:color="auto"/>
            </w:tcBorders>
            <w:vAlign w:val="center"/>
            <w:hideMark/>
          </w:tcPr>
          <w:p w14:paraId="326FB045" w14:textId="77777777" w:rsidR="00215EE2" w:rsidRDefault="00215EE2">
            <w:pPr>
              <w:spacing w:line="276" w:lineRule="auto"/>
              <w:jc w:val="center"/>
              <w:rPr>
                <w:rFonts w:ascii="Times New Roman" w:hAnsi="Times New Roman" w:cs="Times New Roman"/>
                <w:b/>
                <w:bCs/>
                <w:sz w:val="22"/>
                <w:lang w:val="en-US"/>
              </w:rPr>
            </w:pPr>
            <w:r>
              <w:rPr>
                <w:rFonts w:ascii="Times New Roman" w:hAnsi="Times New Roman" w:cs="Times New Roman"/>
                <w:b/>
                <w:bCs/>
                <w:sz w:val="22"/>
                <w:lang w:val="en-US"/>
              </w:rPr>
              <w:t>Minimal performance standard:</w:t>
            </w:r>
          </w:p>
          <w:p w14:paraId="01CA1D2A" w14:textId="4D380960" w:rsidR="00215EE2" w:rsidRDefault="00215EE2">
            <w:pPr>
              <w:spacing w:line="276" w:lineRule="auto"/>
              <w:jc w:val="center"/>
              <w:rPr>
                <w:rFonts w:ascii="Times New Roman" w:hAnsi="Times New Roman" w:cs="Times New Roman"/>
                <w:b/>
                <w:bCs/>
                <w:sz w:val="22"/>
                <w:lang w:val="en-US"/>
              </w:rPr>
            </w:pPr>
            <w:r>
              <w:rPr>
                <w:rFonts w:ascii="Times New Roman" w:hAnsi="Times New Roman" w:cs="Times New Roman"/>
                <w:b/>
                <w:bCs/>
                <w:sz w:val="22"/>
                <w:lang w:val="en-US"/>
              </w:rPr>
              <w:t>A</w:t>
            </w:r>
            <w:r>
              <w:rPr>
                <w:rFonts w:ascii="Times New Roman" w:hAnsi="Times New Roman" w:cs="Times New Roman"/>
                <w:sz w:val="22"/>
              </w:rPr>
              <w:t>pp</w:t>
            </w:r>
            <w:r w:rsidR="00F668B6">
              <w:rPr>
                <w:rFonts w:ascii="Times New Roman" w:hAnsi="Times New Roman" w:cs="Times New Roman"/>
                <w:sz w:val="22"/>
              </w:rPr>
              <w:t xml:space="preserve">lication of  </w:t>
            </w:r>
            <w:r>
              <w:rPr>
                <w:rFonts w:ascii="Times New Roman" w:hAnsi="Times New Roman" w:cs="Times New Roman"/>
                <w:sz w:val="22"/>
              </w:rPr>
              <w:t xml:space="preserve">different </w:t>
            </w:r>
            <w:r w:rsidR="00F668B6">
              <w:rPr>
                <w:rFonts w:ascii="Times New Roman" w:hAnsi="Times New Roman" w:cs="Times New Roman"/>
                <w:sz w:val="22"/>
              </w:rPr>
              <w:t>complementary techniques in recovery and rehabilitation</w:t>
            </w:r>
          </w:p>
        </w:tc>
      </w:tr>
    </w:tbl>
    <w:p w14:paraId="0A30C5CE" w14:textId="77777777" w:rsidR="00704BB4" w:rsidRPr="00256F94" w:rsidRDefault="00704BB4" w:rsidP="00704BB4">
      <w:pPr>
        <w:spacing w:line="276" w:lineRule="auto"/>
        <w:jc w:val="both"/>
        <w:rPr>
          <w:b/>
          <w:bCs/>
          <w:sz w:val="24"/>
          <w:szCs w:val="28"/>
          <w:lang w:val="en-US"/>
        </w:rPr>
      </w:pPr>
    </w:p>
    <w:p w14:paraId="0C212989" w14:textId="77777777" w:rsidR="00704BB4" w:rsidRPr="00256F94" w:rsidRDefault="00704BB4" w:rsidP="00704BB4">
      <w:pPr>
        <w:spacing w:line="276" w:lineRule="auto"/>
        <w:jc w:val="both"/>
        <w:rPr>
          <w:b/>
          <w:bCs/>
          <w:sz w:val="24"/>
          <w:szCs w:val="28"/>
          <w:lang w:val="en-US"/>
        </w:rPr>
      </w:pPr>
    </w:p>
    <w:p w14:paraId="6F431AFF" w14:textId="172B0B16" w:rsidR="00704BB4" w:rsidRDefault="00704BB4" w:rsidP="00704BB4">
      <w:pPr>
        <w:spacing w:line="276" w:lineRule="auto"/>
        <w:jc w:val="both"/>
        <w:rPr>
          <w:b/>
          <w:bCs/>
          <w:lang w:val="en-US"/>
        </w:rPr>
      </w:pPr>
      <w:r w:rsidRPr="00256F94">
        <w:rPr>
          <w:b/>
          <w:bCs/>
          <w:lang w:val="en-US"/>
        </w:rPr>
        <w:t>Date of completion:</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00215EE2">
        <w:rPr>
          <w:b/>
          <w:bCs/>
          <w:szCs w:val="20"/>
          <w:lang w:val="en-US"/>
        </w:rPr>
        <w:tab/>
      </w:r>
      <w:r w:rsidRPr="00E318B0">
        <w:rPr>
          <w:b/>
          <w:bCs/>
          <w:lang w:val="en-US"/>
        </w:rPr>
        <w:t>Signature of head of discipline</w:t>
      </w:r>
    </w:p>
    <w:p w14:paraId="69550E20" w14:textId="358A8FB1" w:rsidR="00215EE2" w:rsidRPr="00256F94" w:rsidRDefault="00215EE2" w:rsidP="00704BB4">
      <w:pPr>
        <w:spacing w:line="276" w:lineRule="auto"/>
        <w:jc w:val="both"/>
        <w:rPr>
          <w:b/>
          <w:bCs/>
          <w:szCs w:val="20"/>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t>Lecturer</w:t>
      </w:r>
      <w:r w:rsidR="00F668B6">
        <w:rPr>
          <w:b/>
          <w:bCs/>
          <w:lang w:val="en-US"/>
        </w:rPr>
        <w:t xml:space="preserve"> </w:t>
      </w:r>
      <w:bookmarkStart w:id="0" w:name="_GoBack"/>
      <w:bookmarkEnd w:id="0"/>
      <w:proofErr w:type="spellStart"/>
      <w:r w:rsidR="00F668B6">
        <w:rPr>
          <w:b/>
          <w:bCs/>
          <w:lang w:val="en-US"/>
        </w:rPr>
        <w:t>Matei</w:t>
      </w:r>
      <w:proofErr w:type="spellEnd"/>
      <w:r w:rsidR="00F668B6">
        <w:rPr>
          <w:b/>
          <w:bCs/>
          <w:lang w:val="en-US"/>
        </w:rPr>
        <w:t xml:space="preserve"> Daniela</w:t>
      </w:r>
      <w:r>
        <w:rPr>
          <w:b/>
          <w:bCs/>
          <w:lang w:val="en-US"/>
        </w:rPr>
        <w:t xml:space="preserve">, </w:t>
      </w:r>
      <w:proofErr w:type="spellStart"/>
      <w:r>
        <w:rPr>
          <w:b/>
          <w:bCs/>
          <w:lang w:val="en-US"/>
        </w:rPr>
        <w:t>Ph</w:t>
      </w:r>
      <w:proofErr w:type="spellEnd"/>
      <w:r>
        <w:rPr>
          <w:b/>
          <w:bCs/>
          <w:lang w:val="en-US"/>
        </w:rPr>
        <w:t>-D</w:t>
      </w:r>
    </w:p>
    <w:p w14:paraId="7C6FAB9C" w14:textId="77777777" w:rsidR="00704BB4" w:rsidRPr="00256F94" w:rsidRDefault="00704BB4" w:rsidP="00704BB4">
      <w:pPr>
        <w:spacing w:line="276" w:lineRule="auto"/>
        <w:jc w:val="both"/>
        <w:rPr>
          <w:b/>
          <w:bCs/>
          <w:szCs w:val="20"/>
          <w:lang w:val="en-US"/>
        </w:rPr>
      </w:pPr>
      <w:r w:rsidRPr="00256F94">
        <w:rPr>
          <w:bCs/>
          <w:szCs w:val="20"/>
          <w:lang w:val="en-US"/>
        </w:rPr>
        <w:t>20.01.2017</w:t>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p>
    <w:p w14:paraId="68FEEF31" w14:textId="77777777" w:rsidR="00215EE2" w:rsidRDefault="00215EE2" w:rsidP="00215EE2">
      <w:pPr>
        <w:spacing w:line="276" w:lineRule="auto"/>
        <w:jc w:val="both"/>
        <w:rPr>
          <w:b/>
          <w:bCs/>
          <w:szCs w:val="20"/>
          <w:lang w:val="en-US"/>
        </w:rPr>
      </w:pPr>
    </w:p>
    <w:p w14:paraId="2796BEF8" w14:textId="5029A72B" w:rsidR="00215EE2" w:rsidRDefault="00215EE2" w:rsidP="00215EE2">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63176CFE" w14:textId="5D28EBE3" w:rsidR="00704BB4" w:rsidRDefault="00215EE2" w:rsidP="00215EE2">
      <w:pPr>
        <w:spacing w:line="276" w:lineRule="auto"/>
        <w:jc w:val="both"/>
        <w:rPr>
          <w:b/>
          <w:bCs/>
          <w:lang w:val="en-US"/>
        </w:rPr>
      </w:pPr>
      <w:r>
        <w:rPr>
          <w:bCs/>
          <w:szCs w:val="20"/>
          <w:lang w:val="en-US"/>
        </w:rPr>
        <w:t>30.01.</w:t>
      </w:r>
      <w:r>
        <w:rPr>
          <w:rFonts w:ascii="Times New Roman" w:hAnsi="Times New Roman" w:cs="Times New Roman"/>
          <w:bCs/>
          <w:sz w:val="22"/>
          <w:lang w:val="en-US"/>
        </w:rPr>
        <w:t>2017</w:t>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E318B0">
        <w:rPr>
          <w:b/>
          <w:bCs/>
          <w:lang w:val="en-US"/>
        </w:rPr>
        <w:t>Signature of department director</w:t>
      </w:r>
    </w:p>
    <w:p w14:paraId="14BD26B7" w14:textId="47619B41" w:rsidR="00704BB4" w:rsidRPr="00256F94" w:rsidRDefault="00200CB8" w:rsidP="00215EE2">
      <w:pPr>
        <w:spacing w:line="276" w:lineRule="auto"/>
        <w:ind w:left="4956" w:firstLine="708"/>
        <w:jc w:val="both"/>
        <w:rPr>
          <w:lang w:val="en-US"/>
        </w:rPr>
      </w:pPr>
      <w:r>
        <w:rPr>
          <w:lang w:val="en-US"/>
        </w:rPr>
        <w:t>Lecturer Daniela-</w:t>
      </w:r>
      <w:proofErr w:type="spellStart"/>
      <w:r>
        <w:rPr>
          <w:lang w:val="en-US"/>
        </w:rPr>
        <w:t>Viore</w:t>
      </w:r>
      <w:r w:rsidR="00704BB4" w:rsidRPr="00E318B0">
        <w:rPr>
          <w:lang w:val="en-US"/>
        </w:rPr>
        <w:t>lia</w:t>
      </w:r>
      <w:proofErr w:type="spellEnd"/>
      <w:r w:rsidR="00704BB4" w:rsidRPr="00E318B0">
        <w:rPr>
          <w:lang w:val="en-US"/>
        </w:rPr>
        <w:t xml:space="preserve"> </w:t>
      </w:r>
      <w:proofErr w:type="spellStart"/>
      <w:r w:rsidR="00704BB4" w:rsidRPr="00E318B0">
        <w:rPr>
          <w:lang w:val="en-US"/>
        </w:rPr>
        <w:t>Matei</w:t>
      </w:r>
      <w:proofErr w:type="spellEnd"/>
      <w:r w:rsidR="00704BB4" w:rsidRPr="00E318B0">
        <w:rPr>
          <w:lang w:val="en-US"/>
        </w:rPr>
        <w:t xml:space="preserve">, </w:t>
      </w:r>
      <w:proofErr w:type="spellStart"/>
      <w:r w:rsidR="00704BB4" w:rsidRPr="00E318B0">
        <w:rPr>
          <w:lang w:val="en-US"/>
        </w:rPr>
        <w:t>Ph</w:t>
      </w:r>
      <w:proofErr w:type="spellEnd"/>
      <w:r w:rsidR="00704BB4" w:rsidRPr="00E318B0">
        <w:rPr>
          <w:lang w:val="en-US"/>
        </w:rPr>
        <w:t>-D</w:t>
      </w:r>
    </w:p>
    <w:p w14:paraId="6861814B" w14:textId="77777777" w:rsidR="00A314B1" w:rsidRPr="008E0217" w:rsidRDefault="00A314B1" w:rsidP="00567187">
      <w:pPr>
        <w:rPr>
          <w:lang w:val="en-US"/>
        </w:rPr>
      </w:pPr>
    </w:p>
    <w:sectPr w:rsidR="00A314B1" w:rsidRPr="008E0217" w:rsidSect="00A314B1">
      <w:headerReference w:type="even" r:id="rId13"/>
      <w:headerReference w:type="default" r:id="rId14"/>
      <w:footerReference w:type="even" r:id="rId15"/>
      <w:footerReference w:type="default" r:id="rId16"/>
      <w:headerReference w:type="first" r:id="rId17"/>
      <w:footerReference w:type="first" r:id="rId18"/>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FB0A1" w14:textId="77777777" w:rsidR="00F74082" w:rsidRDefault="00F74082" w:rsidP="003620AC">
      <w:pPr>
        <w:spacing w:line="240" w:lineRule="auto"/>
      </w:pPr>
      <w:r>
        <w:separator/>
      </w:r>
    </w:p>
  </w:endnote>
  <w:endnote w:type="continuationSeparator" w:id="0">
    <w:p w14:paraId="2C644A2C" w14:textId="77777777" w:rsidR="00F74082" w:rsidRDefault="00F74082"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F668B6">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F74082">
                            <w:fldChar w:fldCharType="begin"/>
                          </w:r>
                          <w:r w:rsidR="00F74082">
                            <w:instrText xml:space="preserve"> NUMPAGES   \* MERGEFORMAT </w:instrText>
                          </w:r>
                          <w:r w:rsidR="00F74082">
                            <w:fldChar w:fldCharType="separate"/>
                          </w:r>
                          <w:r w:rsidR="00F668B6">
                            <w:rPr>
                              <w:noProof/>
                            </w:rPr>
                            <w:t>3</w:t>
                          </w:r>
                          <w:r w:rsidR="00F74082">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F668B6">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F74082">
                      <w:fldChar w:fldCharType="begin"/>
                    </w:r>
                    <w:r w:rsidR="00F74082">
                      <w:instrText xml:space="preserve"> NUMPAGES   \* MERGEFORMAT </w:instrText>
                    </w:r>
                    <w:r w:rsidR="00F74082">
                      <w:fldChar w:fldCharType="separate"/>
                    </w:r>
                    <w:r w:rsidR="00F668B6">
                      <w:rPr>
                        <w:noProof/>
                      </w:rPr>
                      <w:t>3</w:t>
                    </w:r>
                    <w:r w:rsidR="00F74082">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F668B6">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F668B6">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F668B6">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F668B6">
                        <w:rPr>
                          <w:noProof/>
                        </w:rPr>
                        <w:t>3</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C7464" w14:textId="77777777" w:rsidR="00F74082" w:rsidRDefault="00F74082" w:rsidP="003620AC">
      <w:pPr>
        <w:spacing w:line="240" w:lineRule="auto"/>
      </w:pPr>
      <w:r>
        <w:separator/>
      </w:r>
    </w:p>
  </w:footnote>
  <w:footnote w:type="continuationSeparator" w:id="0">
    <w:p w14:paraId="6E39006E" w14:textId="77777777" w:rsidR="00F74082" w:rsidRDefault="00F74082"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 xml:space="preserve">16, </w:t>
                          </w:r>
                          <w:r>
                            <w:t>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 xml:space="preserve">16, </w:t>
                    </w:r>
                    <w:r>
                      <w:t>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11042"/>
    <w:rsid w:val="000342BA"/>
    <w:rsid w:val="000F6B2B"/>
    <w:rsid w:val="00125069"/>
    <w:rsid w:val="00143344"/>
    <w:rsid w:val="00171AC8"/>
    <w:rsid w:val="00181B0A"/>
    <w:rsid w:val="00200CB8"/>
    <w:rsid w:val="00215EE2"/>
    <w:rsid w:val="002165F1"/>
    <w:rsid w:val="00287BB2"/>
    <w:rsid w:val="003620AC"/>
    <w:rsid w:val="003C4D7F"/>
    <w:rsid w:val="00416344"/>
    <w:rsid w:val="00440601"/>
    <w:rsid w:val="0049528C"/>
    <w:rsid w:val="00567187"/>
    <w:rsid w:val="0057272D"/>
    <w:rsid w:val="00577576"/>
    <w:rsid w:val="005B45E3"/>
    <w:rsid w:val="005D22FA"/>
    <w:rsid w:val="005F6A12"/>
    <w:rsid w:val="00704BB4"/>
    <w:rsid w:val="007151AC"/>
    <w:rsid w:val="0078171F"/>
    <w:rsid w:val="008E0217"/>
    <w:rsid w:val="0092678C"/>
    <w:rsid w:val="00973D0F"/>
    <w:rsid w:val="00A314B1"/>
    <w:rsid w:val="00A85CED"/>
    <w:rsid w:val="00AC0143"/>
    <w:rsid w:val="00AC078C"/>
    <w:rsid w:val="00B47D37"/>
    <w:rsid w:val="00C22AE4"/>
    <w:rsid w:val="00C37DCE"/>
    <w:rsid w:val="00C77790"/>
    <w:rsid w:val="00CA74B5"/>
    <w:rsid w:val="00CB6913"/>
    <w:rsid w:val="00CB7F64"/>
    <w:rsid w:val="00CF5044"/>
    <w:rsid w:val="00DD10E3"/>
    <w:rsid w:val="00DE3BB6"/>
    <w:rsid w:val="00EB5461"/>
    <w:rsid w:val="00F21FCB"/>
    <w:rsid w:val="00F668B6"/>
    <w:rsid w:val="00F722E0"/>
    <w:rsid w:val="00F74082"/>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F21FCB"/>
  </w:style>
  <w:style w:type="character" w:customStyle="1" w:styleId="apple-style-span">
    <w:name w:val="apple-style-span"/>
    <w:rsid w:val="00F21FCB"/>
  </w:style>
  <w:style w:type="character" w:customStyle="1" w:styleId="apple-converted-space">
    <w:name w:val="apple-converted-space"/>
    <w:rsid w:val="00F21FCB"/>
  </w:style>
  <w:style w:type="character" w:customStyle="1" w:styleId="hpn">
    <w:name w:val="hpn"/>
    <w:rsid w:val="00F21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F21FCB"/>
  </w:style>
  <w:style w:type="character" w:customStyle="1" w:styleId="apple-style-span">
    <w:name w:val="apple-style-span"/>
    <w:rsid w:val="00F21FCB"/>
  </w:style>
  <w:style w:type="character" w:customStyle="1" w:styleId="apple-converted-space">
    <w:name w:val="apple-converted-space"/>
    <w:rsid w:val="00F21FCB"/>
  </w:style>
  <w:style w:type="character" w:customStyle="1" w:styleId="hpn">
    <w:name w:val="hpn"/>
    <w:rsid w:val="00F21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6585">
      <w:bodyDiv w:val="1"/>
      <w:marLeft w:val="0"/>
      <w:marRight w:val="0"/>
      <w:marTop w:val="0"/>
      <w:marBottom w:val="0"/>
      <w:divBdr>
        <w:top w:val="none" w:sz="0" w:space="0" w:color="auto"/>
        <w:left w:val="none" w:sz="0" w:space="0" w:color="auto"/>
        <w:bottom w:val="none" w:sz="0" w:space="0" w:color="auto"/>
        <w:right w:val="none" w:sz="0" w:space="0" w:color="auto"/>
      </w:divBdr>
    </w:div>
    <w:div w:id="753941646">
      <w:bodyDiv w:val="1"/>
      <w:marLeft w:val="0"/>
      <w:marRight w:val="0"/>
      <w:marTop w:val="0"/>
      <w:marBottom w:val="0"/>
      <w:divBdr>
        <w:top w:val="none" w:sz="0" w:space="0" w:color="auto"/>
        <w:left w:val="none" w:sz="0" w:space="0" w:color="auto"/>
        <w:bottom w:val="none" w:sz="0" w:space="0" w:color="auto"/>
        <w:right w:val="none" w:sz="0" w:space="0" w:color="auto"/>
      </w:divBdr>
    </w:div>
    <w:div w:id="792553132">
      <w:bodyDiv w:val="1"/>
      <w:marLeft w:val="0"/>
      <w:marRight w:val="0"/>
      <w:marTop w:val="0"/>
      <w:marBottom w:val="0"/>
      <w:divBdr>
        <w:top w:val="none" w:sz="0" w:space="0" w:color="auto"/>
        <w:left w:val="none" w:sz="0" w:space="0" w:color="auto"/>
        <w:bottom w:val="none" w:sz="0" w:space="0" w:color="auto"/>
        <w:right w:val="none" w:sz="0" w:space="0" w:color="auto"/>
      </w:divBdr>
    </w:div>
    <w:div w:id="833497676">
      <w:bodyDiv w:val="1"/>
      <w:marLeft w:val="0"/>
      <w:marRight w:val="0"/>
      <w:marTop w:val="0"/>
      <w:marBottom w:val="0"/>
      <w:divBdr>
        <w:top w:val="none" w:sz="0" w:space="0" w:color="auto"/>
        <w:left w:val="none" w:sz="0" w:space="0" w:color="auto"/>
        <w:bottom w:val="none" w:sz="0" w:space="0" w:color="auto"/>
        <w:right w:val="none" w:sz="0" w:space="0" w:color="auto"/>
      </w:divBdr>
    </w:div>
    <w:div w:id="1248615475">
      <w:bodyDiv w:val="1"/>
      <w:marLeft w:val="0"/>
      <w:marRight w:val="0"/>
      <w:marTop w:val="0"/>
      <w:marBottom w:val="0"/>
      <w:divBdr>
        <w:top w:val="none" w:sz="0" w:space="0" w:color="auto"/>
        <w:left w:val="none" w:sz="0" w:space="0" w:color="auto"/>
        <w:bottom w:val="none" w:sz="0" w:space="0" w:color="auto"/>
        <w:right w:val="none" w:sz="0" w:space="0" w:color="auto"/>
      </w:divBdr>
    </w:div>
    <w:div w:id="192297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hyperlink" Target="http://www.librarie.net/cautare-rezultate.php?editura_id=5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librarie.net/cautare-rezultate.php?au=2909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4c155583-69f9-458b-843e-56574a4bdc09">MACCJ7WAEWV6-2038144676-80</_dlc_DocId>
    <_dlc_DocIdUrl xmlns="4c155583-69f9-458b-843e-56574a4bdc09">
      <Url>https://www.umfiasi.ro/en/academic/facultati/medical-bioengineering/_layouts/15/DocIdRedir.aspx?ID=MACCJ7WAEWV6-2038144676-80</Url>
      <Description>MACCJ7WAEWV6-2038144676-80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03B69-2965-475F-BD94-5BF98CF2E242}"/>
</file>

<file path=customXml/itemProps2.xml><?xml version="1.0" encoding="utf-8"?>
<ds:datastoreItem xmlns:ds="http://schemas.openxmlformats.org/officeDocument/2006/customXml" ds:itemID="{7CCB9B64-B258-4488-B7FA-110A5AC8D5EF}"/>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60DC4426-A81A-49BD-A131-BBE1016A2807}"/>
</file>

<file path=docProps/app.xml><?xml version="1.0" encoding="utf-8"?>
<Properties xmlns="http://schemas.openxmlformats.org/officeDocument/2006/extended-properties" xmlns:vt="http://schemas.openxmlformats.org/officeDocument/2006/docPropsVTypes">
  <Template>Normal</Template>
  <TotalTime>22</TotalTime>
  <Pages>3</Pages>
  <Words>908</Words>
  <Characters>5176</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3</cp:revision>
  <cp:lastPrinted>2016-08-25T08:29:00Z</cp:lastPrinted>
  <dcterms:created xsi:type="dcterms:W3CDTF">2017-02-28T16:59:00Z</dcterms:created>
  <dcterms:modified xsi:type="dcterms:W3CDTF">2017-02-28T19:02:00Z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759c8b01-23e8-46be-9059-9f4f8121610b</vt:lpwstr>
  </property>
</Properties>
</file>