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proofErr w:type="spellStart"/>
            <w:r w:rsidR="00CB7F64">
              <w:rPr>
                <w:bCs/>
                <w:lang w:val="en-US"/>
              </w:rPr>
              <w:t>Physio-kinetotherapy</w:t>
            </w:r>
            <w:proofErr w:type="spellEnd"/>
            <w:r w:rsidR="00CB7F64">
              <w:rPr>
                <w:bCs/>
                <w:lang w:val="en-US"/>
              </w:rPr>
              <w:t xml:space="preserve">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6455E56C" w:rsidR="00704BB4" w:rsidRPr="00256F94" w:rsidRDefault="00704BB4" w:rsidP="00FE5CFE">
            <w:pPr>
              <w:spacing w:line="276" w:lineRule="auto"/>
              <w:jc w:val="both"/>
              <w:rPr>
                <w:lang w:val="en-US"/>
              </w:rPr>
            </w:pPr>
            <w:r w:rsidRPr="00256F94">
              <w:rPr>
                <w:b/>
                <w:bCs/>
                <w:lang w:val="en-US"/>
              </w:rPr>
              <w:t xml:space="preserve">Subject: </w:t>
            </w:r>
            <w:r w:rsidR="001B1588">
              <w:rPr>
                <w:b/>
                <w:bCs/>
                <w:lang w:val="en-US"/>
              </w:rPr>
              <w:t>LUDOTHERAPY</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4E4F5100" w:rsidR="00704BB4" w:rsidRPr="00256F94" w:rsidRDefault="00704BB4" w:rsidP="00FE5CFE">
            <w:pPr>
              <w:spacing w:line="276" w:lineRule="auto"/>
              <w:jc w:val="both"/>
              <w:rPr>
                <w:b/>
                <w:bCs/>
                <w:lang w:val="en-US"/>
              </w:rPr>
            </w:pPr>
            <w:r w:rsidRPr="00256F94">
              <w:rPr>
                <w:b/>
                <w:bCs/>
                <w:lang w:val="en-US"/>
              </w:rPr>
              <w:t xml:space="preserve">Module leader: </w:t>
            </w:r>
            <w:r w:rsidR="001B1588">
              <w:rPr>
                <w:b/>
                <w:bCs/>
                <w:lang w:val="en-US"/>
              </w:rPr>
              <w:t>PhD lecturer, Magdalena IORGA</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5340BF55" w:rsidR="00704BB4" w:rsidRPr="00256F94" w:rsidRDefault="00704BB4" w:rsidP="00FE5CFE">
            <w:pPr>
              <w:spacing w:line="276" w:lineRule="auto"/>
              <w:jc w:val="both"/>
              <w:rPr>
                <w:b/>
                <w:bCs/>
                <w:lang w:val="en-US"/>
              </w:rPr>
            </w:pPr>
            <w:r w:rsidRPr="00256F94">
              <w:rPr>
                <w:b/>
                <w:bCs/>
                <w:lang w:val="en-US"/>
              </w:rPr>
              <w:t xml:space="preserve">Seminar leader: </w:t>
            </w:r>
            <w:r w:rsidR="001B1588">
              <w:rPr>
                <w:b/>
                <w:bCs/>
                <w:lang w:val="en-US"/>
              </w:rPr>
              <w:t>PhD lecturer, Magdalena IORGA</w:t>
            </w:r>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77777777" w:rsidR="00704BB4" w:rsidRPr="00256F94" w:rsidRDefault="00704BB4" w:rsidP="00FE5CFE">
            <w:pPr>
              <w:spacing w:line="276" w:lineRule="auto"/>
              <w:jc w:val="center"/>
              <w:rPr>
                <w:b/>
                <w:bCs/>
                <w:lang w:val="en-US"/>
              </w:rPr>
            </w:pP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77777777" w:rsidR="00704BB4" w:rsidRPr="00256F94" w:rsidRDefault="00704BB4" w:rsidP="00FE5CFE">
            <w:pPr>
              <w:spacing w:line="276" w:lineRule="auto"/>
              <w:jc w:val="center"/>
              <w:rPr>
                <w:b/>
                <w:bCs/>
                <w:lang w:val="en-US"/>
              </w:rPr>
            </w:pP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77777777" w:rsidR="00704BB4" w:rsidRPr="00256F94" w:rsidRDefault="00704BB4" w:rsidP="00FE5CFE">
            <w:pPr>
              <w:spacing w:line="276" w:lineRule="auto"/>
              <w:jc w:val="both"/>
              <w:rPr>
                <w:bCs/>
                <w:lang w:val="en-US"/>
              </w:rPr>
            </w:pP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77777777" w:rsidR="00704BB4" w:rsidRPr="00256F94" w:rsidRDefault="00704BB4" w:rsidP="00FE5CFE">
            <w:pPr>
              <w:spacing w:line="276" w:lineRule="auto"/>
              <w:jc w:val="both"/>
              <w:rPr>
                <w:bCs/>
                <w:lang w:val="en-US"/>
              </w:rPr>
            </w:pPr>
            <w:r w:rsidRPr="00256F94">
              <w:rPr>
                <w:bCs/>
                <w:lang w:val="en-US"/>
              </w:rPr>
              <w:t>Mandatory</w:t>
            </w:r>
            <w:r>
              <w:rPr>
                <w:bCs/>
                <w:lang w:val="en-US"/>
              </w:rPr>
              <w:t xml:space="preserve"> / Elective</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6D7D9F42" w:rsidR="00704BB4" w:rsidRPr="00256F94" w:rsidRDefault="00B85378" w:rsidP="00FE5CFE">
            <w:pPr>
              <w:spacing w:line="276" w:lineRule="auto"/>
              <w:jc w:val="center"/>
              <w:rPr>
                <w:bCs/>
                <w:lang w:val="en-US"/>
              </w:rPr>
            </w:pPr>
            <w:r>
              <w:rPr>
                <w:bCs/>
                <w:lang w:val="en-US"/>
              </w:rPr>
              <w:t>1</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2E920946" w:rsidR="00704BB4" w:rsidRPr="00256F94" w:rsidRDefault="00B85378" w:rsidP="00FE5CFE">
            <w:pPr>
              <w:spacing w:line="276" w:lineRule="auto"/>
              <w:jc w:val="center"/>
              <w:rPr>
                <w:bCs/>
                <w:lang w:val="en-US"/>
              </w:rPr>
            </w:pPr>
            <w:r>
              <w:rPr>
                <w:bCs/>
                <w:lang w:val="en-US"/>
              </w:rPr>
              <w:t>0.5</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256F94" w:rsidRDefault="00704BB4" w:rsidP="00FE5CFE">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7F265320" w:rsidR="00704BB4" w:rsidRPr="00256F94" w:rsidRDefault="00B85378" w:rsidP="00FE5CFE">
            <w:pPr>
              <w:spacing w:line="276" w:lineRule="auto"/>
              <w:jc w:val="center"/>
              <w:rPr>
                <w:bCs/>
                <w:lang w:val="en-US"/>
              </w:rPr>
            </w:pPr>
            <w:r>
              <w:rPr>
                <w:bCs/>
                <w:lang w:val="en-US"/>
              </w:rPr>
              <w:t>0.5</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0136C7B2" w:rsidR="00704BB4" w:rsidRPr="00256F94" w:rsidRDefault="00AD1A92" w:rsidP="00FE5CFE">
            <w:pPr>
              <w:spacing w:line="276" w:lineRule="auto"/>
              <w:jc w:val="center"/>
              <w:rPr>
                <w:bCs/>
                <w:lang w:val="en-US"/>
              </w:rPr>
            </w:pPr>
            <w:r>
              <w:rPr>
                <w:bCs/>
                <w:lang w:val="en-US"/>
              </w:rPr>
              <w:t>14</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234609BF" w:rsidR="00704BB4" w:rsidRPr="00256F94" w:rsidRDefault="00AD1A92" w:rsidP="00FE5CFE">
            <w:pPr>
              <w:spacing w:line="276" w:lineRule="auto"/>
              <w:jc w:val="center"/>
              <w:rPr>
                <w:bCs/>
                <w:lang w:val="en-US"/>
              </w:rPr>
            </w:pPr>
            <w:r>
              <w:rPr>
                <w:bCs/>
                <w:lang w:val="en-US"/>
              </w:rPr>
              <w:t>7</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56F94" w:rsidRDefault="00704BB4" w:rsidP="00FE5CFE">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2D97A9DE" w:rsidR="00704BB4" w:rsidRPr="00256F94" w:rsidRDefault="00AD1A92" w:rsidP="00FE5CFE">
            <w:pPr>
              <w:spacing w:line="276" w:lineRule="auto"/>
              <w:jc w:val="center"/>
              <w:rPr>
                <w:bCs/>
                <w:lang w:val="en-US"/>
              </w:rPr>
            </w:pPr>
            <w:r>
              <w:rPr>
                <w:bCs/>
                <w:lang w:val="en-US"/>
              </w:rPr>
              <w:t>7</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1A5828B3" w:rsidR="00704BB4" w:rsidRPr="00256F94" w:rsidRDefault="00B85378" w:rsidP="00FE5CFE">
            <w:pPr>
              <w:spacing w:line="276" w:lineRule="auto"/>
              <w:jc w:val="center"/>
              <w:rPr>
                <w:lang w:val="en-US"/>
              </w:rPr>
            </w:pPr>
            <w:r>
              <w:rPr>
                <w:lang w:val="en-US"/>
              </w:rPr>
              <w:t>10</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256F94" w:rsidRDefault="00704BB4" w:rsidP="00FE5CFE">
            <w:pPr>
              <w:spacing w:line="276" w:lineRule="auto"/>
              <w:rPr>
                <w:b/>
                <w:bCs/>
                <w:lang w:val="en-US"/>
              </w:rPr>
            </w:pPr>
            <w:r w:rsidRPr="00256F94">
              <w:rPr>
                <w:b/>
                <w:bCs/>
                <w:lang w:val="en-US"/>
              </w:rPr>
              <w:t xml:space="preserve">Supplementary documentation in the library, using </w:t>
            </w:r>
            <w:proofErr w:type="spellStart"/>
            <w:r w:rsidRPr="00256F94">
              <w:rPr>
                <w:b/>
                <w:bCs/>
                <w:lang w:val="en-US"/>
              </w:rPr>
              <w:t>specialised</w:t>
            </w:r>
            <w:proofErr w:type="spellEnd"/>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11AD7FB1" w:rsidR="00704BB4" w:rsidRPr="00256F94" w:rsidRDefault="00B85378" w:rsidP="00FE5CFE">
            <w:pPr>
              <w:spacing w:line="276" w:lineRule="auto"/>
              <w:jc w:val="center"/>
              <w:rPr>
                <w:lang w:val="en-US"/>
              </w:rPr>
            </w:pPr>
            <w:r>
              <w:rPr>
                <w:lang w:val="en-US"/>
              </w:rPr>
              <w:t>14</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56637B02"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r w:rsidR="00AD1A92" w:rsidRPr="00256F94">
              <w:rPr>
                <w:b/>
                <w:bCs/>
                <w:lang w:val="en-US"/>
              </w:rPr>
              <w:t>portfolios</w:t>
            </w:r>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48086551" w:rsidR="00704BB4" w:rsidRPr="00256F94" w:rsidRDefault="00B85378" w:rsidP="00FE5CFE">
            <w:pPr>
              <w:spacing w:line="276" w:lineRule="auto"/>
              <w:jc w:val="center"/>
              <w:rPr>
                <w:lang w:val="en-US"/>
              </w:rPr>
            </w:pPr>
            <w:r>
              <w:rPr>
                <w:lang w:val="en-US"/>
              </w:rPr>
              <w:t>10</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7777777" w:rsidR="00704BB4" w:rsidRPr="00256F94" w:rsidRDefault="00704BB4" w:rsidP="00FE5CFE">
            <w:pPr>
              <w:spacing w:line="276" w:lineRule="auto"/>
              <w:jc w:val="center"/>
              <w:rPr>
                <w:lang w:val="en-US"/>
              </w:rPr>
            </w:pP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72CEDD8" w:rsidR="00704BB4" w:rsidRPr="00256F94" w:rsidRDefault="00B85378" w:rsidP="00FE5CFE">
            <w:pPr>
              <w:spacing w:line="276" w:lineRule="auto"/>
              <w:jc w:val="center"/>
              <w:rPr>
                <w:lang w:val="en-US"/>
              </w:rPr>
            </w:pPr>
            <w:r>
              <w:rPr>
                <w:lang w:val="en-US"/>
              </w:rPr>
              <w:t>2</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56F94" w:rsidRDefault="00704BB4" w:rsidP="00FE5CF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256F94" w:rsidRDefault="00704BB4" w:rsidP="00FE5CFE">
            <w:pPr>
              <w:spacing w:line="276" w:lineRule="auto"/>
              <w:jc w:val="center"/>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34A0DD57" w:rsidR="00704BB4" w:rsidRPr="00256F94" w:rsidRDefault="00B85378" w:rsidP="00FE5CFE">
            <w:pPr>
              <w:spacing w:line="276" w:lineRule="auto"/>
              <w:jc w:val="center"/>
              <w:rPr>
                <w:lang w:val="en-US"/>
              </w:rPr>
            </w:pPr>
            <w:r>
              <w:rPr>
                <w:lang w:val="en-US"/>
              </w:rPr>
              <w:t>36</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2C728380" w:rsidR="00704BB4" w:rsidRPr="00256F94" w:rsidRDefault="00AD1A92" w:rsidP="00FE5CFE">
            <w:pPr>
              <w:spacing w:line="276" w:lineRule="auto"/>
              <w:rPr>
                <w:lang w:val="en-US"/>
              </w:rPr>
            </w:pPr>
            <w:r>
              <w:rPr>
                <w:b/>
                <w:bCs/>
                <w:szCs w:val="20"/>
                <w:lang w:val="en-US"/>
              </w:rPr>
              <w:t>3.9. Total hours per</w:t>
            </w:r>
            <w:r w:rsidR="00704BB4" w:rsidRPr="00256F94">
              <w:rPr>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56AAC1BD" w:rsidR="00704BB4" w:rsidRPr="00256F94" w:rsidRDefault="00B85378" w:rsidP="00FE5CFE">
            <w:pPr>
              <w:spacing w:line="276" w:lineRule="auto"/>
              <w:jc w:val="center"/>
              <w:rPr>
                <w:lang w:val="en-US"/>
              </w:rPr>
            </w:pPr>
            <w:r>
              <w:rPr>
                <w:lang w:val="en-US"/>
              </w:rPr>
              <w:t>50</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09C7F265" w:rsidR="00704BB4" w:rsidRPr="00256F94" w:rsidRDefault="00B85378" w:rsidP="00FE5CFE">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685965D0" w:rsidR="00704BB4" w:rsidRPr="00256F94" w:rsidRDefault="00AD1A92" w:rsidP="00FE5CFE">
            <w:pPr>
              <w:spacing w:line="276" w:lineRule="auto"/>
              <w:rPr>
                <w:lang w:val="en-US"/>
              </w:rPr>
            </w:pPr>
            <w:r>
              <w:rPr>
                <w:bCs/>
                <w:szCs w:val="20"/>
              </w:rPr>
              <w:t>No condition</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48A3BA39" w:rsidR="00704BB4" w:rsidRPr="00256F94" w:rsidRDefault="00AD1A92" w:rsidP="00FE5CFE">
            <w:pPr>
              <w:spacing w:line="276" w:lineRule="auto"/>
              <w:rPr>
                <w:lang w:val="en-US"/>
              </w:rPr>
            </w:pPr>
            <w:r>
              <w:rPr>
                <w:bCs/>
                <w:szCs w:val="20"/>
              </w:rPr>
              <w:t>No condition</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4C2BF87E" w:rsidR="00704BB4" w:rsidRPr="00256F94" w:rsidRDefault="00AD1A92" w:rsidP="00FE5CFE">
            <w:pPr>
              <w:spacing w:line="276" w:lineRule="auto"/>
              <w:rPr>
                <w:lang w:val="en-US"/>
              </w:rPr>
            </w:pPr>
            <w:r>
              <w:rPr>
                <w:bCs/>
                <w:szCs w:val="20"/>
              </w:rPr>
              <w:t>No condition</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6440CABD" w:rsidR="00704BB4" w:rsidRPr="00256F94" w:rsidRDefault="00AD1A92" w:rsidP="00FE5CFE">
            <w:pPr>
              <w:spacing w:line="276" w:lineRule="auto"/>
              <w:rPr>
                <w:lang w:val="en-US"/>
              </w:rPr>
            </w:pPr>
            <w:r>
              <w:rPr>
                <w:bCs/>
                <w:szCs w:val="20"/>
              </w:rPr>
              <w:t>No condition</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FE5CF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1F13F7F4" w14:textId="4AD62FE1" w:rsidR="00AD1A92" w:rsidRPr="001810DD" w:rsidRDefault="00AD1A92" w:rsidP="00AD1A92">
            <w:pPr>
              <w:numPr>
                <w:ilvl w:val="0"/>
                <w:numId w:val="5"/>
              </w:numPr>
              <w:spacing w:line="240" w:lineRule="exact"/>
              <w:contextualSpacing/>
              <w:jc w:val="both"/>
              <w:rPr>
                <w:bCs/>
                <w:szCs w:val="20"/>
              </w:rPr>
            </w:pPr>
            <w:r w:rsidRPr="001810DD">
              <w:rPr>
                <w:bCs/>
                <w:szCs w:val="20"/>
              </w:rPr>
              <w:t xml:space="preserve">To </w:t>
            </w:r>
            <w:r>
              <w:rPr>
                <w:bCs/>
                <w:szCs w:val="20"/>
              </w:rPr>
              <w:t>evaluate</w:t>
            </w:r>
            <w:r w:rsidRPr="001810DD">
              <w:rPr>
                <w:bCs/>
                <w:szCs w:val="20"/>
              </w:rPr>
              <w:t xml:space="preserve"> precisely </w:t>
            </w:r>
            <w:r>
              <w:rPr>
                <w:bCs/>
                <w:szCs w:val="20"/>
              </w:rPr>
              <w:t xml:space="preserve">the </w:t>
            </w:r>
            <w:r w:rsidRPr="001810DD">
              <w:rPr>
                <w:bCs/>
                <w:szCs w:val="20"/>
              </w:rPr>
              <w:t>psychological profile of the patient</w:t>
            </w:r>
          </w:p>
          <w:p w14:paraId="5C1C2136" w14:textId="6BB5244B" w:rsidR="00AD1A92" w:rsidRDefault="00AD1A92" w:rsidP="00AD1A92">
            <w:pPr>
              <w:numPr>
                <w:ilvl w:val="0"/>
                <w:numId w:val="5"/>
              </w:numPr>
              <w:spacing w:line="240" w:lineRule="exact"/>
              <w:contextualSpacing/>
              <w:jc w:val="both"/>
              <w:rPr>
                <w:bCs/>
                <w:szCs w:val="20"/>
              </w:rPr>
            </w:pPr>
            <w:r w:rsidRPr="001810DD">
              <w:rPr>
                <w:bCs/>
                <w:szCs w:val="20"/>
              </w:rPr>
              <w:t xml:space="preserve">To apply an appropriate intervention </w:t>
            </w:r>
            <w:r>
              <w:rPr>
                <w:bCs/>
                <w:szCs w:val="20"/>
              </w:rPr>
              <w:t>adjusted to patient’s needs and psychological profile</w:t>
            </w:r>
          </w:p>
          <w:p w14:paraId="1F3E53D9" w14:textId="6BC2FFE7" w:rsidR="00AD1A92" w:rsidRDefault="00AD1A92" w:rsidP="00AD1A92">
            <w:pPr>
              <w:numPr>
                <w:ilvl w:val="0"/>
                <w:numId w:val="5"/>
              </w:numPr>
              <w:spacing w:line="240" w:lineRule="exact"/>
              <w:contextualSpacing/>
              <w:jc w:val="both"/>
              <w:rPr>
                <w:bCs/>
                <w:szCs w:val="20"/>
              </w:rPr>
            </w:pPr>
            <w:r>
              <w:rPr>
                <w:bCs/>
                <w:szCs w:val="20"/>
              </w:rPr>
              <w:t>To evaluate the results of the therapeutical intervention</w:t>
            </w:r>
          </w:p>
          <w:p w14:paraId="53CBF18F" w14:textId="77777777" w:rsidR="00704BB4" w:rsidRPr="00AD1A92" w:rsidRDefault="00704BB4" w:rsidP="00FE5CFE">
            <w:pPr>
              <w:suppressLineNumbers/>
              <w:suppressAutoHyphens/>
              <w:snapToGrid w:val="0"/>
              <w:spacing w:line="276" w:lineRule="auto"/>
              <w:rPr>
                <w:rFonts w:eastAsia="Times New Roman" w:cs="Tahoma"/>
                <w:sz w:val="22"/>
                <w:szCs w:val="28"/>
                <w:lang w:eastAsia="ar-SA"/>
              </w:rPr>
            </w:pP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35237663"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7898C555" w14:textId="77777777" w:rsidR="00704BB4" w:rsidRPr="00AD1A92" w:rsidRDefault="00AD1A92" w:rsidP="00AD1A92">
            <w:pPr>
              <w:pStyle w:val="ListParagraph"/>
              <w:numPr>
                <w:ilvl w:val="0"/>
                <w:numId w:val="6"/>
              </w:numPr>
              <w:spacing w:line="276" w:lineRule="auto"/>
              <w:rPr>
                <w:bCs/>
                <w:lang w:val="en-US"/>
              </w:rPr>
            </w:pPr>
            <w:r w:rsidRPr="00AD1A92">
              <w:rPr>
                <w:bCs/>
                <w:lang w:val="en-US"/>
              </w:rPr>
              <w:t>To construct different kinds of intervention</w:t>
            </w:r>
          </w:p>
          <w:p w14:paraId="5FDE97A1" w14:textId="77777777" w:rsidR="00AD1A92" w:rsidRDefault="00AD1A92" w:rsidP="00AD1A92">
            <w:pPr>
              <w:pStyle w:val="ListParagraph"/>
              <w:numPr>
                <w:ilvl w:val="0"/>
                <w:numId w:val="6"/>
              </w:numPr>
              <w:spacing w:line="276" w:lineRule="auto"/>
              <w:rPr>
                <w:bCs/>
                <w:lang w:val="en-US"/>
              </w:rPr>
            </w:pPr>
            <w:r w:rsidRPr="00AD1A92">
              <w:rPr>
                <w:bCs/>
                <w:lang w:val="en-US"/>
              </w:rPr>
              <w:t xml:space="preserve">To develop </w:t>
            </w:r>
            <w:r>
              <w:rPr>
                <w:bCs/>
                <w:lang w:val="en-US"/>
              </w:rPr>
              <w:t>communication skills</w:t>
            </w:r>
          </w:p>
          <w:p w14:paraId="43A74997" w14:textId="64516890" w:rsidR="00AD1A92" w:rsidRPr="00AD1A92" w:rsidRDefault="00AD1A92" w:rsidP="00AD1A92">
            <w:pPr>
              <w:pStyle w:val="ListParagraph"/>
              <w:numPr>
                <w:ilvl w:val="0"/>
                <w:numId w:val="6"/>
              </w:numPr>
              <w:spacing w:line="276" w:lineRule="auto"/>
              <w:rPr>
                <w:bCs/>
                <w:lang w:val="en-US"/>
              </w:rPr>
            </w:pPr>
            <w:r>
              <w:rPr>
                <w:bCs/>
                <w:lang w:val="en-US"/>
              </w:rPr>
              <w:t>To develop team abilities</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6610"/>
      </w:tblGrid>
      <w:tr w:rsidR="00704BB4" w:rsidRPr="00256F94"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3EF54035" w:rsidR="00704BB4" w:rsidRPr="00256F94" w:rsidRDefault="00AD1A92" w:rsidP="00F87807">
            <w:pPr>
              <w:widowControl w:val="0"/>
              <w:autoSpaceDE w:val="0"/>
              <w:snapToGrid w:val="0"/>
              <w:spacing w:line="276" w:lineRule="auto"/>
              <w:ind w:right="62"/>
              <w:jc w:val="both"/>
              <w:rPr>
                <w:lang w:val="en-US"/>
              </w:rPr>
            </w:pPr>
            <w:r w:rsidRPr="001810DD">
              <w:rPr>
                <w:rFonts w:asciiTheme="minorHAnsi" w:hAnsiTheme="minorHAnsi"/>
              </w:rPr>
              <w:t xml:space="preserve">Acquiring general knowledge of </w:t>
            </w:r>
            <w:r w:rsidR="00F87807">
              <w:rPr>
                <w:rFonts w:asciiTheme="minorHAnsi" w:hAnsiTheme="minorHAnsi"/>
              </w:rPr>
              <w:t>lutotherapy</w:t>
            </w:r>
            <w:r w:rsidRPr="001810DD">
              <w:rPr>
                <w:rFonts w:asciiTheme="minorHAnsi" w:hAnsiTheme="minorHAnsi"/>
              </w:rPr>
              <w:t xml:space="preserve"> and </w:t>
            </w:r>
            <w:r w:rsidR="00F87807">
              <w:rPr>
                <w:rFonts w:asciiTheme="minorHAnsi" w:hAnsiTheme="minorHAnsi"/>
              </w:rPr>
              <w:t>its</w:t>
            </w:r>
            <w:r w:rsidRPr="001810DD">
              <w:rPr>
                <w:rFonts w:asciiTheme="minorHAnsi" w:hAnsiTheme="minorHAnsi"/>
              </w:rPr>
              <w:t xml:space="preserve"> applicability in the medical field</w:t>
            </w:r>
          </w:p>
        </w:tc>
      </w:tr>
      <w:tr w:rsidR="00704BB4" w:rsidRPr="00256F94"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64D4AF01" w14:textId="4335948D" w:rsidR="00260FC3" w:rsidRDefault="00260FC3" w:rsidP="00F878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eastAsia="Times New Roman" w:hAnsiTheme="minorHAnsi" w:cs="Courier New"/>
                <w:szCs w:val="20"/>
                <w:lang w:val="en-US"/>
              </w:rPr>
            </w:pPr>
            <w:r>
              <w:t>to foster the process of healing, psychosocial rehabilitation and recovery</w:t>
            </w:r>
          </w:p>
          <w:p w14:paraId="3E414119" w14:textId="3EDC730F" w:rsidR="00F87807" w:rsidRDefault="00260FC3" w:rsidP="00F878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eastAsia="Times New Roman" w:hAnsiTheme="minorHAnsi" w:cs="Courier New"/>
                <w:szCs w:val="20"/>
                <w:lang w:val="en-US"/>
              </w:rPr>
            </w:pPr>
            <w:r>
              <w:rPr>
                <w:rFonts w:asciiTheme="minorHAnsi" w:eastAsia="Times New Roman" w:hAnsiTheme="minorHAnsi" w:cs="Courier New"/>
                <w:szCs w:val="20"/>
                <w:lang w:val="en-US"/>
              </w:rPr>
              <w:t>to be aware of the</w:t>
            </w:r>
            <w:r w:rsidR="00F87807" w:rsidRPr="00F87807">
              <w:rPr>
                <w:rFonts w:asciiTheme="minorHAnsi" w:eastAsia="Times New Roman" w:hAnsiTheme="minorHAnsi" w:cs="Courier New"/>
                <w:szCs w:val="20"/>
                <w:lang w:val="en-US"/>
              </w:rPr>
              <w:t xml:space="preserve"> therapeutic intervention various ways depending on the particular person and </w:t>
            </w:r>
            <w:r w:rsidR="00F87807">
              <w:rPr>
                <w:rFonts w:asciiTheme="minorHAnsi" w:eastAsia="Times New Roman" w:hAnsiTheme="minorHAnsi" w:cs="Courier New"/>
                <w:szCs w:val="20"/>
                <w:lang w:val="en-US"/>
              </w:rPr>
              <w:t>the health problem</w:t>
            </w:r>
          </w:p>
          <w:p w14:paraId="7ED98D65" w14:textId="1AFFE2A7" w:rsidR="00F87807" w:rsidRPr="00F87807" w:rsidRDefault="00260FC3" w:rsidP="00F878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eastAsia="Times New Roman" w:hAnsiTheme="minorHAnsi" w:cs="Courier New"/>
                <w:szCs w:val="20"/>
                <w:lang w:val="en-US"/>
              </w:rPr>
            </w:pPr>
            <w:r>
              <w:rPr>
                <w:rFonts w:asciiTheme="minorHAnsi" w:hAnsiTheme="minorHAnsi"/>
                <w:lang w:val="en-US"/>
              </w:rPr>
              <w:t xml:space="preserve">to </w:t>
            </w:r>
            <w:r>
              <w:rPr>
                <w:rFonts w:asciiTheme="minorHAnsi" w:hAnsiTheme="minorHAnsi"/>
              </w:rPr>
              <w:t>develop</w:t>
            </w:r>
            <w:r w:rsidR="00F87807" w:rsidRPr="00F87807">
              <w:rPr>
                <w:rFonts w:asciiTheme="minorHAnsi" w:hAnsiTheme="minorHAnsi"/>
              </w:rPr>
              <w:t xml:space="preserve"> skills of a person's psychological evaluation</w:t>
            </w:r>
            <w:r w:rsidR="00F87807">
              <w:rPr>
                <w:rFonts w:asciiTheme="minorHAnsi" w:hAnsiTheme="minorHAnsi"/>
              </w:rPr>
              <w:t xml:space="preserve"> </w:t>
            </w:r>
          </w:p>
          <w:p w14:paraId="582D09D7" w14:textId="60237254" w:rsidR="00704BB4" w:rsidRPr="00F87807" w:rsidRDefault="00260FC3" w:rsidP="00F878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eastAsia="Times New Roman" w:hAnsiTheme="minorHAnsi" w:cs="Courier New"/>
                <w:szCs w:val="20"/>
                <w:lang w:val="en-US"/>
              </w:rPr>
            </w:pPr>
            <w:r>
              <w:rPr>
                <w:rFonts w:asciiTheme="minorHAnsi" w:hAnsiTheme="minorHAnsi"/>
              </w:rPr>
              <w:t xml:space="preserve">to </w:t>
            </w:r>
            <w:r w:rsidR="00F87807">
              <w:rPr>
                <w:rFonts w:asciiTheme="minorHAnsi" w:hAnsiTheme="minorHAnsi"/>
              </w:rPr>
              <w:t>cons</w:t>
            </w:r>
            <w:r>
              <w:rPr>
                <w:rFonts w:asciiTheme="minorHAnsi" w:hAnsiTheme="minorHAnsi"/>
              </w:rPr>
              <w:t>truct</w:t>
            </w:r>
            <w:r w:rsidR="00F87807">
              <w:rPr>
                <w:rFonts w:asciiTheme="minorHAnsi" w:hAnsiTheme="minorHAnsi"/>
              </w:rPr>
              <w:t xml:space="preserve"> intervention adapted to each individual</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2"/>
        <w:gridCol w:w="2268"/>
        <w:gridCol w:w="1600"/>
      </w:tblGrid>
      <w:tr w:rsidR="00704BB4" w:rsidRPr="00256F94" w14:paraId="2FE7C406" w14:textId="77777777" w:rsidTr="001A757A">
        <w:tc>
          <w:tcPr>
            <w:tcW w:w="6062" w:type="dxa"/>
            <w:tcBorders>
              <w:top w:val="single" w:sz="4" w:space="0" w:color="auto"/>
              <w:left w:val="single" w:sz="4" w:space="0" w:color="auto"/>
              <w:bottom w:val="single" w:sz="4" w:space="0" w:color="auto"/>
              <w:right w:val="single" w:sz="4" w:space="0" w:color="auto"/>
            </w:tcBorders>
            <w:hideMark/>
          </w:tcPr>
          <w:p w14:paraId="0E70B001" w14:textId="77777777" w:rsidR="00704BB4" w:rsidRPr="00256F94" w:rsidRDefault="00704BB4" w:rsidP="00FE5CFE">
            <w:pPr>
              <w:spacing w:line="276" w:lineRule="auto"/>
              <w:rPr>
                <w:b/>
                <w:bCs/>
                <w:lang w:val="en-US"/>
              </w:rPr>
            </w:pPr>
            <w:r w:rsidRPr="00256F94">
              <w:rPr>
                <w:b/>
                <w:bCs/>
                <w:lang w:val="en-US"/>
              </w:rPr>
              <w:t>8.1. Lecture</w:t>
            </w:r>
          </w:p>
        </w:tc>
        <w:tc>
          <w:tcPr>
            <w:tcW w:w="2268" w:type="dxa"/>
            <w:tcBorders>
              <w:top w:val="single" w:sz="4" w:space="0" w:color="auto"/>
              <w:left w:val="single" w:sz="4" w:space="0" w:color="auto"/>
              <w:bottom w:val="single" w:sz="4" w:space="0" w:color="auto"/>
              <w:right w:val="single" w:sz="4" w:space="0" w:color="auto"/>
            </w:tcBorders>
            <w:hideMark/>
          </w:tcPr>
          <w:p w14:paraId="141CC57F" w14:textId="77777777" w:rsidR="00704BB4" w:rsidRPr="00256F94" w:rsidRDefault="00704BB4" w:rsidP="00FE5CFE">
            <w:pPr>
              <w:spacing w:line="276" w:lineRule="auto"/>
              <w:rPr>
                <w:b/>
                <w:bCs/>
                <w:lang w:val="en-US"/>
              </w:rPr>
            </w:pPr>
            <w:r w:rsidRPr="00256F94">
              <w:rPr>
                <w:b/>
                <w:bCs/>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56F94" w:rsidRDefault="00704BB4" w:rsidP="00FE5CFE">
            <w:pPr>
              <w:spacing w:line="276" w:lineRule="auto"/>
              <w:rPr>
                <w:b/>
                <w:bCs/>
                <w:lang w:val="en-US"/>
              </w:rPr>
            </w:pPr>
            <w:r w:rsidRPr="00256F94">
              <w:rPr>
                <w:b/>
                <w:bCs/>
                <w:lang w:val="en-US"/>
              </w:rPr>
              <w:t>Observations</w:t>
            </w:r>
          </w:p>
        </w:tc>
      </w:tr>
      <w:tr w:rsidR="00704BB4" w:rsidRPr="00256F94" w14:paraId="54A0E548" w14:textId="77777777" w:rsidTr="001A757A">
        <w:tc>
          <w:tcPr>
            <w:tcW w:w="6062" w:type="dxa"/>
            <w:tcBorders>
              <w:top w:val="single" w:sz="4" w:space="0" w:color="auto"/>
              <w:left w:val="single" w:sz="4" w:space="0" w:color="auto"/>
              <w:bottom w:val="single" w:sz="4" w:space="0" w:color="auto"/>
              <w:right w:val="single" w:sz="4" w:space="0" w:color="auto"/>
            </w:tcBorders>
          </w:tcPr>
          <w:p w14:paraId="6957F909" w14:textId="4EFEE076" w:rsidR="00704BB4" w:rsidRPr="005C5DF0" w:rsidRDefault="005C5DF0" w:rsidP="005C5DF0">
            <w:pPr>
              <w:pStyle w:val="ListParagraph"/>
              <w:numPr>
                <w:ilvl w:val="0"/>
                <w:numId w:val="8"/>
              </w:numPr>
              <w:rPr>
                <w:bCs/>
                <w:lang w:val="en-US"/>
              </w:rPr>
            </w:pPr>
            <w:r>
              <w:rPr>
                <w:bCs/>
                <w:lang w:val="en-US"/>
              </w:rPr>
              <w:t xml:space="preserve">Introduction to </w:t>
            </w:r>
            <w:proofErr w:type="spellStart"/>
            <w:r>
              <w:rPr>
                <w:bCs/>
                <w:lang w:val="en-US"/>
              </w:rPr>
              <w:t>ludotherapy</w:t>
            </w:r>
            <w:proofErr w:type="spellEnd"/>
            <w:r w:rsidR="00292A00">
              <w:rPr>
                <w:bCs/>
                <w:lang w:val="en-US"/>
              </w:rPr>
              <w:t>. Pretend play. Non directive play.</w:t>
            </w:r>
          </w:p>
        </w:tc>
        <w:tc>
          <w:tcPr>
            <w:tcW w:w="2268" w:type="dxa"/>
            <w:tcBorders>
              <w:top w:val="single" w:sz="4" w:space="0" w:color="auto"/>
              <w:left w:val="single" w:sz="4" w:space="0" w:color="auto"/>
              <w:bottom w:val="single" w:sz="4" w:space="0" w:color="auto"/>
              <w:right w:val="single" w:sz="4" w:space="0" w:color="auto"/>
            </w:tcBorders>
          </w:tcPr>
          <w:p w14:paraId="6EF9CCD2" w14:textId="569ED6C9" w:rsidR="00704BB4" w:rsidRPr="00256F94" w:rsidRDefault="00F87807" w:rsidP="00FE5CFE">
            <w:pPr>
              <w:spacing w:line="276" w:lineRule="auto"/>
              <w:rPr>
                <w:bCs/>
                <w:lang w:val="en-US"/>
              </w:rPr>
            </w:pPr>
            <w:r w:rsidRPr="001810DD">
              <w:rPr>
                <w:rFonts w:asciiTheme="minorHAnsi" w:hAnsiTheme="minorHAnsi"/>
                <w:szCs w:val="20"/>
              </w:rPr>
              <w:t>lecture</w:t>
            </w:r>
          </w:p>
        </w:tc>
        <w:tc>
          <w:tcPr>
            <w:tcW w:w="1600" w:type="dxa"/>
            <w:tcBorders>
              <w:top w:val="single" w:sz="4" w:space="0" w:color="auto"/>
              <w:left w:val="single" w:sz="4" w:space="0" w:color="auto"/>
              <w:bottom w:val="single" w:sz="4" w:space="0" w:color="auto"/>
              <w:right w:val="single" w:sz="4" w:space="0" w:color="auto"/>
            </w:tcBorders>
          </w:tcPr>
          <w:p w14:paraId="00338C7A" w14:textId="1B96F7C4" w:rsidR="00704BB4" w:rsidRPr="00256F94" w:rsidRDefault="00B85378" w:rsidP="00FE5CFE">
            <w:pPr>
              <w:spacing w:line="276" w:lineRule="auto"/>
              <w:rPr>
                <w:bCs/>
                <w:lang w:val="en-US"/>
              </w:rPr>
            </w:pPr>
            <w:r>
              <w:rPr>
                <w:rFonts w:asciiTheme="minorHAnsi" w:hAnsiTheme="minorHAnsi"/>
                <w:szCs w:val="20"/>
              </w:rPr>
              <w:t>1 hour</w:t>
            </w:r>
          </w:p>
        </w:tc>
      </w:tr>
      <w:tr w:rsidR="00704BB4" w:rsidRPr="00256F94" w14:paraId="4BDE69AC" w14:textId="77777777" w:rsidTr="001A757A">
        <w:tc>
          <w:tcPr>
            <w:tcW w:w="6062" w:type="dxa"/>
            <w:tcBorders>
              <w:top w:val="single" w:sz="4" w:space="0" w:color="auto"/>
              <w:left w:val="single" w:sz="4" w:space="0" w:color="auto"/>
              <w:bottom w:val="single" w:sz="4" w:space="0" w:color="auto"/>
              <w:right w:val="single" w:sz="4" w:space="0" w:color="auto"/>
            </w:tcBorders>
          </w:tcPr>
          <w:p w14:paraId="3B88E781" w14:textId="0150D07B" w:rsidR="00704BB4" w:rsidRPr="000B741E" w:rsidRDefault="001A757A" w:rsidP="001A757A">
            <w:pPr>
              <w:pStyle w:val="ListParagraph"/>
              <w:numPr>
                <w:ilvl w:val="0"/>
                <w:numId w:val="8"/>
              </w:numPr>
              <w:rPr>
                <w:bCs/>
                <w:lang w:val="en-US"/>
              </w:rPr>
            </w:pPr>
            <w:r>
              <w:rPr>
                <w:bCs/>
                <w:lang w:val="en-US"/>
              </w:rPr>
              <w:t>The use of play for differential diagnosis</w:t>
            </w:r>
          </w:p>
        </w:tc>
        <w:tc>
          <w:tcPr>
            <w:tcW w:w="2268" w:type="dxa"/>
            <w:tcBorders>
              <w:top w:val="single" w:sz="4" w:space="0" w:color="auto"/>
              <w:left w:val="single" w:sz="4" w:space="0" w:color="auto"/>
              <w:bottom w:val="single" w:sz="4" w:space="0" w:color="auto"/>
              <w:right w:val="single" w:sz="4" w:space="0" w:color="auto"/>
            </w:tcBorders>
          </w:tcPr>
          <w:p w14:paraId="0E261AC1" w14:textId="26A2CA1E" w:rsidR="00704BB4" w:rsidRPr="00256F94" w:rsidRDefault="00F87807" w:rsidP="00FE5CFE">
            <w:pPr>
              <w:spacing w:line="276" w:lineRule="auto"/>
              <w:rPr>
                <w:bCs/>
                <w:lang w:val="en-US"/>
              </w:rPr>
            </w:pPr>
            <w:r w:rsidRPr="001810DD">
              <w:rPr>
                <w:rFonts w:asciiTheme="minorHAnsi" w:hAnsiTheme="minorHAnsi"/>
                <w:szCs w:val="20"/>
              </w:rPr>
              <w:t>lecture</w:t>
            </w:r>
          </w:p>
        </w:tc>
        <w:tc>
          <w:tcPr>
            <w:tcW w:w="1600" w:type="dxa"/>
            <w:tcBorders>
              <w:top w:val="single" w:sz="4" w:space="0" w:color="auto"/>
              <w:left w:val="single" w:sz="4" w:space="0" w:color="auto"/>
              <w:bottom w:val="single" w:sz="4" w:space="0" w:color="auto"/>
              <w:right w:val="single" w:sz="4" w:space="0" w:color="auto"/>
            </w:tcBorders>
          </w:tcPr>
          <w:p w14:paraId="66DD1E40" w14:textId="4DE58D0D" w:rsidR="00704BB4" w:rsidRPr="00256F94" w:rsidRDefault="00B85378" w:rsidP="00FE5CFE">
            <w:pPr>
              <w:spacing w:line="276" w:lineRule="auto"/>
              <w:rPr>
                <w:bCs/>
                <w:lang w:val="en-US"/>
              </w:rPr>
            </w:pPr>
            <w:r>
              <w:rPr>
                <w:rFonts w:asciiTheme="minorHAnsi" w:hAnsiTheme="minorHAnsi"/>
                <w:szCs w:val="20"/>
              </w:rPr>
              <w:t>1 hour</w:t>
            </w:r>
          </w:p>
        </w:tc>
      </w:tr>
      <w:tr w:rsidR="00704BB4" w:rsidRPr="00256F94" w14:paraId="08144CFD" w14:textId="77777777" w:rsidTr="001A757A">
        <w:tc>
          <w:tcPr>
            <w:tcW w:w="6062" w:type="dxa"/>
            <w:tcBorders>
              <w:top w:val="single" w:sz="4" w:space="0" w:color="auto"/>
              <w:left w:val="single" w:sz="4" w:space="0" w:color="auto"/>
              <w:bottom w:val="single" w:sz="4" w:space="0" w:color="auto"/>
              <w:right w:val="single" w:sz="4" w:space="0" w:color="auto"/>
            </w:tcBorders>
          </w:tcPr>
          <w:p w14:paraId="2E88BEF5" w14:textId="20211FF3" w:rsidR="00704BB4" w:rsidRPr="00256F94" w:rsidRDefault="0001779A" w:rsidP="000B741E">
            <w:pPr>
              <w:pStyle w:val="Default"/>
              <w:numPr>
                <w:ilvl w:val="0"/>
                <w:numId w:val="8"/>
              </w:numPr>
              <w:rPr>
                <w:rFonts w:ascii="Trebuchet MS" w:eastAsia="Trebuchet MS" w:hAnsi="Trebuchet MS"/>
                <w:bCs/>
                <w:color w:val="auto"/>
                <w:sz w:val="20"/>
                <w:szCs w:val="22"/>
              </w:rPr>
            </w:pPr>
            <w:r>
              <w:rPr>
                <w:rFonts w:ascii="Trebuchet MS" w:eastAsia="Trebuchet MS" w:hAnsi="Trebuchet MS"/>
                <w:bCs/>
                <w:color w:val="auto"/>
                <w:sz w:val="20"/>
                <w:szCs w:val="22"/>
              </w:rPr>
              <w:t xml:space="preserve">Play therapy relationship and the use of play for </w:t>
            </w:r>
            <w:r w:rsidR="001A757A">
              <w:rPr>
                <w:rFonts w:ascii="Trebuchet MS" w:eastAsia="Trebuchet MS" w:hAnsi="Trebuchet MS"/>
                <w:bCs/>
                <w:color w:val="auto"/>
                <w:sz w:val="20"/>
                <w:szCs w:val="22"/>
              </w:rPr>
              <w:t>education and recovery</w:t>
            </w:r>
          </w:p>
        </w:tc>
        <w:tc>
          <w:tcPr>
            <w:tcW w:w="2268" w:type="dxa"/>
            <w:tcBorders>
              <w:top w:val="single" w:sz="4" w:space="0" w:color="auto"/>
              <w:left w:val="single" w:sz="4" w:space="0" w:color="auto"/>
              <w:bottom w:val="single" w:sz="4" w:space="0" w:color="auto"/>
              <w:right w:val="single" w:sz="4" w:space="0" w:color="auto"/>
            </w:tcBorders>
          </w:tcPr>
          <w:p w14:paraId="4F127DD1" w14:textId="4E30A65B" w:rsidR="00704BB4" w:rsidRPr="00256F94" w:rsidRDefault="00F87807" w:rsidP="00FE5CFE">
            <w:pPr>
              <w:spacing w:line="276" w:lineRule="auto"/>
              <w:rPr>
                <w:bCs/>
                <w:lang w:val="en-US"/>
              </w:rPr>
            </w:pPr>
            <w:r w:rsidRPr="001810DD">
              <w:rPr>
                <w:rFonts w:asciiTheme="minorHAnsi" w:hAnsiTheme="minorHAnsi"/>
                <w:szCs w:val="20"/>
              </w:rPr>
              <w:t>lecture</w:t>
            </w:r>
          </w:p>
        </w:tc>
        <w:tc>
          <w:tcPr>
            <w:tcW w:w="1600" w:type="dxa"/>
            <w:tcBorders>
              <w:top w:val="single" w:sz="4" w:space="0" w:color="auto"/>
              <w:left w:val="single" w:sz="4" w:space="0" w:color="auto"/>
              <w:bottom w:val="single" w:sz="4" w:space="0" w:color="auto"/>
              <w:right w:val="single" w:sz="4" w:space="0" w:color="auto"/>
            </w:tcBorders>
          </w:tcPr>
          <w:p w14:paraId="13719957" w14:textId="5433C131" w:rsidR="00704BB4" w:rsidRPr="00256F94" w:rsidRDefault="00B85378" w:rsidP="00FE5CFE">
            <w:pPr>
              <w:spacing w:line="276" w:lineRule="auto"/>
              <w:rPr>
                <w:bCs/>
                <w:lang w:val="en-US"/>
              </w:rPr>
            </w:pPr>
            <w:r>
              <w:rPr>
                <w:rFonts w:asciiTheme="minorHAnsi" w:hAnsiTheme="minorHAnsi"/>
                <w:szCs w:val="20"/>
              </w:rPr>
              <w:t>1 hour</w:t>
            </w:r>
          </w:p>
        </w:tc>
      </w:tr>
      <w:tr w:rsidR="00704BB4" w:rsidRPr="00256F94" w14:paraId="68588FC0" w14:textId="77777777" w:rsidTr="001A757A">
        <w:tc>
          <w:tcPr>
            <w:tcW w:w="6062" w:type="dxa"/>
            <w:tcBorders>
              <w:top w:val="single" w:sz="4" w:space="0" w:color="auto"/>
              <w:left w:val="single" w:sz="4" w:space="0" w:color="auto"/>
              <w:bottom w:val="single" w:sz="4" w:space="0" w:color="auto"/>
              <w:right w:val="single" w:sz="4" w:space="0" w:color="auto"/>
            </w:tcBorders>
          </w:tcPr>
          <w:p w14:paraId="0DDA4A19" w14:textId="33C5DDE6" w:rsidR="00704BB4" w:rsidRPr="000B741E" w:rsidRDefault="001A757A" w:rsidP="000B741E">
            <w:pPr>
              <w:pStyle w:val="ListParagraph"/>
              <w:numPr>
                <w:ilvl w:val="0"/>
                <w:numId w:val="8"/>
              </w:numPr>
              <w:rPr>
                <w:bCs/>
                <w:lang w:val="en-US"/>
              </w:rPr>
            </w:pPr>
            <w:r>
              <w:rPr>
                <w:bCs/>
                <w:lang w:val="en-US"/>
              </w:rPr>
              <w:t>Play therapy and participants (child, therapist, parent)</w:t>
            </w:r>
          </w:p>
        </w:tc>
        <w:tc>
          <w:tcPr>
            <w:tcW w:w="2268" w:type="dxa"/>
            <w:tcBorders>
              <w:top w:val="single" w:sz="4" w:space="0" w:color="auto"/>
              <w:left w:val="single" w:sz="4" w:space="0" w:color="auto"/>
              <w:bottom w:val="single" w:sz="4" w:space="0" w:color="auto"/>
              <w:right w:val="single" w:sz="4" w:space="0" w:color="auto"/>
            </w:tcBorders>
          </w:tcPr>
          <w:p w14:paraId="0A595FCD" w14:textId="3B6AD982" w:rsidR="00704BB4" w:rsidRPr="00256F94" w:rsidRDefault="00F87807" w:rsidP="00FE5CFE">
            <w:pPr>
              <w:spacing w:line="276" w:lineRule="auto"/>
              <w:rPr>
                <w:bCs/>
                <w:lang w:val="en-US"/>
              </w:rPr>
            </w:pPr>
            <w:r w:rsidRPr="001810DD">
              <w:rPr>
                <w:rFonts w:asciiTheme="minorHAnsi" w:hAnsiTheme="minorHAnsi"/>
                <w:szCs w:val="20"/>
              </w:rPr>
              <w:t>lecture</w:t>
            </w:r>
          </w:p>
        </w:tc>
        <w:tc>
          <w:tcPr>
            <w:tcW w:w="1600" w:type="dxa"/>
            <w:tcBorders>
              <w:top w:val="single" w:sz="4" w:space="0" w:color="auto"/>
              <w:left w:val="single" w:sz="4" w:space="0" w:color="auto"/>
              <w:bottom w:val="single" w:sz="4" w:space="0" w:color="auto"/>
              <w:right w:val="single" w:sz="4" w:space="0" w:color="auto"/>
            </w:tcBorders>
          </w:tcPr>
          <w:p w14:paraId="21BCF039" w14:textId="50404783" w:rsidR="00704BB4" w:rsidRPr="00256F94" w:rsidRDefault="00B85378" w:rsidP="00FE5CFE">
            <w:pPr>
              <w:spacing w:line="276" w:lineRule="auto"/>
              <w:rPr>
                <w:bCs/>
                <w:lang w:val="en-US"/>
              </w:rPr>
            </w:pPr>
            <w:r>
              <w:rPr>
                <w:rFonts w:asciiTheme="minorHAnsi" w:hAnsiTheme="minorHAnsi"/>
                <w:szCs w:val="20"/>
              </w:rPr>
              <w:t>1 hour</w:t>
            </w:r>
          </w:p>
        </w:tc>
      </w:tr>
      <w:tr w:rsidR="00F87807" w:rsidRPr="00256F94" w14:paraId="2B692914" w14:textId="77777777" w:rsidTr="001A757A">
        <w:tc>
          <w:tcPr>
            <w:tcW w:w="6062" w:type="dxa"/>
            <w:tcBorders>
              <w:top w:val="single" w:sz="4" w:space="0" w:color="auto"/>
              <w:left w:val="single" w:sz="4" w:space="0" w:color="auto"/>
              <w:bottom w:val="single" w:sz="4" w:space="0" w:color="auto"/>
              <w:right w:val="single" w:sz="4" w:space="0" w:color="auto"/>
            </w:tcBorders>
          </w:tcPr>
          <w:p w14:paraId="7C15E826" w14:textId="04074720" w:rsidR="00F87807" w:rsidRPr="000B741E" w:rsidRDefault="001A757A" w:rsidP="000B741E">
            <w:pPr>
              <w:pStyle w:val="ListParagraph"/>
              <w:numPr>
                <w:ilvl w:val="0"/>
                <w:numId w:val="8"/>
              </w:numPr>
              <w:rPr>
                <w:bCs/>
                <w:lang w:val="en-US"/>
              </w:rPr>
            </w:pPr>
            <w:r>
              <w:rPr>
                <w:bCs/>
                <w:lang w:val="en-US"/>
              </w:rPr>
              <w:t>Play therapy models</w:t>
            </w:r>
          </w:p>
        </w:tc>
        <w:tc>
          <w:tcPr>
            <w:tcW w:w="2268" w:type="dxa"/>
            <w:tcBorders>
              <w:top w:val="single" w:sz="4" w:space="0" w:color="auto"/>
              <w:left w:val="single" w:sz="4" w:space="0" w:color="auto"/>
              <w:bottom w:val="single" w:sz="4" w:space="0" w:color="auto"/>
              <w:right w:val="single" w:sz="4" w:space="0" w:color="auto"/>
            </w:tcBorders>
          </w:tcPr>
          <w:p w14:paraId="6F77FAE7" w14:textId="0D273203" w:rsidR="00F87807" w:rsidRPr="00256F94" w:rsidRDefault="00F87807" w:rsidP="00FE5CFE">
            <w:pPr>
              <w:spacing w:line="276" w:lineRule="auto"/>
              <w:rPr>
                <w:bCs/>
                <w:lang w:val="en-US"/>
              </w:rPr>
            </w:pPr>
            <w:r w:rsidRPr="001810DD">
              <w:rPr>
                <w:rFonts w:asciiTheme="minorHAnsi" w:hAnsiTheme="minorHAnsi"/>
                <w:szCs w:val="20"/>
              </w:rPr>
              <w:t>lecture</w:t>
            </w:r>
          </w:p>
        </w:tc>
        <w:tc>
          <w:tcPr>
            <w:tcW w:w="1600" w:type="dxa"/>
            <w:tcBorders>
              <w:top w:val="single" w:sz="4" w:space="0" w:color="auto"/>
              <w:left w:val="single" w:sz="4" w:space="0" w:color="auto"/>
              <w:bottom w:val="single" w:sz="4" w:space="0" w:color="auto"/>
              <w:right w:val="single" w:sz="4" w:space="0" w:color="auto"/>
            </w:tcBorders>
          </w:tcPr>
          <w:p w14:paraId="68E16EEB" w14:textId="681B31A0" w:rsidR="00F87807" w:rsidRPr="001810DD" w:rsidRDefault="00B85378" w:rsidP="00FE5CFE">
            <w:pPr>
              <w:spacing w:line="276" w:lineRule="auto"/>
              <w:rPr>
                <w:rFonts w:asciiTheme="minorHAnsi" w:hAnsiTheme="minorHAnsi"/>
                <w:szCs w:val="20"/>
              </w:rPr>
            </w:pPr>
            <w:r>
              <w:rPr>
                <w:rFonts w:asciiTheme="minorHAnsi" w:hAnsiTheme="minorHAnsi"/>
                <w:szCs w:val="20"/>
              </w:rPr>
              <w:t>1 hour</w:t>
            </w:r>
          </w:p>
        </w:tc>
      </w:tr>
      <w:tr w:rsidR="00F87807" w:rsidRPr="00256F94" w14:paraId="22159773" w14:textId="77777777" w:rsidTr="001A757A">
        <w:tc>
          <w:tcPr>
            <w:tcW w:w="6062" w:type="dxa"/>
            <w:tcBorders>
              <w:top w:val="single" w:sz="4" w:space="0" w:color="auto"/>
              <w:left w:val="single" w:sz="4" w:space="0" w:color="auto"/>
              <w:bottom w:val="single" w:sz="4" w:space="0" w:color="auto"/>
              <w:right w:val="single" w:sz="4" w:space="0" w:color="auto"/>
            </w:tcBorders>
          </w:tcPr>
          <w:p w14:paraId="18B90E71" w14:textId="1FDCD923" w:rsidR="00F87807" w:rsidRPr="000B741E" w:rsidRDefault="0001779A" w:rsidP="000B741E">
            <w:pPr>
              <w:pStyle w:val="ListParagraph"/>
              <w:numPr>
                <w:ilvl w:val="0"/>
                <w:numId w:val="8"/>
              </w:numPr>
              <w:rPr>
                <w:bCs/>
                <w:lang w:val="en-US"/>
              </w:rPr>
            </w:pPr>
            <w:r>
              <w:rPr>
                <w:bCs/>
                <w:lang w:val="en-US"/>
              </w:rPr>
              <w:t>Activities and toys use in play</w:t>
            </w:r>
          </w:p>
        </w:tc>
        <w:tc>
          <w:tcPr>
            <w:tcW w:w="2268" w:type="dxa"/>
            <w:tcBorders>
              <w:top w:val="single" w:sz="4" w:space="0" w:color="auto"/>
              <w:left w:val="single" w:sz="4" w:space="0" w:color="auto"/>
              <w:bottom w:val="single" w:sz="4" w:space="0" w:color="auto"/>
              <w:right w:val="single" w:sz="4" w:space="0" w:color="auto"/>
            </w:tcBorders>
          </w:tcPr>
          <w:p w14:paraId="0E6BD59A" w14:textId="33B65224" w:rsidR="00F87807" w:rsidRPr="00256F94" w:rsidRDefault="00F87807" w:rsidP="00FE5CFE">
            <w:pPr>
              <w:spacing w:line="276" w:lineRule="auto"/>
              <w:rPr>
                <w:bCs/>
                <w:lang w:val="en-US"/>
              </w:rPr>
            </w:pPr>
            <w:r w:rsidRPr="001810DD">
              <w:rPr>
                <w:rFonts w:asciiTheme="minorHAnsi" w:hAnsiTheme="minorHAnsi"/>
                <w:szCs w:val="20"/>
              </w:rPr>
              <w:t>lecture</w:t>
            </w:r>
          </w:p>
        </w:tc>
        <w:tc>
          <w:tcPr>
            <w:tcW w:w="1600" w:type="dxa"/>
            <w:tcBorders>
              <w:top w:val="single" w:sz="4" w:space="0" w:color="auto"/>
              <w:left w:val="single" w:sz="4" w:space="0" w:color="auto"/>
              <w:bottom w:val="single" w:sz="4" w:space="0" w:color="auto"/>
              <w:right w:val="single" w:sz="4" w:space="0" w:color="auto"/>
            </w:tcBorders>
          </w:tcPr>
          <w:p w14:paraId="59EE3289" w14:textId="09B1889A" w:rsidR="00F87807" w:rsidRPr="001810DD" w:rsidRDefault="00B85378" w:rsidP="00B85378">
            <w:pPr>
              <w:spacing w:line="276" w:lineRule="auto"/>
              <w:rPr>
                <w:rFonts w:asciiTheme="minorHAnsi" w:hAnsiTheme="minorHAnsi"/>
                <w:szCs w:val="20"/>
              </w:rPr>
            </w:pPr>
            <w:r>
              <w:rPr>
                <w:rFonts w:asciiTheme="minorHAnsi" w:hAnsiTheme="minorHAnsi"/>
                <w:szCs w:val="20"/>
              </w:rPr>
              <w:t>1 hour</w:t>
            </w:r>
            <w:r w:rsidRPr="001810DD">
              <w:rPr>
                <w:rFonts w:asciiTheme="minorHAnsi" w:hAnsiTheme="minorHAnsi"/>
                <w:szCs w:val="20"/>
              </w:rPr>
              <w:t xml:space="preserve"> </w:t>
            </w:r>
          </w:p>
        </w:tc>
      </w:tr>
      <w:tr w:rsidR="00F87807" w:rsidRPr="00256F94" w14:paraId="69767F20" w14:textId="77777777" w:rsidTr="001A757A">
        <w:tc>
          <w:tcPr>
            <w:tcW w:w="6062" w:type="dxa"/>
            <w:tcBorders>
              <w:top w:val="single" w:sz="4" w:space="0" w:color="auto"/>
              <w:left w:val="single" w:sz="4" w:space="0" w:color="auto"/>
              <w:bottom w:val="single" w:sz="4" w:space="0" w:color="auto"/>
              <w:right w:val="single" w:sz="4" w:space="0" w:color="auto"/>
            </w:tcBorders>
          </w:tcPr>
          <w:p w14:paraId="17DBF95C" w14:textId="45F648E9" w:rsidR="00F87807" w:rsidRPr="000B741E" w:rsidRDefault="0001779A" w:rsidP="000B741E">
            <w:pPr>
              <w:pStyle w:val="ListParagraph"/>
              <w:numPr>
                <w:ilvl w:val="0"/>
                <w:numId w:val="8"/>
              </w:numPr>
              <w:rPr>
                <w:bCs/>
                <w:lang w:val="en-US"/>
              </w:rPr>
            </w:pPr>
            <w:r>
              <w:rPr>
                <w:bCs/>
                <w:lang w:val="en-US"/>
              </w:rPr>
              <w:t>Child-centered play therapy</w:t>
            </w:r>
          </w:p>
        </w:tc>
        <w:tc>
          <w:tcPr>
            <w:tcW w:w="2268" w:type="dxa"/>
            <w:tcBorders>
              <w:top w:val="single" w:sz="4" w:space="0" w:color="auto"/>
              <w:left w:val="single" w:sz="4" w:space="0" w:color="auto"/>
              <w:bottom w:val="single" w:sz="4" w:space="0" w:color="auto"/>
              <w:right w:val="single" w:sz="4" w:space="0" w:color="auto"/>
            </w:tcBorders>
          </w:tcPr>
          <w:p w14:paraId="6CFA0FA4" w14:textId="7479F9A1" w:rsidR="00F87807" w:rsidRPr="00256F94" w:rsidRDefault="00F87807" w:rsidP="00FE5CFE">
            <w:pPr>
              <w:spacing w:line="276" w:lineRule="auto"/>
              <w:rPr>
                <w:bCs/>
                <w:lang w:val="en-US"/>
              </w:rPr>
            </w:pPr>
            <w:r w:rsidRPr="001810DD">
              <w:rPr>
                <w:rFonts w:asciiTheme="minorHAnsi" w:hAnsiTheme="minorHAnsi"/>
                <w:szCs w:val="20"/>
              </w:rPr>
              <w:t>lecture</w:t>
            </w:r>
          </w:p>
        </w:tc>
        <w:tc>
          <w:tcPr>
            <w:tcW w:w="1600" w:type="dxa"/>
            <w:tcBorders>
              <w:top w:val="single" w:sz="4" w:space="0" w:color="auto"/>
              <w:left w:val="single" w:sz="4" w:space="0" w:color="auto"/>
              <w:bottom w:val="single" w:sz="4" w:space="0" w:color="auto"/>
              <w:right w:val="single" w:sz="4" w:space="0" w:color="auto"/>
            </w:tcBorders>
          </w:tcPr>
          <w:p w14:paraId="503702E2" w14:textId="6A194EEF" w:rsidR="00F87807" w:rsidRPr="001810DD" w:rsidRDefault="00B85378" w:rsidP="00FE5CFE">
            <w:pPr>
              <w:spacing w:line="276" w:lineRule="auto"/>
              <w:rPr>
                <w:rFonts w:asciiTheme="minorHAnsi" w:hAnsiTheme="minorHAnsi"/>
                <w:szCs w:val="20"/>
              </w:rPr>
            </w:pPr>
            <w:r>
              <w:rPr>
                <w:rFonts w:asciiTheme="minorHAnsi" w:hAnsiTheme="minorHAnsi"/>
                <w:szCs w:val="20"/>
              </w:rPr>
              <w:t>1 hour</w:t>
            </w:r>
          </w:p>
        </w:tc>
      </w:tr>
      <w:tr w:rsidR="00704BB4" w:rsidRPr="00256F9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7777777" w:rsidR="00704BB4" w:rsidRPr="00256F94" w:rsidRDefault="00704BB4" w:rsidP="00FE5CFE">
            <w:pPr>
              <w:spacing w:line="276" w:lineRule="auto"/>
              <w:rPr>
                <w:bCs/>
                <w:lang w:val="en-US"/>
              </w:rPr>
            </w:pPr>
            <w:r w:rsidRPr="00256F94">
              <w:rPr>
                <w:b/>
                <w:lang w:val="en-US"/>
              </w:rPr>
              <w:t>Bibliography</w:t>
            </w:r>
          </w:p>
          <w:p w14:paraId="1E690692" w14:textId="77777777" w:rsidR="00704BB4" w:rsidRPr="002B654A" w:rsidRDefault="002B654A" w:rsidP="00FE5CFE">
            <w:pPr>
              <w:pStyle w:val="Default"/>
              <w:numPr>
                <w:ilvl w:val="0"/>
                <w:numId w:val="3"/>
              </w:numPr>
              <w:rPr>
                <w:rFonts w:ascii="Trebuchet MS" w:eastAsia="Trebuchet MS" w:hAnsi="Trebuchet MS"/>
                <w:bCs/>
                <w:color w:val="auto"/>
                <w:sz w:val="20"/>
                <w:szCs w:val="22"/>
              </w:rPr>
            </w:pPr>
            <w:r>
              <w:rPr>
                <w:rFonts w:ascii="Arial" w:hAnsi="Arial" w:cs="Arial"/>
                <w:color w:val="222222"/>
                <w:sz w:val="20"/>
                <w:szCs w:val="20"/>
                <w:shd w:val="clear" w:color="auto" w:fill="FFFFFF"/>
              </w:rPr>
              <w:t>Green, E. J., &amp; Myrick, A. C. (2014).</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Play Therapy with Vulnerable Populations: No Child Forgotten</w:t>
            </w: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Rowman</w:t>
            </w:r>
            <w:proofErr w:type="spellEnd"/>
            <w:r>
              <w:rPr>
                <w:rFonts w:ascii="Arial" w:hAnsi="Arial" w:cs="Arial"/>
                <w:color w:val="222222"/>
                <w:sz w:val="20"/>
                <w:szCs w:val="20"/>
                <w:shd w:val="clear" w:color="auto" w:fill="FFFFFF"/>
              </w:rPr>
              <w:t xml:space="preserve"> &amp; Littlefield.</w:t>
            </w:r>
          </w:p>
          <w:p w14:paraId="21F60E3B" w14:textId="77777777" w:rsidR="002B654A" w:rsidRPr="002B654A" w:rsidRDefault="002B654A" w:rsidP="00FE5CFE">
            <w:pPr>
              <w:pStyle w:val="Default"/>
              <w:numPr>
                <w:ilvl w:val="0"/>
                <w:numId w:val="3"/>
              </w:numPr>
              <w:rPr>
                <w:rFonts w:ascii="Trebuchet MS" w:eastAsia="Trebuchet MS" w:hAnsi="Trebuchet MS"/>
                <w:bCs/>
                <w:color w:val="auto"/>
                <w:sz w:val="20"/>
                <w:szCs w:val="22"/>
              </w:rPr>
            </w:pPr>
            <w:proofErr w:type="spellStart"/>
            <w:r>
              <w:rPr>
                <w:rFonts w:ascii="Arial" w:hAnsi="Arial" w:cs="Arial"/>
                <w:color w:val="222222"/>
                <w:sz w:val="20"/>
                <w:szCs w:val="20"/>
                <w:shd w:val="clear" w:color="auto" w:fill="FFFFFF"/>
              </w:rPr>
              <w:t>Landreth</w:t>
            </w:r>
            <w:proofErr w:type="spellEnd"/>
            <w:r>
              <w:rPr>
                <w:rFonts w:ascii="Arial" w:hAnsi="Arial" w:cs="Arial"/>
                <w:color w:val="222222"/>
                <w:sz w:val="20"/>
                <w:szCs w:val="20"/>
                <w:shd w:val="clear" w:color="auto" w:fill="FFFFFF"/>
              </w:rPr>
              <w:t>, G. L. (2012).</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Play therapy: The art of the relationship</w:t>
            </w: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Routledge</w:t>
            </w:r>
            <w:proofErr w:type="spellEnd"/>
          </w:p>
          <w:p w14:paraId="27E611CC" w14:textId="40589518" w:rsidR="002B654A" w:rsidRPr="00256F94" w:rsidRDefault="002B654A" w:rsidP="00FE5CFE">
            <w:pPr>
              <w:pStyle w:val="Default"/>
              <w:numPr>
                <w:ilvl w:val="0"/>
                <w:numId w:val="3"/>
              </w:numPr>
              <w:rPr>
                <w:rFonts w:ascii="Trebuchet MS" w:eastAsia="Trebuchet MS" w:hAnsi="Trebuchet MS"/>
                <w:bCs/>
                <w:color w:val="auto"/>
                <w:sz w:val="20"/>
                <w:szCs w:val="22"/>
              </w:rPr>
            </w:pPr>
            <w:proofErr w:type="spellStart"/>
            <w:r>
              <w:rPr>
                <w:rFonts w:ascii="Arial" w:hAnsi="Arial" w:cs="Arial"/>
                <w:color w:val="222222"/>
                <w:sz w:val="20"/>
                <w:szCs w:val="20"/>
                <w:shd w:val="clear" w:color="auto" w:fill="FFFFFF"/>
              </w:rPr>
              <w:t>Kottman</w:t>
            </w:r>
            <w:proofErr w:type="spellEnd"/>
            <w:r>
              <w:rPr>
                <w:rFonts w:ascii="Arial" w:hAnsi="Arial" w:cs="Arial"/>
                <w:color w:val="222222"/>
                <w:sz w:val="20"/>
                <w:szCs w:val="20"/>
                <w:shd w:val="clear" w:color="auto" w:fill="FFFFFF"/>
              </w:rPr>
              <w:t>, T. (2014).</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Play therapy: Basics and beyond</w:t>
            </w:r>
            <w:r>
              <w:rPr>
                <w:rFonts w:ascii="Arial" w:hAnsi="Arial" w:cs="Arial"/>
                <w:color w:val="222222"/>
                <w:sz w:val="20"/>
                <w:szCs w:val="20"/>
                <w:shd w:val="clear" w:color="auto" w:fill="FFFFFF"/>
              </w:rPr>
              <w:t>. John Wiley &amp; Sons</w:t>
            </w:r>
          </w:p>
        </w:tc>
      </w:tr>
      <w:tr w:rsidR="00704BB4" w:rsidRPr="00256F94" w14:paraId="2D2055E3" w14:textId="77777777" w:rsidTr="001A757A">
        <w:tc>
          <w:tcPr>
            <w:tcW w:w="6062" w:type="dxa"/>
            <w:tcBorders>
              <w:top w:val="single" w:sz="4" w:space="0" w:color="auto"/>
              <w:left w:val="single" w:sz="4" w:space="0" w:color="auto"/>
              <w:bottom w:val="single" w:sz="4" w:space="0" w:color="auto"/>
              <w:right w:val="single" w:sz="4" w:space="0" w:color="auto"/>
            </w:tcBorders>
            <w:hideMark/>
          </w:tcPr>
          <w:p w14:paraId="43B41161" w14:textId="77777777" w:rsidR="00704BB4" w:rsidRPr="00256F94" w:rsidRDefault="00704BB4" w:rsidP="00FE5CFE">
            <w:pPr>
              <w:spacing w:line="276" w:lineRule="auto"/>
              <w:rPr>
                <w:b/>
                <w:bCs/>
                <w:szCs w:val="20"/>
                <w:lang w:val="en-US"/>
              </w:rPr>
            </w:pPr>
            <w:r w:rsidRPr="00256F94">
              <w:rPr>
                <w:b/>
                <w:bCs/>
                <w:szCs w:val="20"/>
                <w:lang w:val="en-US"/>
              </w:rPr>
              <w:t>8.2. Seminar / practical classes</w:t>
            </w:r>
          </w:p>
        </w:tc>
        <w:tc>
          <w:tcPr>
            <w:tcW w:w="2268" w:type="dxa"/>
            <w:tcBorders>
              <w:top w:val="single" w:sz="4" w:space="0" w:color="auto"/>
              <w:left w:val="single" w:sz="4" w:space="0" w:color="auto"/>
              <w:bottom w:val="single" w:sz="4" w:space="0" w:color="auto"/>
              <w:right w:val="single" w:sz="4" w:space="0" w:color="auto"/>
            </w:tcBorders>
            <w:hideMark/>
          </w:tcPr>
          <w:p w14:paraId="6E0B9099" w14:textId="77777777" w:rsidR="00704BB4" w:rsidRPr="00256F94" w:rsidRDefault="00704BB4" w:rsidP="00FE5CFE">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256F94" w:rsidRDefault="00704BB4" w:rsidP="00FE5CFE">
            <w:pPr>
              <w:spacing w:line="276" w:lineRule="auto"/>
              <w:rPr>
                <w:b/>
                <w:bCs/>
                <w:szCs w:val="20"/>
                <w:lang w:val="en-US"/>
              </w:rPr>
            </w:pPr>
            <w:r w:rsidRPr="00256F94">
              <w:rPr>
                <w:b/>
                <w:bCs/>
                <w:szCs w:val="20"/>
                <w:lang w:val="en-US"/>
              </w:rPr>
              <w:t>Observations</w:t>
            </w:r>
          </w:p>
        </w:tc>
      </w:tr>
      <w:tr w:rsidR="00704BB4" w:rsidRPr="00256F94" w14:paraId="7E9A72A5" w14:textId="77777777" w:rsidTr="001A757A">
        <w:tc>
          <w:tcPr>
            <w:tcW w:w="6062" w:type="dxa"/>
            <w:tcBorders>
              <w:top w:val="single" w:sz="4" w:space="0" w:color="auto"/>
              <w:left w:val="single" w:sz="4" w:space="0" w:color="auto"/>
              <w:bottom w:val="single" w:sz="4" w:space="0" w:color="auto"/>
              <w:right w:val="single" w:sz="4" w:space="0" w:color="auto"/>
            </w:tcBorders>
          </w:tcPr>
          <w:p w14:paraId="4C8BBD48" w14:textId="5CE8D7E5" w:rsidR="00704BB4" w:rsidRPr="000B741E" w:rsidRDefault="0001779A" w:rsidP="0001779A">
            <w:pPr>
              <w:pStyle w:val="ListParagraph"/>
              <w:numPr>
                <w:ilvl w:val="0"/>
                <w:numId w:val="9"/>
              </w:numPr>
              <w:rPr>
                <w:bCs/>
                <w:lang w:val="en-US"/>
              </w:rPr>
            </w:pPr>
            <w:r>
              <w:rPr>
                <w:bCs/>
                <w:lang w:val="en-US"/>
              </w:rPr>
              <w:t xml:space="preserve">The use of draws, sand, water, </w:t>
            </w:r>
            <w:r w:rsidR="002B654A">
              <w:rPr>
                <w:bCs/>
                <w:lang w:val="en-US"/>
              </w:rPr>
              <w:t xml:space="preserve">video-games and </w:t>
            </w:r>
            <w:r>
              <w:rPr>
                <w:bCs/>
                <w:lang w:val="en-US"/>
              </w:rPr>
              <w:t>physical exercises</w:t>
            </w:r>
          </w:p>
        </w:tc>
        <w:tc>
          <w:tcPr>
            <w:tcW w:w="2268" w:type="dxa"/>
            <w:tcBorders>
              <w:top w:val="single" w:sz="4" w:space="0" w:color="auto"/>
              <w:left w:val="single" w:sz="4" w:space="0" w:color="auto"/>
              <w:bottom w:val="single" w:sz="4" w:space="0" w:color="auto"/>
              <w:right w:val="single" w:sz="4" w:space="0" w:color="auto"/>
            </w:tcBorders>
          </w:tcPr>
          <w:p w14:paraId="27E94880" w14:textId="00C6F7F6" w:rsidR="00704BB4" w:rsidRPr="00256F94" w:rsidRDefault="00375B4E" w:rsidP="00FE5CFE">
            <w:pPr>
              <w:spacing w:line="276" w:lineRule="auto"/>
              <w:rPr>
                <w:bCs/>
                <w:lang w:val="en-US"/>
              </w:rPr>
            </w:pPr>
            <w:r>
              <w:rPr>
                <w:bCs/>
                <w:lang w:val="en-US"/>
              </w:rPr>
              <w:t>Play role. Experiment.</w:t>
            </w:r>
          </w:p>
        </w:tc>
        <w:tc>
          <w:tcPr>
            <w:tcW w:w="1600" w:type="dxa"/>
            <w:tcBorders>
              <w:top w:val="single" w:sz="4" w:space="0" w:color="auto"/>
              <w:left w:val="single" w:sz="4" w:space="0" w:color="auto"/>
              <w:bottom w:val="single" w:sz="4" w:space="0" w:color="auto"/>
              <w:right w:val="single" w:sz="4" w:space="0" w:color="auto"/>
            </w:tcBorders>
          </w:tcPr>
          <w:p w14:paraId="3B8F2C12" w14:textId="3298CCC9" w:rsidR="00704BB4" w:rsidRPr="00256F94" w:rsidRDefault="00F87807" w:rsidP="00B85378">
            <w:pPr>
              <w:spacing w:line="276" w:lineRule="auto"/>
              <w:rPr>
                <w:bCs/>
                <w:lang w:val="en-US"/>
              </w:rPr>
            </w:pPr>
            <w:r w:rsidRPr="001810DD">
              <w:rPr>
                <w:rFonts w:asciiTheme="minorHAnsi" w:hAnsiTheme="minorHAnsi"/>
                <w:szCs w:val="20"/>
              </w:rPr>
              <w:t xml:space="preserve">1 </w:t>
            </w:r>
            <w:r w:rsidR="00B85378">
              <w:rPr>
                <w:rFonts w:asciiTheme="minorHAnsi" w:hAnsiTheme="minorHAnsi"/>
                <w:szCs w:val="20"/>
              </w:rPr>
              <w:t>hour</w:t>
            </w:r>
          </w:p>
        </w:tc>
      </w:tr>
      <w:tr w:rsidR="00704BB4" w:rsidRPr="00256F94" w14:paraId="7BC8B3E1" w14:textId="77777777" w:rsidTr="001A757A">
        <w:tc>
          <w:tcPr>
            <w:tcW w:w="6062" w:type="dxa"/>
            <w:tcBorders>
              <w:top w:val="single" w:sz="4" w:space="0" w:color="auto"/>
              <w:left w:val="single" w:sz="4" w:space="0" w:color="auto"/>
              <w:bottom w:val="single" w:sz="4" w:space="0" w:color="auto"/>
              <w:right w:val="single" w:sz="4" w:space="0" w:color="auto"/>
            </w:tcBorders>
          </w:tcPr>
          <w:p w14:paraId="062D286B" w14:textId="3F207450" w:rsidR="00704BB4" w:rsidRPr="00256F94" w:rsidRDefault="0001779A" w:rsidP="000B741E">
            <w:pPr>
              <w:pStyle w:val="Default"/>
              <w:numPr>
                <w:ilvl w:val="0"/>
                <w:numId w:val="9"/>
              </w:numPr>
              <w:rPr>
                <w:rFonts w:ascii="Trebuchet MS" w:eastAsia="Trebuchet MS" w:hAnsi="Trebuchet MS"/>
                <w:bCs/>
                <w:color w:val="auto"/>
                <w:sz w:val="20"/>
                <w:szCs w:val="22"/>
              </w:rPr>
            </w:pPr>
            <w:r>
              <w:rPr>
                <w:rFonts w:ascii="Trebuchet MS" w:eastAsia="Trebuchet MS" w:hAnsi="Trebuchet MS"/>
                <w:bCs/>
                <w:color w:val="auto"/>
                <w:sz w:val="20"/>
                <w:szCs w:val="22"/>
              </w:rPr>
              <w:t>The use of play to identify patient’s problems</w:t>
            </w:r>
          </w:p>
        </w:tc>
        <w:tc>
          <w:tcPr>
            <w:tcW w:w="2268" w:type="dxa"/>
            <w:tcBorders>
              <w:top w:val="single" w:sz="4" w:space="0" w:color="auto"/>
              <w:left w:val="single" w:sz="4" w:space="0" w:color="auto"/>
              <w:bottom w:val="single" w:sz="4" w:space="0" w:color="auto"/>
              <w:right w:val="single" w:sz="4" w:space="0" w:color="auto"/>
            </w:tcBorders>
          </w:tcPr>
          <w:p w14:paraId="0D7449BF" w14:textId="7739D5AB" w:rsidR="00704BB4" w:rsidRPr="00256F94" w:rsidRDefault="00292A00" w:rsidP="00FE5CFE">
            <w:pPr>
              <w:spacing w:line="276" w:lineRule="auto"/>
              <w:rPr>
                <w:bCs/>
                <w:lang w:val="en-US"/>
              </w:rPr>
            </w:pPr>
            <w:r>
              <w:rPr>
                <w:bCs/>
                <w:lang w:val="en-US"/>
              </w:rPr>
              <w:t xml:space="preserve">Debate. </w:t>
            </w:r>
            <w:r w:rsidR="00375B4E">
              <w:rPr>
                <w:bCs/>
                <w:lang w:val="en-US"/>
              </w:rPr>
              <w:t>play role</w:t>
            </w:r>
          </w:p>
        </w:tc>
        <w:tc>
          <w:tcPr>
            <w:tcW w:w="1600" w:type="dxa"/>
            <w:tcBorders>
              <w:top w:val="single" w:sz="4" w:space="0" w:color="auto"/>
              <w:left w:val="single" w:sz="4" w:space="0" w:color="auto"/>
              <w:bottom w:val="single" w:sz="4" w:space="0" w:color="auto"/>
              <w:right w:val="single" w:sz="4" w:space="0" w:color="auto"/>
            </w:tcBorders>
          </w:tcPr>
          <w:p w14:paraId="413DD2B1" w14:textId="41C57951" w:rsidR="00704BB4" w:rsidRPr="00256F94" w:rsidRDefault="00B85378" w:rsidP="00FE5CFE">
            <w:pPr>
              <w:spacing w:line="276" w:lineRule="auto"/>
              <w:rPr>
                <w:bCs/>
                <w:lang w:val="en-US"/>
              </w:rPr>
            </w:pPr>
            <w:r>
              <w:rPr>
                <w:rFonts w:asciiTheme="minorHAnsi" w:hAnsiTheme="minorHAnsi"/>
                <w:szCs w:val="20"/>
              </w:rPr>
              <w:t>1 hour</w:t>
            </w:r>
          </w:p>
        </w:tc>
      </w:tr>
      <w:tr w:rsidR="00704BB4" w:rsidRPr="00256F94" w14:paraId="7FC9100E" w14:textId="77777777" w:rsidTr="001A757A">
        <w:tc>
          <w:tcPr>
            <w:tcW w:w="6062" w:type="dxa"/>
            <w:tcBorders>
              <w:top w:val="single" w:sz="4" w:space="0" w:color="auto"/>
              <w:left w:val="single" w:sz="4" w:space="0" w:color="auto"/>
              <w:bottom w:val="single" w:sz="4" w:space="0" w:color="auto"/>
              <w:right w:val="single" w:sz="4" w:space="0" w:color="auto"/>
            </w:tcBorders>
          </w:tcPr>
          <w:p w14:paraId="5DA9A7F0" w14:textId="56C048A1" w:rsidR="00704BB4" w:rsidRPr="00256F94" w:rsidRDefault="0001779A" w:rsidP="000B741E">
            <w:pPr>
              <w:pStyle w:val="Default"/>
              <w:numPr>
                <w:ilvl w:val="0"/>
                <w:numId w:val="9"/>
              </w:numPr>
              <w:rPr>
                <w:rFonts w:ascii="Trebuchet MS" w:eastAsia="Trebuchet MS" w:hAnsi="Trebuchet MS"/>
                <w:bCs/>
                <w:color w:val="auto"/>
                <w:sz w:val="20"/>
                <w:szCs w:val="22"/>
              </w:rPr>
            </w:pPr>
            <w:r>
              <w:rPr>
                <w:rFonts w:ascii="Trebuchet MS" w:eastAsia="Trebuchet MS" w:hAnsi="Trebuchet MS"/>
                <w:bCs/>
                <w:color w:val="auto"/>
                <w:sz w:val="20"/>
                <w:szCs w:val="22"/>
              </w:rPr>
              <w:t>Patient-therapist communication</w:t>
            </w:r>
          </w:p>
        </w:tc>
        <w:tc>
          <w:tcPr>
            <w:tcW w:w="2268" w:type="dxa"/>
            <w:tcBorders>
              <w:top w:val="single" w:sz="4" w:space="0" w:color="auto"/>
              <w:left w:val="single" w:sz="4" w:space="0" w:color="auto"/>
              <w:bottom w:val="single" w:sz="4" w:space="0" w:color="auto"/>
              <w:right w:val="single" w:sz="4" w:space="0" w:color="auto"/>
            </w:tcBorders>
          </w:tcPr>
          <w:p w14:paraId="509C7CED" w14:textId="5F6BECC7" w:rsidR="00704BB4" w:rsidRPr="00256F94" w:rsidRDefault="00292A00" w:rsidP="00FE5CFE">
            <w:pPr>
              <w:spacing w:line="276" w:lineRule="auto"/>
              <w:rPr>
                <w:bCs/>
                <w:lang w:val="en-US"/>
              </w:rPr>
            </w:pPr>
            <w:r>
              <w:rPr>
                <w:bCs/>
                <w:lang w:val="en-US"/>
              </w:rPr>
              <w:t>Debate. Play role.</w:t>
            </w:r>
          </w:p>
        </w:tc>
        <w:tc>
          <w:tcPr>
            <w:tcW w:w="1600" w:type="dxa"/>
            <w:tcBorders>
              <w:top w:val="single" w:sz="4" w:space="0" w:color="auto"/>
              <w:left w:val="single" w:sz="4" w:space="0" w:color="auto"/>
              <w:bottom w:val="single" w:sz="4" w:space="0" w:color="auto"/>
              <w:right w:val="single" w:sz="4" w:space="0" w:color="auto"/>
            </w:tcBorders>
          </w:tcPr>
          <w:p w14:paraId="1E7168AA" w14:textId="1EDF762A" w:rsidR="00704BB4" w:rsidRPr="00256F94" w:rsidRDefault="00B85378" w:rsidP="00FE5CFE">
            <w:pPr>
              <w:spacing w:line="276" w:lineRule="auto"/>
              <w:rPr>
                <w:bCs/>
                <w:lang w:val="en-US"/>
              </w:rPr>
            </w:pPr>
            <w:r>
              <w:rPr>
                <w:rFonts w:asciiTheme="minorHAnsi" w:hAnsiTheme="minorHAnsi"/>
                <w:szCs w:val="20"/>
              </w:rPr>
              <w:t>1 hour</w:t>
            </w:r>
          </w:p>
        </w:tc>
      </w:tr>
      <w:tr w:rsidR="00704BB4" w:rsidRPr="00256F94" w14:paraId="787CD6C8" w14:textId="77777777" w:rsidTr="001A757A">
        <w:tc>
          <w:tcPr>
            <w:tcW w:w="6062" w:type="dxa"/>
            <w:tcBorders>
              <w:top w:val="single" w:sz="4" w:space="0" w:color="auto"/>
              <w:left w:val="single" w:sz="4" w:space="0" w:color="auto"/>
              <w:bottom w:val="single" w:sz="4" w:space="0" w:color="auto"/>
              <w:right w:val="single" w:sz="4" w:space="0" w:color="auto"/>
            </w:tcBorders>
          </w:tcPr>
          <w:p w14:paraId="5F79E22B" w14:textId="7D4B40BC" w:rsidR="00704BB4" w:rsidRPr="00256F94" w:rsidRDefault="00292A00" w:rsidP="000B741E">
            <w:pPr>
              <w:pStyle w:val="Default"/>
              <w:numPr>
                <w:ilvl w:val="0"/>
                <w:numId w:val="9"/>
              </w:numPr>
              <w:rPr>
                <w:rFonts w:ascii="Trebuchet MS" w:eastAsia="Trebuchet MS" w:hAnsi="Trebuchet MS"/>
                <w:bCs/>
                <w:color w:val="auto"/>
                <w:sz w:val="20"/>
                <w:szCs w:val="22"/>
              </w:rPr>
            </w:pPr>
            <w:r>
              <w:rPr>
                <w:rFonts w:ascii="Trebuchet MS" w:eastAsia="Trebuchet MS" w:hAnsi="Trebuchet MS"/>
                <w:bCs/>
                <w:color w:val="auto"/>
                <w:sz w:val="20"/>
                <w:szCs w:val="22"/>
              </w:rPr>
              <w:t>The effects of play on development and recovery</w:t>
            </w:r>
          </w:p>
        </w:tc>
        <w:tc>
          <w:tcPr>
            <w:tcW w:w="2268" w:type="dxa"/>
            <w:tcBorders>
              <w:top w:val="single" w:sz="4" w:space="0" w:color="auto"/>
              <w:left w:val="single" w:sz="4" w:space="0" w:color="auto"/>
              <w:bottom w:val="single" w:sz="4" w:space="0" w:color="auto"/>
              <w:right w:val="single" w:sz="4" w:space="0" w:color="auto"/>
            </w:tcBorders>
          </w:tcPr>
          <w:p w14:paraId="61E679D7" w14:textId="55B3F0D0" w:rsidR="00704BB4" w:rsidRPr="00256F94" w:rsidRDefault="00292A00" w:rsidP="00FE5CFE">
            <w:pPr>
              <w:spacing w:line="276" w:lineRule="auto"/>
              <w:rPr>
                <w:bCs/>
                <w:lang w:val="en-US"/>
              </w:rPr>
            </w:pPr>
            <w:r>
              <w:rPr>
                <w:bCs/>
                <w:lang w:val="en-US"/>
              </w:rPr>
              <w:t xml:space="preserve">Debate. Comparative </w:t>
            </w:r>
            <w:r>
              <w:rPr>
                <w:bCs/>
                <w:lang w:val="en-US"/>
              </w:rPr>
              <w:lastRenderedPageBreak/>
              <w:t>analysis.</w:t>
            </w:r>
          </w:p>
        </w:tc>
        <w:tc>
          <w:tcPr>
            <w:tcW w:w="1600" w:type="dxa"/>
            <w:tcBorders>
              <w:top w:val="single" w:sz="4" w:space="0" w:color="auto"/>
              <w:left w:val="single" w:sz="4" w:space="0" w:color="auto"/>
              <w:bottom w:val="single" w:sz="4" w:space="0" w:color="auto"/>
              <w:right w:val="single" w:sz="4" w:space="0" w:color="auto"/>
            </w:tcBorders>
          </w:tcPr>
          <w:p w14:paraId="61DD0E5C" w14:textId="42F292C6" w:rsidR="00704BB4" w:rsidRPr="00256F94" w:rsidRDefault="00B85378" w:rsidP="00FE5CFE">
            <w:pPr>
              <w:spacing w:line="276" w:lineRule="auto"/>
              <w:rPr>
                <w:bCs/>
                <w:lang w:val="en-US"/>
              </w:rPr>
            </w:pPr>
            <w:r>
              <w:rPr>
                <w:rFonts w:asciiTheme="minorHAnsi" w:hAnsiTheme="minorHAnsi"/>
                <w:szCs w:val="20"/>
              </w:rPr>
              <w:lastRenderedPageBreak/>
              <w:t>1 hour</w:t>
            </w:r>
          </w:p>
        </w:tc>
      </w:tr>
      <w:tr w:rsidR="00F87807" w:rsidRPr="00256F94" w14:paraId="19F2BE4C" w14:textId="77777777" w:rsidTr="001A757A">
        <w:tc>
          <w:tcPr>
            <w:tcW w:w="6062" w:type="dxa"/>
            <w:tcBorders>
              <w:top w:val="single" w:sz="4" w:space="0" w:color="auto"/>
              <w:left w:val="single" w:sz="4" w:space="0" w:color="auto"/>
              <w:bottom w:val="single" w:sz="4" w:space="0" w:color="auto"/>
              <w:right w:val="single" w:sz="4" w:space="0" w:color="auto"/>
            </w:tcBorders>
          </w:tcPr>
          <w:p w14:paraId="0C9196A9" w14:textId="4855E3FC" w:rsidR="00F87807" w:rsidRPr="00256F94" w:rsidRDefault="0001779A" w:rsidP="000B741E">
            <w:pPr>
              <w:pStyle w:val="Default"/>
              <w:numPr>
                <w:ilvl w:val="0"/>
                <w:numId w:val="9"/>
              </w:numPr>
              <w:rPr>
                <w:rFonts w:ascii="Trebuchet MS" w:eastAsia="Trebuchet MS" w:hAnsi="Trebuchet MS"/>
                <w:bCs/>
                <w:color w:val="auto"/>
                <w:sz w:val="20"/>
                <w:szCs w:val="22"/>
              </w:rPr>
            </w:pPr>
            <w:r>
              <w:rPr>
                <w:rFonts w:ascii="Trebuchet MS" w:eastAsia="Trebuchet MS" w:hAnsi="Trebuchet MS"/>
                <w:bCs/>
                <w:color w:val="auto"/>
                <w:sz w:val="20"/>
                <w:szCs w:val="22"/>
              </w:rPr>
              <w:lastRenderedPageBreak/>
              <w:t>The construction and utilization of toys and exercises during therapeutically activities</w:t>
            </w:r>
          </w:p>
        </w:tc>
        <w:tc>
          <w:tcPr>
            <w:tcW w:w="2268" w:type="dxa"/>
            <w:tcBorders>
              <w:top w:val="single" w:sz="4" w:space="0" w:color="auto"/>
              <w:left w:val="single" w:sz="4" w:space="0" w:color="auto"/>
              <w:bottom w:val="single" w:sz="4" w:space="0" w:color="auto"/>
              <w:right w:val="single" w:sz="4" w:space="0" w:color="auto"/>
            </w:tcBorders>
          </w:tcPr>
          <w:p w14:paraId="484D8971" w14:textId="0CCAC29D" w:rsidR="00F87807" w:rsidRPr="00256F94" w:rsidRDefault="00292A00" w:rsidP="00FE5CFE">
            <w:pPr>
              <w:spacing w:line="276" w:lineRule="auto"/>
              <w:rPr>
                <w:bCs/>
                <w:lang w:val="en-US"/>
              </w:rPr>
            </w:pPr>
            <w:r>
              <w:rPr>
                <w:bCs/>
                <w:lang w:val="en-US"/>
              </w:rPr>
              <w:t xml:space="preserve">Debate, audio-video tools, </w:t>
            </w:r>
          </w:p>
        </w:tc>
        <w:tc>
          <w:tcPr>
            <w:tcW w:w="1600" w:type="dxa"/>
            <w:tcBorders>
              <w:top w:val="single" w:sz="4" w:space="0" w:color="auto"/>
              <w:left w:val="single" w:sz="4" w:space="0" w:color="auto"/>
              <w:bottom w:val="single" w:sz="4" w:space="0" w:color="auto"/>
              <w:right w:val="single" w:sz="4" w:space="0" w:color="auto"/>
            </w:tcBorders>
          </w:tcPr>
          <w:p w14:paraId="619E88CB" w14:textId="0397E0CD" w:rsidR="00F87807" w:rsidRPr="001810DD" w:rsidRDefault="00B85378" w:rsidP="00FE5CFE">
            <w:pPr>
              <w:spacing w:line="276" w:lineRule="auto"/>
              <w:rPr>
                <w:rFonts w:asciiTheme="minorHAnsi" w:hAnsiTheme="minorHAnsi"/>
                <w:szCs w:val="20"/>
              </w:rPr>
            </w:pPr>
            <w:r>
              <w:rPr>
                <w:rFonts w:asciiTheme="minorHAnsi" w:hAnsiTheme="minorHAnsi"/>
                <w:szCs w:val="20"/>
              </w:rPr>
              <w:t>1hour</w:t>
            </w:r>
            <w:bookmarkStart w:id="0" w:name="_GoBack"/>
            <w:bookmarkEnd w:id="0"/>
          </w:p>
        </w:tc>
      </w:tr>
      <w:tr w:rsidR="00F87807" w:rsidRPr="00256F94" w14:paraId="12115691" w14:textId="77777777" w:rsidTr="001A757A">
        <w:tc>
          <w:tcPr>
            <w:tcW w:w="6062" w:type="dxa"/>
            <w:tcBorders>
              <w:top w:val="single" w:sz="4" w:space="0" w:color="auto"/>
              <w:left w:val="single" w:sz="4" w:space="0" w:color="auto"/>
              <w:bottom w:val="single" w:sz="4" w:space="0" w:color="auto"/>
              <w:right w:val="single" w:sz="4" w:space="0" w:color="auto"/>
            </w:tcBorders>
          </w:tcPr>
          <w:p w14:paraId="4726FB72" w14:textId="7AE86DFE" w:rsidR="00F87807" w:rsidRPr="00256F94" w:rsidRDefault="0001779A" w:rsidP="00292A00">
            <w:pPr>
              <w:pStyle w:val="Default"/>
              <w:numPr>
                <w:ilvl w:val="0"/>
                <w:numId w:val="9"/>
              </w:numPr>
              <w:rPr>
                <w:rFonts w:ascii="Trebuchet MS" w:eastAsia="Trebuchet MS" w:hAnsi="Trebuchet MS"/>
                <w:bCs/>
                <w:color w:val="auto"/>
                <w:sz w:val="20"/>
                <w:szCs w:val="22"/>
              </w:rPr>
            </w:pPr>
            <w:r>
              <w:rPr>
                <w:rFonts w:ascii="Trebuchet MS" w:eastAsia="Trebuchet MS" w:hAnsi="Trebuchet MS"/>
                <w:bCs/>
                <w:color w:val="auto"/>
                <w:sz w:val="20"/>
                <w:szCs w:val="22"/>
              </w:rPr>
              <w:t xml:space="preserve">The management of a therapeutically intervention </w:t>
            </w:r>
            <w:r w:rsidR="00292A00">
              <w:rPr>
                <w:rFonts w:ascii="Trebuchet MS" w:eastAsia="Trebuchet MS" w:hAnsi="Trebuchet MS"/>
                <w:bCs/>
                <w:color w:val="auto"/>
                <w:sz w:val="20"/>
                <w:szCs w:val="22"/>
              </w:rPr>
              <w:t>for physical/</w:t>
            </w:r>
            <w:proofErr w:type="spellStart"/>
            <w:r w:rsidR="00292A00">
              <w:rPr>
                <w:rFonts w:ascii="Trebuchet MS" w:eastAsia="Trebuchet MS" w:hAnsi="Trebuchet MS"/>
                <w:bCs/>
                <w:color w:val="auto"/>
                <w:sz w:val="20"/>
                <w:szCs w:val="22"/>
              </w:rPr>
              <w:t>neuromotor</w:t>
            </w:r>
            <w:proofErr w:type="spellEnd"/>
            <w:r w:rsidR="00292A00">
              <w:rPr>
                <w:rFonts w:ascii="Trebuchet MS" w:eastAsia="Trebuchet MS" w:hAnsi="Trebuchet MS"/>
                <w:bCs/>
                <w:color w:val="auto"/>
                <w:sz w:val="20"/>
                <w:szCs w:val="22"/>
              </w:rPr>
              <w:t xml:space="preserve"> disabilities </w:t>
            </w:r>
            <w:r>
              <w:rPr>
                <w:rFonts w:ascii="Trebuchet MS" w:eastAsia="Trebuchet MS" w:hAnsi="Trebuchet MS"/>
                <w:bCs/>
                <w:color w:val="auto"/>
                <w:sz w:val="20"/>
                <w:szCs w:val="22"/>
              </w:rPr>
              <w:t>– model - portfolio</w:t>
            </w:r>
          </w:p>
        </w:tc>
        <w:tc>
          <w:tcPr>
            <w:tcW w:w="2268" w:type="dxa"/>
            <w:tcBorders>
              <w:top w:val="single" w:sz="4" w:space="0" w:color="auto"/>
              <w:left w:val="single" w:sz="4" w:space="0" w:color="auto"/>
              <w:bottom w:val="single" w:sz="4" w:space="0" w:color="auto"/>
              <w:right w:val="single" w:sz="4" w:space="0" w:color="auto"/>
            </w:tcBorders>
          </w:tcPr>
          <w:p w14:paraId="3D891902" w14:textId="3C5EDE11" w:rsidR="00F87807" w:rsidRPr="00256F94" w:rsidRDefault="00292A00" w:rsidP="00FE5CFE">
            <w:pPr>
              <w:spacing w:line="276" w:lineRule="auto"/>
              <w:rPr>
                <w:bCs/>
                <w:lang w:val="en-US"/>
              </w:rPr>
            </w:pPr>
            <w:r>
              <w:rPr>
                <w:bCs/>
                <w:lang w:val="en-US"/>
              </w:rPr>
              <w:t>Portfolios</w:t>
            </w:r>
          </w:p>
        </w:tc>
        <w:tc>
          <w:tcPr>
            <w:tcW w:w="1600" w:type="dxa"/>
            <w:tcBorders>
              <w:top w:val="single" w:sz="4" w:space="0" w:color="auto"/>
              <w:left w:val="single" w:sz="4" w:space="0" w:color="auto"/>
              <w:bottom w:val="single" w:sz="4" w:space="0" w:color="auto"/>
              <w:right w:val="single" w:sz="4" w:space="0" w:color="auto"/>
            </w:tcBorders>
          </w:tcPr>
          <w:p w14:paraId="4F913E56" w14:textId="639DC50F" w:rsidR="00F87807" w:rsidRPr="001810DD" w:rsidRDefault="00292A00" w:rsidP="00FE5CFE">
            <w:pPr>
              <w:spacing w:line="276" w:lineRule="auto"/>
              <w:rPr>
                <w:rFonts w:asciiTheme="minorHAnsi" w:hAnsiTheme="minorHAnsi"/>
                <w:szCs w:val="20"/>
              </w:rPr>
            </w:pPr>
            <w:r>
              <w:rPr>
                <w:rFonts w:asciiTheme="minorHAnsi" w:hAnsiTheme="minorHAnsi"/>
                <w:szCs w:val="20"/>
              </w:rPr>
              <w:t>2</w:t>
            </w:r>
            <w:r w:rsidR="00B85378">
              <w:rPr>
                <w:rFonts w:asciiTheme="minorHAnsi" w:hAnsiTheme="minorHAnsi"/>
                <w:szCs w:val="20"/>
              </w:rPr>
              <w:t xml:space="preserve"> hours</w:t>
            </w:r>
          </w:p>
        </w:tc>
      </w:tr>
      <w:tr w:rsidR="00704BB4" w:rsidRPr="00256F9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704BB4" w:rsidRPr="00256F94" w:rsidRDefault="00704BB4" w:rsidP="00FE5CFE">
            <w:pPr>
              <w:spacing w:line="276" w:lineRule="auto"/>
              <w:rPr>
                <w:bCs/>
                <w:lang w:val="en-US"/>
              </w:rPr>
            </w:pPr>
            <w:r w:rsidRPr="00256F94">
              <w:rPr>
                <w:b/>
                <w:lang w:val="en-US"/>
              </w:rPr>
              <w:t>Bibliography</w:t>
            </w:r>
          </w:p>
          <w:p w14:paraId="5B42BA41" w14:textId="5FF6918E" w:rsidR="00AE7214" w:rsidRDefault="00AE7214" w:rsidP="00FE5CFE">
            <w:pPr>
              <w:pStyle w:val="Default"/>
              <w:numPr>
                <w:ilvl w:val="0"/>
                <w:numId w:val="4"/>
              </w:numPr>
              <w:rPr>
                <w:rFonts w:ascii="Trebuchet MS" w:eastAsia="Trebuchet MS" w:hAnsi="Trebuchet MS"/>
                <w:bCs/>
                <w:color w:val="auto"/>
                <w:sz w:val="20"/>
                <w:szCs w:val="22"/>
              </w:rPr>
            </w:pPr>
            <w:r w:rsidRPr="00B85378">
              <w:rPr>
                <w:rFonts w:ascii="Arial" w:hAnsi="Arial" w:cs="Arial"/>
                <w:color w:val="222222"/>
                <w:sz w:val="20"/>
                <w:szCs w:val="20"/>
                <w:shd w:val="clear" w:color="auto" w:fill="FFFFFF"/>
                <w:lang w:val="de-DE"/>
              </w:rPr>
              <w:t>Schaefer, C. E., &amp; Cangelosi, D. M. (2002).</w:t>
            </w:r>
            <w:r w:rsidRPr="00B85378">
              <w:rPr>
                <w:rStyle w:val="apple-converted-space"/>
                <w:rFonts w:ascii="Arial" w:hAnsi="Arial" w:cs="Arial"/>
                <w:color w:val="222222"/>
                <w:sz w:val="20"/>
                <w:szCs w:val="20"/>
                <w:shd w:val="clear" w:color="auto" w:fill="FFFFFF"/>
                <w:lang w:val="de-DE"/>
              </w:rPr>
              <w:t> </w:t>
            </w:r>
            <w:r>
              <w:rPr>
                <w:rFonts w:ascii="Arial" w:hAnsi="Arial" w:cs="Arial"/>
                <w:i/>
                <w:iCs/>
                <w:color w:val="222222"/>
                <w:sz w:val="20"/>
                <w:szCs w:val="20"/>
                <w:shd w:val="clear" w:color="auto" w:fill="FFFFFF"/>
              </w:rPr>
              <w:t>Play therapy techniques</w:t>
            </w: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Rowman</w:t>
            </w:r>
            <w:proofErr w:type="spellEnd"/>
            <w:r>
              <w:rPr>
                <w:rFonts w:ascii="Arial" w:hAnsi="Arial" w:cs="Arial"/>
                <w:color w:val="222222"/>
                <w:sz w:val="20"/>
                <w:szCs w:val="20"/>
                <w:shd w:val="clear" w:color="auto" w:fill="FFFFFF"/>
              </w:rPr>
              <w:t xml:space="preserve"> &amp; Littlefield</w:t>
            </w:r>
          </w:p>
          <w:p w14:paraId="113AE67B" w14:textId="35C67AD5" w:rsidR="00AE7214" w:rsidRDefault="00AE7214" w:rsidP="00FE5CFE">
            <w:pPr>
              <w:pStyle w:val="Default"/>
              <w:numPr>
                <w:ilvl w:val="0"/>
                <w:numId w:val="4"/>
              </w:numPr>
              <w:rPr>
                <w:rFonts w:ascii="Trebuchet MS" w:eastAsia="Trebuchet MS" w:hAnsi="Trebuchet MS"/>
                <w:bCs/>
                <w:color w:val="auto"/>
                <w:sz w:val="20"/>
                <w:szCs w:val="22"/>
              </w:rPr>
            </w:pPr>
            <w:proofErr w:type="spellStart"/>
            <w:r>
              <w:rPr>
                <w:rFonts w:ascii="Arial" w:hAnsi="Arial" w:cs="Arial"/>
                <w:color w:val="222222"/>
                <w:sz w:val="20"/>
                <w:szCs w:val="20"/>
                <w:shd w:val="clear" w:color="auto" w:fill="FFFFFF"/>
              </w:rPr>
              <w:t>Kaduson</w:t>
            </w:r>
            <w:proofErr w:type="spellEnd"/>
            <w:r>
              <w:rPr>
                <w:rFonts w:ascii="Arial" w:hAnsi="Arial" w:cs="Arial"/>
                <w:color w:val="222222"/>
                <w:sz w:val="20"/>
                <w:szCs w:val="20"/>
                <w:shd w:val="clear" w:color="auto" w:fill="FFFFFF"/>
              </w:rPr>
              <w:t>, H., &amp; Schaefer, C. (2010).</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101 favorite play therapy techniques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(Vol. 3). Jason Aronson.</w:t>
            </w:r>
          </w:p>
          <w:p w14:paraId="44E47267" w14:textId="7C6574E7" w:rsidR="00704BB4" w:rsidRPr="00AE7214" w:rsidRDefault="00AE7214" w:rsidP="00FE5CFE">
            <w:pPr>
              <w:pStyle w:val="Default"/>
              <w:numPr>
                <w:ilvl w:val="0"/>
                <w:numId w:val="4"/>
              </w:numPr>
              <w:rPr>
                <w:rFonts w:ascii="Trebuchet MS" w:eastAsia="Trebuchet MS" w:hAnsi="Trebuchet MS"/>
                <w:bCs/>
                <w:color w:val="auto"/>
                <w:sz w:val="20"/>
                <w:szCs w:val="22"/>
              </w:rPr>
            </w:pPr>
            <w:r w:rsidRPr="00AE7214">
              <w:rPr>
                <w:rFonts w:ascii="Trebuchet MS" w:eastAsia="Trebuchet MS" w:hAnsi="Trebuchet MS"/>
                <w:bCs/>
                <w:color w:val="auto"/>
                <w:sz w:val="20"/>
                <w:szCs w:val="22"/>
              </w:rPr>
              <w:t xml:space="preserve">S. </w:t>
            </w:r>
            <w:r>
              <w:rPr>
                <w:rFonts w:ascii="Trebuchet MS" w:eastAsia="Trebuchet MS" w:hAnsi="Trebuchet MS"/>
                <w:bCs/>
                <w:color w:val="auto"/>
                <w:sz w:val="20"/>
                <w:szCs w:val="22"/>
              </w:rPr>
              <w:t xml:space="preserve">Bennett, A. </w:t>
            </w:r>
            <w:proofErr w:type="spellStart"/>
            <w:r>
              <w:rPr>
                <w:rFonts w:ascii="Trebuchet MS" w:eastAsia="Trebuchet MS" w:hAnsi="Trebuchet MS"/>
                <w:bCs/>
                <w:color w:val="auto"/>
                <w:sz w:val="20"/>
                <w:szCs w:val="22"/>
              </w:rPr>
              <w:t>Kiado</w:t>
            </w:r>
            <w:proofErr w:type="spellEnd"/>
            <w:r>
              <w:rPr>
                <w:rFonts w:ascii="Trebuchet MS" w:eastAsia="Trebuchet MS" w:hAnsi="Trebuchet MS"/>
                <w:bCs/>
                <w:color w:val="auto"/>
                <w:sz w:val="20"/>
                <w:szCs w:val="22"/>
              </w:rPr>
              <w:t xml:space="preserve">. (1998). </w:t>
            </w:r>
            <w:proofErr w:type="spellStart"/>
            <w:r w:rsidR="002B654A" w:rsidRPr="00AE7214">
              <w:rPr>
                <w:rFonts w:ascii="Trebuchet MS" w:eastAsia="Trebuchet MS" w:hAnsi="Trebuchet MS"/>
                <w:bCs/>
                <w:color w:val="auto"/>
                <w:sz w:val="20"/>
                <w:szCs w:val="22"/>
              </w:rPr>
              <w:t>Inchide</w:t>
            </w:r>
            <w:proofErr w:type="spellEnd"/>
            <w:r w:rsidR="002B654A" w:rsidRPr="00AE7214">
              <w:rPr>
                <w:rFonts w:ascii="Trebuchet MS" w:eastAsia="Trebuchet MS" w:hAnsi="Trebuchet MS"/>
                <w:bCs/>
                <w:color w:val="auto"/>
                <w:sz w:val="20"/>
                <w:szCs w:val="22"/>
              </w:rPr>
              <w:t xml:space="preserve"> </w:t>
            </w:r>
            <w:proofErr w:type="spellStart"/>
            <w:r w:rsidR="002B654A" w:rsidRPr="00AE7214">
              <w:rPr>
                <w:rFonts w:ascii="Trebuchet MS" w:eastAsia="Trebuchet MS" w:hAnsi="Trebuchet MS"/>
                <w:bCs/>
                <w:color w:val="auto"/>
                <w:sz w:val="20"/>
                <w:szCs w:val="22"/>
              </w:rPr>
              <w:t>televizorul</w:t>
            </w:r>
            <w:proofErr w:type="spellEnd"/>
            <w:r w:rsidR="002B654A" w:rsidRPr="00AE7214">
              <w:rPr>
                <w:rFonts w:ascii="Trebuchet MS" w:eastAsia="Trebuchet MS" w:hAnsi="Trebuchet MS"/>
                <w:bCs/>
                <w:color w:val="auto"/>
                <w:sz w:val="20"/>
                <w:szCs w:val="22"/>
              </w:rPr>
              <w:t xml:space="preserve">. 365 de </w:t>
            </w:r>
            <w:proofErr w:type="spellStart"/>
            <w:r w:rsidR="002B654A" w:rsidRPr="00AE7214">
              <w:rPr>
                <w:rFonts w:ascii="Trebuchet MS" w:eastAsia="Trebuchet MS" w:hAnsi="Trebuchet MS"/>
                <w:bCs/>
                <w:color w:val="auto"/>
                <w:sz w:val="20"/>
                <w:szCs w:val="22"/>
              </w:rPr>
              <w:t>jocuri</w:t>
            </w:r>
            <w:proofErr w:type="spellEnd"/>
            <w:r w:rsidR="002B654A" w:rsidRPr="00AE7214">
              <w:rPr>
                <w:rFonts w:ascii="Trebuchet MS" w:eastAsia="Trebuchet MS" w:hAnsi="Trebuchet MS"/>
                <w:bCs/>
                <w:color w:val="auto"/>
                <w:sz w:val="20"/>
                <w:szCs w:val="22"/>
              </w:rPr>
              <w:t xml:space="preserve"> </w:t>
            </w:r>
            <w:proofErr w:type="spellStart"/>
            <w:r w:rsidR="002B654A" w:rsidRPr="00AE7214">
              <w:rPr>
                <w:rFonts w:ascii="Trebuchet MS" w:eastAsia="Trebuchet MS" w:hAnsi="Trebuchet MS"/>
                <w:bCs/>
                <w:color w:val="auto"/>
                <w:sz w:val="20"/>
                <w:szCs w:val="22"/>
              </w:rPr>
              <w:t>pentru</w:t>
            </w:r>
            <w:proofErr w:type="spellEnd"/>
            <w:r w:rsidR="002B654A" w:rsidRPr="00AE7214">
              <w:rPr>
                <w:rFonts w:ascii="Trebuchet MS" w:eastAsia="Trebuchet MS" w:hAnsi="Trebuchet MS"/>
                <w:bCs/>
                <w:color w:val="auto"/>
                <w:sz w:val="20"/>
                <w:szCs w:val="22"/>
              </w:rPr>
              <w:t xml:space="preserve"> </w:t>
            </w:r>
            <w:proofErr w:type="spellStart"/>
            <w:r w:rsidR="002B654A" w:rsidRPr="00AE7214">
              <w:rPr>
                <w:rFonts w:ascii="Trebuchet MS" w:eastAsia="Trebuchet MS" w:hAnsi="Trebuchet MS"/>
                <w:bCs/>
                <w:color w:val="auto"/>
                <w:sz w:val="20"/>
                <w:szCs w:val="22"/>
              </w:rPr>
              <w:t>copii</w:t>
            </w:r>
            <w:proofErr w:type="spellEnd"/>
            <w:r w:rsidR="002B654A" w:rsidRPr="00AE7214">
              <w:rPr>
                <w:rFonts w:ascii="Trebuchet MS" w:eastAsia="Trebuchet MS" w:hAnsi="Trebuchet MS"/>
                <w:bCs/>
                <w:color w:val="auto"/>
                <w:sz w:val="20"/>
                <w:szCs w:val="22"/>
              </w:rPr>
              <w:t xml:space="preserve"> </w:t>
            </w:r>
            <w:proofErr w:type="spellStart"/>
            <w:r w:rsidR="002B654A" w:rsidRPr="00AE7214">
              <w:rPr>
                <w:rFonts w:ascii="Trebuchet MS" w:eastAsia="Trebuchet MS" w:hAnsi="Trebuchet MS"/>
                <w:bCs/>
                <w:color w:val="auto"/>
                <w:sz w:val="20"/>
                <w:szCs w:val="22"/>
              </w:rPr>
              <w:t>si</w:t>
            </w:r>
            <w:proofErr w:type="spellEnd"/>
            <w:r w:rsidR="002B654A" w:rsidRPr="00AE7214">
              <w:rPr>
                <w:rFonts w:ascii="Trebuchet MS" w:eastAsia="Trebuchet MS" w:hAnsi="Trebuchet MS"/>
                <w:bCs/>
                <w:color w:val="auto"/>
                <w:sz w:val="20"/>
                <w:szCs w:val="22"/>
              </w:rPr>
              <w:t xml:space="preserve"> </w:t>
            </w:r>
            <w:proofErr w:type="spellStart"/>
            <w:r w:rsidR="002B654A" w:rsidRPr="00AE7214">
              <w:rPr>
                <w:rFonts w:ascii="Trebuchet MS" w:eastAsia="Trebuchet MS" w:hAnsi="Trebuchet MS"/>
                <w:bCs/>
                <w:color w:val="auto"/>
                <w:sz w:val="20"/>
                <w:szCs w:val="22"/>
              </w:rPr>
              <w:t>parinti</w:t>
            </w:r>
            <w:proofErr w:type="spellEnd"/>
            <w:r w:rsidR="002B654A" w:rsidRPr="00AE7214">
              <w:rPr>
                <w:rFonts w:ascii="Trebuchet MS" w:eastAsia="Trebuchet MS" w:hAnsi="Trebuchet MS"/>
                <w:bCs/>
                <w:color w:val="auto"/>
                <w:sz w:val="20"/>
                <w:szCs w:val="22"/>
              </w:rPr>
              <w:t xml:space="preserve"> in </w:t>
            </w:r>
            <w:proofErr w:type="spellStart"/>
            <w:r w:rsidR="002B654A" w:rsidRPr="00AE7214">
              <w:rPr>
                <w:rFonts w:ascii="Trebuchet MS" w:eastAsia="Trebuchet MS" w:hAnsi="Trebuchet MS"/>
                <w:bCs/>
                <w:color w:val="auto"/>
                <w:sz w:val="20"/>
                <w:szCs w:val="22"/>
              </w:rPr>
              <w:t>locul</w:t>
            </w:r>
            <w:proofErr w:type="spellEnd"/>
            <w:r w:rsidR="002B654A" w:rsidRPr="00AE7214">
              <w:rPr>
                <w:rFonts w:ascii="Trebuchet MS" w:eastAsia="Trebuchet MS" w:hAnsi="Trebuchet MS"/>
                <w:bCs/>
                <w:color w:val="auto"/>
                <w:sz w:val="20"/>
                <w:szCs w:val="22"/>
              </w:rPr>
              <w:t xml:space="preserve"> </w:t>
            </w:r>
            <w:proofErr w:type="spellStart"/>
            <w:r w:rsidR="002B654A" w:rsidRPr="00AE7214">
              <w:rPr>
                <w:rFonts w:ascii="Trebuchet MS" w:eastAsia="Trebuchet MS" w:hAnsi="Trebuchet MS"/>
                <w:bCs/>
                <w:color w:val="auto"/>
                <w:sz w:val="20"/>
                <w:szCs w:val="22"/>
              </w:rPr>
              <w:t>privitului</w:t>
            </w:r>
            <w:proofErr w:type="spellEnd"/>
            <w:r w:rsidR="002B654A" w:rsidRPr="00AE7214">
              <w:rPr>
                <w:rFonts w:ascii="Trebuchet MS" w:eastAsia="Trebuchet MS" w:hAnsi="Trebuchet MS"/>
                <w:bCs/>
                <w:color w:val="auto"/>
                <w:sz w:val="20"/>
                <w:szCs w:val="22"/>
              </w:rPr>
              <w:t xml:space="preserve"> la </w:t>
            </w:r>
            <w:proofErr w:type="spellStart"/>
            <w:r w:rsidR="002B654A" w:rsidRPr="00AE7214">
              <w:rPr>
                <w:rFonts w:ascii="Trebuchet MS" w:eastAsia="Trebuchet MS" w:hAnsi="Trebuchet MS"/>
                <w:bCs/>
                <w:color w:val="auto"/>
                <w:sz w:val="20"/>
                <w:szCs w:val="22"/>
              </w:rPr>
              <w:t>televizor</w:t>
            </w:r>
            <w:proofErr w:type="spellEnd"/>
            <w:r w:rsidR="002B654A" w:rsidRPr="00AE7214">
              <w:rPr>
                <w:rFonts w:ascii="Trebuchet MS" w:eastAsia="Trebuchet MS" w:hAnsi="Trebuchet MS"/>
                <w:bCs/>
                <w:color w:val="auto"/>
                <w:sz w:val="20"/>
                <w:szCs w:val="22"/>
              </w:rPr>
              <w:t>.</w:t>
            </w:r>
          </w:p>
        </w:tc>
      </w:tr>
    </w:tbl>
    <w:p w14:paraId="721CFAC7" w14:textId="77777777" w:rsidR="00704BB4" w:rsidRPr="00AE721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FE5CF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14:paraId="755670FB" w14:textId="77777777" w:rsidTr="00F87807">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56F94" w:rsidRDefault="00704BB4" w:rsidP="00FE5CFE">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56F94" w:rsidRDefault="00704BB4" w:rsidP="00FE5CFE">
            <w:pPr>
              <w:spacing w:line="276" w:lineRule="auto"/>
              <w:jc w:val="both"/>
              <w:rPr>
                <w:b/>
                <w:bCs/>
                <w:szCs w:val="20"/>
                <w:lang w:val="en-US"/>
              </w:rPr>
            </w:pPr>
            <w:r w:rsidRPr="00256F94">
              <w:rPr>
                <w:b/>
                <w:bCs/>
                <w:szCs w:val="20"/>
                <w:lang w:val="en-US"/>
              </w:rPr>
              <w:t>Contribution to the final grade</w:t>
            </w:r>
          </w:p>
        </w:tc>
      </w:tr>
      <w:tr w:rsidR="00F87807" w:rsidRPr="00256F94" w14:paraId="517E73A0" w14:textId="77777777" w:rsidTr="00F87807">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F87807" w:rsidRPr="00256F94" w:rsidRDefault="00F87807" w:rsidP="00F87807">
            <w:pPr>
              <w:spacing w:line="276" w:lineRule="auto"/>
              <w:jc w:val="both"/>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6B41CC38" w:rsidR="00F87807" w:rsidRPr="00256F94" w:rsidRDefault="00F87807" w:rsidP="00F87807">
            <w:pPr>
              <w:autoSpaceDE w:val="0"/>
              <w:autoSpaceDN w:val="0"/>
              <w:adjustRightInd w:val="0"/>
              <w:rPr>
                <w:bCs/>
                <w:szCs w:val="20"/>
                <w:lang w:val="en-US"/>
              </w:rPr>
            </w:pPr>
            <w:r w:rsidRPr="001810DD">
              <w:rPr>
                <w:bCs/>
                <w:lang w:val="it-IT"/>
              </w:rPr>
              <w:t>Grade for multiple choice test</w:t>
            </w:r>
          </w:p>
        </w:tc>
        <w:tc>
          <w:tcPr>
            <w:tcW w:w="2086" w:type="dxa"/>
            <w:tcBorders>
              <w:top w:val="single" w:sz="4" w:space="0" w:color="auto"/>
              <w:left w:val="single" w:sz="4" w:space="0" w:color="auto"/>
              <w:bottom w:val="single" w:sz="4" w:space="0" w:color="auto"/>
              <w:right w:val="single" w:sz="4" w:space="0" w:color="auto"/>
            </w:tcBorders>
          </w:tcPr>
          <w:p w14:paraId="565C319E" w14:textId="1CF8CD20" w:rsidR="00F87807" w:rsidRPr="00256F94" w:rsidRDefault="00F87807" w:rsidP="00F87807">
            <w:pPr>
              <w:spacing w:line="276" w:lineRule="auto"/>
              <w:jc w:val="both"/>
              <w:rPr>
                <w:bCs/>
                <w:szCs w:val="20"/>
                <w:lang w:val="en-US"/>
              </w:rPr>
            </w:pPr>
            <w:r w:rsidRPr="001810DD">
              <w:rPr>
                <w:bCs/>
              </w:rPr>
              <w:t>standardized multiple choice test</w:t>
            </w:r>
          </w:p>
        </w:tc>
        <w:tc>
          <w:tcPr>
            <w:tcW w:w="1715" w:type="dxa"/>
            <w:tcBorders>
              <w:top w:val="single" w:sz="4" w:space="0" w:color="auto"/>
              <w:left w:val="single" w:sz="4" w:space="0" w:color="auto"/>
              <w:bottom w:val="single" w:sz="4" w:space="0" w:color="auto"/>
              <w:right w:val="single" w:sz="4" w:space="0" w:color="auto"/>
            </w:tcBorders>
          </w:tcPr>
          <w:p w14:paraId="29E857D6" w14:textId="7E4287B8" w:rsidR="00F87807" w:rsidRPr="00256F94" w:rsidRDefault="00F87807" w:rsidP="00F87807">
            <w:pPr>
              <w:spacing w:line="276" w:lineRule="auto"/>
              <w:jc w:val="center"/>
              <w:rPr>
                <w:bCs/>
                <w:szCs w:val="20"/>
                <w:lang w:val="en-US"/>
              </w:rPr>
            </w:pPr>
            <w:r w:rsidRPr="001810DD">
              <w:rPr>
                <w:bCs/>
              </w:rPr>
              <w:t>50%</w:t>
            </w:r>
          </w:p>
        </w:tc>
      </w:tr>
      <w:tr w:rsidR="00F87807" w:rsidRPr="00256F94" w14:paraId="7B89D9C3" w14:textId="77777777" w:rsidTr="00F87807">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F87807" w:rsidRPr="00256F94" w:rsidRDefault="00F87807" w:rsidP="00F87807">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251AA636" w:rsidR="00F87807" w:rsidRPr="00256F94" w:rsidRDefault="00F87807" w:rsidP="00F87807">
            <w:pPr>
              <w:spacing w:line="276" w:lineRule="auto"/>
              <w:rPr>
                <w:bCs/>
                <w:szCs w:val="20"/>
                <w:lang w:val="en-US"/>
              </w:rPr>
            </w:pPr>
            <w:proofErr w:type="spellStart"/>
            <w:r w:rsidRPr="001810DD">
              <w:rPr>
                <w:bCs/>
                <w:lang w:val="es-ES_tradnl"/>
              </w:rPr>
              <w:t>Average</w:t>
            </w:r>
            <w:proofErr w:type="spellEnd"/>
            <w:r w:rsidRPr="001810DD">
              <w:rPr>
                <w:bCs/>
                <w:lang w:val="es-ES_tradnl"/>
              </w:rPr>
              <w:t xml:space="preserve"> grade of </w:t>
            </w:r>
            <w:proofErr w:type="spellStart"/>
            <w:r w:rsidRPr="001810DD">
              <w:rPr>
                <w:bCs/>
                <w:lang w:val="es-ES_tradnl"/>
              </w:rPr>
              <w:t>ongoing</w:t>
            </w:r>
            <w:proofErr w:type="spellEnd"/>
            <w:r w:rsidRPr="001810DD">
              <w:rPr>
                <w:bCs/>
                <w:lang w:val="es-ES_tradnl"/>
              </w:rPr>
              <w:t xml:space="preserve"> </w:t>
            </w:r>
            <w:proofErr w:type="spellStart"/>
            <w:r w:rsidRPr="001810DD">
              <w:rPr>
                <w:bCs/>
                <w:lang w:val="es-ES_tradnl"/>
              </w:rPr>
              <w:t>examinations</w:t>
            </w:r>
            <w:proofErr w:type="spellEnd"/>
          </w:p>
        </w:tc>
        <w:tc>
          <w:tcPr>
            <w:tcW w:w="2086" w:type="dxa"/>
            <w:tcBorders>
              <w:top w:val="single" w:sz="4" w:space="0" w:color="auto"/>
              <w:left w:val="single" w:sz="4" w:space="0" w:color="auto"/>
              <w:bottom w:val="single" w:sz="4" w:space="0" w:color="auto"/>
              <w:right w:val="single" w:sz="4" w:space="0" w:color="auto"/>
            </w:tcBorders>
          </w:tcPr>
          <w:p w14:paraId="6D2E0135" w14:textId="79B78BF7" w:rsidR="00F87807" w:rsidRPr="00256F94" w:rsidRDefault="00F87807" w:rsidP="00F87807">
            <w:pPr>
              <w:spacing w:line="276" w:lineRule="auto"/>
              <w:jc w:val="both"/>
              <w:rPr>
                <w:bCs/>
                <w:szCs w:val="20"/>
                <w:lang w:val="en-US"/>
              </w:rPr>
            </w:pPr>
            <w:r w:rsidRPr="001810DD">
              <w:rPr>
                <w:bCs/>
              </w:rPr>
              <w:t>ongoing evaluation</w:t>
            </w:r>
          </w:p>
        </w:tc>
        <w:tc>
          <w:tcPr>
            <w:tcW w:w="1715" w:type="dxa"/>
            <w:tcBorders>
              <w:top w:val="single" w:sz="4" w:space="0" w:color="auto"/>
              <w:left w:val="single" w:sz="4" w:space="0" w:color="auto"/>
              <w:bottom w:val="single" w:sz="4" w:space="0" w:color="auto"/>
              <w:right w:val="single" w:sz="4" w:space="0" w:color="auto"/>
            </w:tcBorders>
          </w:tcPr>
          <w:p w14:paraId="18F148FD" w14:textId="66BE2D7A" w:rsidR="00F87807" w:rsidRPr="00256F94" w:rsidRDefault="00F87807" w:rsidP="00F87807">
            <w:pPr>
              <w:spacing w:line="276" w:lineRule="auto"/>
              <w:jc w:val="center"/>
              <w:rPr>
                <w:bCs/>
                <w:szCs w:val="20"/>
                <w:lang w:val="en-US"/>
              </w:rPr>
            </w:pPr>
            <w:r w:rsidRPr="001810DD">
              <w:rPr>
                <w:bCs/>
              </w:rPr>
              <w:t>10%</w:t>
            </w:r>
          </w:p>
        </w:tc>
      </w:tr>
      <w:tr w:rsidR="00F87807" w:rsidRPr="00256F94" w14:paraId="16AC8682" w14:textId="77777777" w:rsidTr="00F87807">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F87807" w:rsidRPr="00256F94" w:rsidRDefault="00F87807" w:rsidP="00F87807">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3857838B" w:rsidR="00F87807" w:rsidRPr="00256F94" w:rsidRDefault="00F87807" w:rsidP="00F87807">
            <w:pPr>
              <w:spacing w:line="276" w:lineRule="auto"/>
              <w:rPr>
                <w:bCs/>
                <w:szCs w:val="20"/>
                <w:lang w:val="en-US"/>
              </w:rPr>
            </w:pPr>
            <w:r w:rsidRPr="001810DD">
              <w:rPr>
                <w:bCs/>
                <w:lang w:val="es-ES_tradnl"/>
              </w:rPr>
              <w:t xml:space="preserve">Grade </w:t>
            </w:r>
            <w:proofErr w:type="spellStart"/>
            <w:r w:rsidRPr="001810DD">
              <w:rPr>
                <w:bCs/>
                <w:lang w:val="es-ES_tradnl"/>
              </w:rPr>
              <w:t>for</w:t>
            </w:r>
            <w:proofErr w:type="spellEnd"/>
            <w:r w:rsidRPr="001810DD">
              <w:rPr>
                <w:bCs/>
                <w:lang w:val="es-ES_tradnl"/>
              </w:rPr>
              <w:t xml:space="preserve"> </w:t>
            </w:r>
            <w:proofErr w:type="spellStart"/>
            <w:r w:rsidRPr="001810DD">
              <w:rPr>
                <w:bCs/>
                <w:lang w:val="es-ES_tradnl"/>
              </w:rPr>
              <w:t>practical</w:t>
            </w:r>
            <w:proofErr w:type="spellEnd"/>
            <w:r w:rsidRPr="001810DD">
              <w:rPr>
                <w:bCs/>
                <w:lang w:val="es-ES_tradnl"/>
              </w:rPr>
              <w:t xml:space="preserve"> </w:t>
            </w:r>
            <w:proofErr w:type="spellStart"/>
            <w:r w:rsidRPr="001810DD">
              <w:rPr>
                <w:bCs/>
                <w:lang w:val="es-ES_tradnl"/>
              </w:rPr>
              <w:t>examination</w:t>
            </w:r>
            <w:proofErr w:type="spellEnd"/>
          </w:p>
        </w:tc>
        <w:tc>
          <w:tcPr>
            <w:tcW w:w="2086" w:type="dxa"/>
            <w:tcBorders>
              <w:top w:val="single" w:sz="4" w:space="0" w:color="auto"/>
              <w:left w:val="single" w:sz="4" w:space="0" w:color="auto"/>
              <w:bottom w:val="single" w:sz="4" w:space="0" w:color="auto"/>
              <w:right w:val="single" w:sz="4" w:space="0" w:color="auto"/>
            </w:tcBorders>
          </w:tcPr>
          <w:p w14:paraId="37C76581" w14:textId="3E05D2EC" w:rsidR="00F87807" w:rsidRPr="00256F94" w:rsidRDefault="00F87807" w:rsidP="00F87807">
            <w:pPr>
              <w:spacing w:line="276" w:lineRule="auto"/>
              <w:jc w:val="both"/>
              <w:rPr>
                <w:b/>
                <w:bCs/>
                <w:szCs w:val="20"/>
                <w:lang w:val="en-US"/>
              </w:rPr>
            </w:pPr>
            <w:r w:rsidRPr="001810DD">
              <w:rPr>
                <w:bCs/>
              </w:rPr>
              <w:t>practical exam</w:t>
            </w:r>
          </w:p>
        </w:tc>
        <w:tc>
          <w:tcPr>
            <w:tcW w:w="1715" w:type="dxa"/>
            <w:tcBorders>
              <w:top w:val="single" w:sz="4" w:space="0" w:color="auto"/>
              <w:left w:val="single" w:sz="4" w:space="0" w:color="auto"/>
              <w:bottom w:val="single" w:sz="4" w:space="0" w:color="auto"/>
              <w:right w:val="single" w:sz="4" w:space="0" w:color="auto"/>
            </w:tcBorders>
          </w:tcPr>
          <w:p w14:paraId="778DD18A" w14:textId="0AFA116D" w:rsidR="00F87807" w:rsidRPr="00256F94" w:rsidRDefault="00F87807" w:rsidP="00F87807">
            <w:pPr>
              <w:spacing w:line="276" w:lineRule="auto"/>
              <w:jc w:val="center"/>
              <w:rPr>
                <w:b/>
                <w:bCs/>
                <w:szCs w:val="20"/>
                <w:lang w:val="en-US"/>
              </w:rPr>
            </w:pPr>
            <w:r w:rsidRPr="001810DD">
              <w:rPr>
                <w:bCs/>
              </w:rPr>
              <w:t>40%</w:t>
            </w:r>
          </w:p>
        </w:tc>
      </w:tr>
      <w:tr w:rsidR="00F87807" w:rsidRPr="00256F94"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251E59BE" w:rsidR="00F87807" w:rsidRPr="00256F94" w:rsidRDefault="00F87807" w:rsidP="00F87807">
            <w:pPr>
              <w:spacing w:line="276" w:lineRule="auto"/>
              <w:jc w:val="both"/>
              <w:rPr>
                <w:b/>
                <w:bCs/>
                <w:lang w:val="en-US"/>
              </w:rPr>
            </w:pPr>
            <w:r w:rsidRPr="00256F94">
              <w:rPr>
                <w:b/>
                <w:bCs/>
                <w:lang w:val="en-US"/>
              </w:rPr>
              <w:t>Minimal performance standard:</w:t>
            </w:r>
            <w:r w:rsidRPr="001810DD">
              <w:rPr>
                <w:b/>
                <w:bCs/>
                <w:lang w:val="it-IT"/>
              </w:rPr>
              <w:t xml:space="preserve"> </w:t>
            </w:r>
            <w:r w:rsidRPr="00F87807">
              <w:rPr>
                <w:bCs/>
                <w:lang w:val="it-IT"/>
              </w:rPr>
              <w:t>at least grade 5 to pass the discipline</w:t>
            </w:r>
          </w:p>
        </w:tc>
      </w:tr>
    </w:tbl>
    <w:p w14:paraId="0A30C5CE" w14:textId="77777777" w:rsidR="00704BB4" w:rsidRPr="00256F94" w:rsidRDefault="00704BB4" w:rsidP="00704BB4">
      <w:pPr>
        <w:spacing w:line="276" w:lineRule="auto"/>
        <w:jc w:val="both"/>
        <w:rPr>
          <w:b/>
          <w:bCs/>
          <w:sz w:val="24"/>
          <w:szCs w:val="28"/>
          <w:lang w:val="en-US"/>
        </w:rPr>
      </w:pPr>
    </w:p>
    <w:p w14:paraId="0C212989" w14:textId="77777777" w:rsidR="00704BB4" w:rsidRPr="00256F94" w:rsidRDefault="00704BB4" w:rsidP="00704BB4">
      <w:pPr>
        <w:spacing w:line="276" w:lineRule="auto"/>
        <w:jc w:val="both"/>
        <w:rPr>
          <w:b/>
          <w:bCs/>
          <w:sz w:val="24"/>
          <w:szCs w:val="28"/>
          <w:lang w:val="en-US"/>
        </w:rPr>
      </w:pPr>
    </w:p>
    <w:p w14:paraId="6F431AFF" w14:textId="3287FE99" w:rsidR="00704BB4" w:rsidRPr="00256F94" w:rsidRDefault="00704BB4" w:rsidP="00F87807">
      <w:pPr>
        <w:spacing w:line="276" w:lineRule="auto"/>
        <w:jc w:val="right"/>
        <w:rPr>
          <w:b/>
          <w:bCs/>
          <w:szCs w:val="20"/>
          <w:lang w:val="en-US"/>
        </w:rPr>
      </w:pPr>
      <w:r w:rsidRPr="00256F94">
        <w:rPr>
          <w:b/>
          <w:bCs/>
          <w:lang w:val="en-US"/>
        </w:rPr>
        <w:t>Date of completion:</w:t>
      </w:r>
      <w:r w:rsidRPr="00256F94">
        <w:rPr>
          <w:b/>
          <w:bCs/>
          <w:szCs w:val="20"/>
          <w:lang w:val="en-US"/>
        </w:rPr>
        <w:tab/>
      </w:r>
      <w:r w:rsidR="00F87807">
        <w:rPr>
          <w:b/>
          <w:bCs/>
          <w:szCs w:val="20"/>
          <w:lang w:val="en-US"/>
        </w:rPr>
        <w:t xml:space="preserve">  </w:t>
      </w:r>
      <w:r w:rsidR="00F87807">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head of discipline</w:t>
      </w:r>
    </w:p>
    <w:p w14:paraId="6D46F4CD" w14:textId="2908314C" w:rsidR="00F87807" w:rsidRDefault="00704BB4" w:rsidP="00F87807">
      <w:pPr>
        <w:spacing w:line="276" w:lineRule="auto"/>
        <w:jc w:val="right"/>
        <w:rPr>
          <w:bCs/>
          <w:szCs w:val="20"/>
          <w:lang w:val="fr-FR"/>
        </w:rPr>
      </w:pPr>
      <w:r w:rsidRPr="00F87807">
        <w:rPr>
          <w:bCs/>
          <w:szCs w:val="20"/>
          <w:lang w:val="fr-FR"/>
        </w:rPr>
        <w:t>20.01.2017</w:t>
      </w:r>
      <w:r w:rsidRPr="00F87807">
        <w:rPr>
          <w:bCs/>
          <w:szCs w:val="20"/>
          <w:lang w:val="fr-FR"/>
        </w:rPr>
        <w:tab/>
      </w:r>
      <w:r w:rsidR="00F87807">
        <w:rPr>
          <w:bCs/>
          <w:szCs w:val="20"/>
          <w:lang w:val="fr-FR"/>
        </w:rPr>
        <w:tab/>
      </w:r>
      <w:r w:rsidR="00F87807">
        <w:rPr>
          <w:bCs/>
          <w:szCs w:val="20"/>
          <w:lang w:val="fr-FR"/>
        </w:rPr>
        <w:tab/>
      </w:r>
      <w:r w:rsidRPr="00F87807">
        <w:rPr>
          <w:bCs/>
          <w:szCs w:val="20"/>
          <w:lang w:val="fr-FR"/>
        </w:rPr>
        <w:tab/>
      </w:r>
      <w:r w:rsidRPr="00F87807">
        <w:rPr>
          <w:bCs/>
          <w:szCs w:val="20"/>
          <w:lang w:val="fr-FR"/>
        </w:rPr>
        <w:tab/>
      </w:r>
      <w:r w:rsidRPr="00F87807">
        <w:rPr>
          <w:bCs/>
          <w:szCs w:val="20"/>
          <w:lang w:val="fr-FR"/>
        </w:rPr>
        <w:tab/>
      </w:r>
      <w:r w:rsidRPr="00F87807">
        <w:rPr>
          <w:bCs/>
          <w:szCs w:val="20"/>
          <w:lang w:val="fr-FR"/>
        </w:rPr>
        <w:tab/>
      </w:r>
      <w:r w:rsidRPr="00F87807">
        <w:rPr>
          <w:bCs/>
          <w:szCs w:val="20"/>
          <w:lang w:val="fr-FR"/>
        </w:rPr>
        <w:tab/>
      </w:r>
      <w:r w:rsidR="00F87807" w:rsidRPr="00F87807">
        <w:rPr>
          <w:bCs/>
          <w:szCs w:val="20"/>
          <w:lang w:val="fr-FR"/>
        </w:rPr>
        <w:t xml:space="preserve">Magdalena IORGA </w:t>
      </w:r>
    </w:p>
    <w:p w14:paraId="7C6FAB9C" w14:textId="04E06F65" w:rsidR="00704BB4" w:rsidRPr="00F87807" w:rsidRDefault="00F87807" w:rsidP="00F87807">
      <w:pPr>
        <w:spacing w:line="276" w:lineRule="auto"/>
        <w:jc w:val="right"/>
        <w:rPr>
          <w:b/>
          <w:bCs/>
          <w:szCs w:val="20"/>
          <w:lang w:val="fr-FR"/>
        </w:rPr>
      </w:pPr>
      <w:proofErr w:type="spellStart"/>
      <w:r w:rsidRPr="00F87807">
        <w:rPr>
          <w:bCs/>
          <w:szCs w:val="20"/>
          <w:lang w:val="fr-FR"/>
        </w:rPr>
        <w:t>PhD</w:t>
      </w:r>
      <w:proofErr w:type="spellEnd"/>
      <w:r w:rsidRPr="00F87807">
        <w:rPr>
          <w:bCs/>
          <w:szCs w:val="20"/>
          <w:lang w:val="fr-FR"/>
        </w:rPr>
        <w:t xml:space="preserve"> </w:t>
      </w:r>
      <w:proofErr w:type="spellStart"/>
      <w:r w:rsidRPr="00F87807">
        <w:rPr>
          <w:bCs/>
          <w:szCs w:val="20"/>
          <w:lang w:val="fr-FR"/>
        </w:rPr>
        <w:t>lecturer</w:t>
      </w:r>
      <w:proofErr w:type="spellEnd"/>
      <w:r w:rsidRPr="00F87807">
        <w:rPr>
          <w:bCs/>
          <w:szCs w:val="20"/>
          <w:lang w:val="fr-FR"/>
        </w:rPr>
        <w:t>,</w:t>
      </w:r>
      <w:r>
        <w:rPr>
          <w:bCs/>
          <w:szCs w:val="20"/>
          <w:lang w:val="fr-FR"/>
        </w:rPr>
        <w:t xml:space="preserve"> </w:t>
      </w:r>
      <w:proofErr w:type="spellStart"/>
      <w:r w:rsidRPr="00F87807">
        <w:rPr>
          <w:bCs/>
          <w:szCs w:val="20"/>
          <w:lang w:val="fr-FR"/>
        </w:rPr>
        <w:t>clinical</w:t>
      </w:r>
      <w:proofErr w:type="spellEnd"/>
      <w:r w:rsidRPr="00F87807">
        <w:rPr>
          <w:bCs/>
          <w:szCs w:val="20"/>
          <w:lang w:val="fr-FR"/>
        </w:rPr>
        <w:t xml:space="preserve"> </w:t>
      </w:r>
      <w:proofErr w:type="spellStart"/>
      <w:r w:rsidRPr="00F87807">
        <w:rPr>
          <w:bCs/>
          <w:szCs w:val="20"/>
          <w:lang w:val="fr-FR"/>
        </w:rPr>
        <w:t>psycholo</w:t>
      </w:r>
      <w:r>
        <w:rPr>
          <w:bCs/>
          <w:szCs w:val="20"/>
          <w:lang w:val="fr-FR"/>
        </w:rPr>
        <w:t>gist</w:t>
      </w:r>
      <w:proofErr w:type="spellEnd"/>
    </w:p>
    <w:p w14:paraId="3A580727" w14:textId="77777777" w:rsidR="00F87807" w:rsidRDefault="00704BB4" w:rsidP="00704BB4">
      <w:pPr>
        <w:spacing w:line="276" w:lineRule="auto"/>
        <w:jc w:val="both"/>
        <w:rPr>
          <w:b/>
          <w:bCs/>
          <w:szCs w:val="20"/>
          <w:lang w:val="fr-FR"/>
        </w:rPr>
      </w:pP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00F87807">
        <w:rPr>
          <w:b/>
          <w:bCs/>
          <w:szCs w:val="20"/>
          <w:lang w:val="fr-FR"/>
        </w:rPr>
        <w:t xml:space="preserve">  </w:t>
      </w:r>
    </w:p>
    <w:p w14:paraId="63176CFE" w14:textId="4CAC30FE" w:rsidR="00704BB4" w:rsidRDefault="00704BB4" w:rsidP="00704BB4">
      <w:pPr>
        <w:spacing w:line="276" w:lineRule="auto"/>
        <w:jc w:val="both"/>
        <w:rPr>
          <w:b/>
          <w:bCs/>
          <w:lang w:val="en-US"/>
        </w:rPr>
      </w:pP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Pr="00F87807">
        <w:rPr>
          <w:b/>
          <w:bCs/>
          <w:szCs w:val="20"/>
          <w:lang w:val="fr-FR"/>
        </w:rPr>
        <w:tab/>
      </w:r>
      <w:r w:rsidR="00F87807">
        <w:rPr>
          <w:b/>
          <w:bCs/>
          <w:szCs w:val="20"/>
          <w:lang w:val="fr-FR"/>
        </w:rPr>
        <w:tab/>
      </w:r>
      <w:r w:rsidR="00F87807">
        <w:rPr>
          <w:b/>
          <w:bCs/>
          <w:szCs w:val="20"/>
          <w:lang w:val="fr-FR"/>
        </w:rPr>
        <w:tab/>
      </w:r>
      <w:r w:rsidR="00F87807">
        <w:rPr>
          <w:b/>
          <w:bCs/>
          <w:szCs w:val="20"/>
          <w:lang w:val="fr-FR"/>
        </w:rPr>
        <w:tab/>
      </w:r>
      <w:r w:rsidR="00F87807">
        <w:rPr>
          <w:b/>
          <w:bCs/>
          <w:szCs w:val="20"/>
          <w:lang w:val="fr-FR"/>
        </w:rPr>
        <w:tab/>
      </w:r>
      <w:r w:rsidR="00F87807">
        <w:rPr>
          <w:b/>
          <w:bCs/>
          <w:szCs w:val="20"/>
          <w:lang w:val="fr-FR"/>
        </w:rPr>
        <w:tab/>
      </w:r>
      <w:r w:rsidR="00F87807">
        <w:rPr>
          <w:b/>
          <w:bCs/>
          <w:szCs w:val="20"/>
          <w:lang w:val="fr-FR"/>
        </w:rPr>
        <w:tab/>
      </w:r>
      <w:r w:rsidR="00F87807">
        <w:rPr>
          <w:b/>
          <w:bCs/>
          <w:szCs w:val="20"/>
          <w:lang w:val="fr-FR"/>
        </w:rPr>
        <w:tab/>
      </w:r>
      <w:r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w:t>
      </w:r>
      <w:proofErr w:type="spellStart"/>
      <w:r>
        <w:rPr>
          <w:lang w:val="en-US"/>
        </w:rPr>
        <w:t>Viore</w:t>
      </w:r>
      <w:r w:rsidR="00704BB4" w:rsidRPr="00E318B0">
        <w:rPr>
          <w:lang w:val="en-US"/>
        </w:rPr>
        <w:t>lia</w:t>
      </w:r>
      <w:proofErr w:type="spellEnd"/>
      <w:r w:rsidR="00704BB4" w:rsidRPr="00E318B0">
        <w:rPr>
          <w:lang w:val="en-US"/>
        </w:rPr>
        <w:t xml:space="preserve"> </w:t>
      </w:r>
      <w:proofErr w:type="spellStart"/>
      <w:r w:rsidR="00704BB4" w:rsidRPr="00E318B0">
        <w:rPr>
          <w:lang w:val="en-US"/>
        </w:rPr>
        <w:t>Matei</w:t>
      </w:r>
      <w:proofErr w:type="spellEnd"/>
      <w:r w:rsidR="00704BB4" w:rsidRPr="00E318B0">
        <w:rPr>
          <w:lang w:val="en-US"/>
        </w:rPr>
        <w:t xml:space="preserve">, </w:t>
      </w:r>
      <w:proofErr w:type="spellStart"/>
      <w:r w:rsidR="00704BB4" w:rsidRPr="00E318B0">
        <w:rPr>
          <w:lang w:val="en-US"/>
        </w:rPr>
        <w:t>Ph</w:t>
      </w:r>
      <w:proofErr w:type="spellEnd"/>
      <w:r w:rsidR="00704BB4" w:rsidRPr="00E318B0">
        <w:rPr>
          <w:lang w:val="en-US"/>
        </w:rPr>
        <w:t>-D</w:t>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B23F1" w14:textId="77777777" w:rsidR="0027176F" w:rsidRDefault="0027176F" w:rsidP="003620AC">
      <w:pPr>
        <w:spacing w:line="240" w:lineRule="auto"/>
      </w:pPr>
      <w:r>
        <w:separator/>
      </w:r>
    </w:p>
  </w:endnote>
  <w:endnote w:type="continuationSeparator" w:id="0">
    <w:p w14:paraId="1842858E" w14:textId="77777777" w:rsidR="0027176F" w:rsidRDefault="0027176F"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85378">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27176F">
                            <w:fldChar w:fldCharType="begin"/>
                          </w:r>
                          <w:r w:rsidR="0027176F">
                            <w:instrText xml:space="preserve"> NUMPAGES   \* MERGEFORMAT </w:instrText>
                          </w:r>
                          <w:r w:rsidR="0027176F">
                            <w:fldChar w:fldCharType="separate"/>
                          </w:r>
                          <w:r w:rsidR="00B85378">
                            <w:rPr>
                              <w:noProof/>
                            </w:rPr>
                            <w:t>3</w:t>
                          </w:r>
                          <w:r w:rsidR="0027176F">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85378">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27176F">
                      <w:fldChar w:fldCharType="begin"/>
                    </w:r>
                    <w:r w:rsidR="0027176F">
                      <w:instrText xml:space="preserve"> NUMPAGES   \* MERGEFORMAT </w:instrText>
                    </w:r>
                    <w:r w:rsidR="0027176F">
                      <w:fldChar w:fldCharType="separate"/>
                    </w:r>
                    <w:r w:rsidR="00B85378">
                      <w:rPr>
                        <w:noProof/>
                      </w:rPr>
                      <w:t>3</w:t>
                    </w:r>
                    <w:r w:rsidR="0027176F">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85378">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B85378">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85378">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B85378">
                        <w:rPr>
                          <w:noProof/>
                        </w:rPr>
                        <w:t>3</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A293DF1"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90DCD" w14:textId="77777777" w:rsidR="0027176F" w:rsidRDefault="0027176F" w:rsidP="003620AC">
      <w:pPr>
        <w:spacing w:line="240" w:lineRule="auto"/>
      </w:pPr>
      <w:r>
        <w:separator/>
      </w:r>
    </w:p>
  </w:footnote>
  <w:footnote w:type="continuationSeparator" w:id="0">
    <w:p w14:paraId="6AA71814" w14:textId="77777777" w:rsidR="0027176F" w:rsidRDefault="0027176F"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201AF3"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5346CAB"/>
    <w:multiLevelType w:val="hybridMultilevel"/>
    <w:tmpl w:val="4FF2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F743B0"/>
    <w:multiLevelType w:val="hybridMultilevel"/>
    <w:tmpl w:val="F038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4F26E4"/>
    <w:multiLevelType w:val="hybridMultilevel"/>
    <w:tmpl w:val="B5C27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DA33579"/>
    <w:multiLevelType w:val="hybridMultilevel"/>
    <w:tmpl w:val="FBC8F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7E0D6B"/>
    <w:multiLevelType w:val="hybridMultilevel"/>
    <w:tmpl w:val="66BA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4"/>
  </w:num>
  <w:num w:numId="5">
    <w:abstractNumId w:val="5"/>
  </w:num>
  <w:num w:numId="6">
    <w:abstractNumId w:val="3"/>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779A"/>
    <w:rsid w:val="000342BA"/>
    <w:rsid w:val="000B741E"/>
    <w:rsid w:val="000F6B2B"/>
    <w:rsid w:val="00125069"/>
    <w:rsid w:val="00171AC8"/>
    <w:rsid w:val="001A757A"/>
    <w:rsid w:val="001B1588"/>
    <w:rsid w:val="00200CB8"/>
    <w:rsid w:val="002165F1"/>
    <w:rsid w:val="00260FC3"/>
    <w:rsid w:val="0027176F"/>
    <w:rsid w:val="00287BB2"/>
    <w:rsid w:val="00292A00"/>
    <w:rsid w:val="002B654A"/>
    <w:rsid w:val="003620AC"/>
    <w:rsid w:val="00375B4E"/>
    <w:rsid w:val="003C4D7F"/>
    <w:rsid w:val="00416344"/>
    <w:rsid w:val="00440601"/>
    <w:rsid w:val="0049528C"/>
    <w:rsid w:val="00567187"/>
    <w:rsid w:val="0057272D"/>
    <w:rsid w:val="00577576"/>
    <w:rsid w:val="005B45E3"/>
    <w:rsid w:val="005C5DF0"/>
    <w:rsid w:val="005D22FA"/>
    <w:rsid w:val="005F6A12"/>
    <w:rsid w:val="006C4C42"/>
    <w:rsid w:val="00704BB4"/>
    <w:rsid w:val="007151AC"/>
    <w:rsid w:val="0078171F"/>
    <w:rsid w:val="008A4226"/>
    <w:rsid w:val="008E0217"/>
    <w:rsid w:val="0092678C"/>
    <w:rsid w:val="00973D0F"/>
    <w:rsid w:val="00A314B1"/>
    <w:rsid w:val="00A85CED"/>
    <w:rsid w:val="00AC0143"/>
    <w:rsid w:val="00AD1A92"/>
    <w:rsid w:val="00AE7214"/>
    <w:rsid w:val="00B47D37"/>
    <w:rsid w:val="00B85378"/>
    <w:rsid w:val="00C22AE4"/>
    <w:rsid w:val="00C37DCE"/>
    <w:rsid w:val="00C77790"/>
    <w:rsid w:val="00CA74B5"/>
    <w:rsid w:val="00CB7F64"/>
    <w:rsid w:val="00CF5044"/>
    <w:rsid w:val="00DE3BB6"/>
    <w:rsid w:val="00EB5461"/>
    <w:rsid w:val="00F722E0"/>
    <w:rsid w:val="00F87807"/>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apple-converted-space">
    <w:name w:val="apple-converted-space"/>
    <w:basedOn w:val="DefaultParagraphFont"/>
    <w:rsid w:val="002B65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apple-converted-space">
    <w:name w:val="apple-converted-space"/>
    <w:basedOn w:val="DefaultParagraphFont"/>
    <w:rsid w:val="002B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MACCJ7WAEWV6-2038144676-76</_dlc_DocId>
    <_dlc_DocIdUrl xmlns="4c155583-69f9-458b-843e-56574a4bdc09">
      <Url>https://www.umfiasi.ro/en/academic/facultati/medical-bioengineering/_layouts/15/DocIdRedir.aspx?ID=MACCJ7WAEWV6-2038144676-76</Url>
      <Description>MACCJ7WAEWV6-2038144676-76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FA8F5F-A880-4686-821D-8E4DDDC1D104}"/>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E931E226-3A9F-4FAB-99CA-BB45C72CFA32}"/>
</file>

<file path=docProps/app.xml><?xml version="1.0" encoding="utf-8"?>
<Properties xmlns="http://schemas.openxmlformats.org/officeDocument/2006/extended-properties" xmlns:vt="http://schemas.openxmlformats.org/officeDocument/2006/docPropsVTypes">
  <Template>Normal</Template>
  <TotalTime>4</TotalTime>
  <Pages>1</Pages>
  <Words>841</Words>
  <Characters>4797</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2017-02-08T08:21:00Z</dcterms:created>
  <dcterms:modified xsi:type="dcterms:W3CDTF">2017-02-08T08:25:00Z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97f1bcdb-52fe-48be-ac67-1b8f3366f200</vt:lpwstr>
  </property>
</Properties>
</file>