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r w:rsidR="00CB7F64">
              <w:rPr>
                <w:bCs/>
                <w:lang w:val="en-US"/>
              </w:rPr>
              <w:t xml:space="preserve">Physio-kinetotherapy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1349D164" w:rsidR="00704BB4" w:rsidRPr="00256F94" w:rsidRDefault="00704BB4" w:rsidP="00FE5CFE">
            <w:pPr>
              <w:spacing w:line="276" w:lineRule="auto"/>
              <w:jc w:val="both"/>
              <w:rPr>
                <w:lang w:val="en-US"/>
              </w:rPr>
            </w:pPr>
            <w:r w:rsidRPr="00256F94">
              <w:rPr>
                <w:b/>
                <w:bCs/>
                <w:lang w:val="en-US"/>
              </w:rPr>
              <w:t xml:space="preserve">Subject: </w:t>
            </w:r>
            <w:r w:rsidR="00B07D37">
              <w:rPr>
                <w:b/>
                <w:bCs/>
                <w:lang w:val="en-US"/>
              </w:rPr>
              <w:t>Pain Therapy</w:t>
            </w:r>
            <w:r w:rsidR="00041F43">
              <w:rPr>
                <w:b/>
                <w:bCs/>
                <w:lang w:val="en-US"/>
              </w:rPr>
              <w:t xml:space="preserve"> (RE1301</w:t>
            </w:r>
            <w:bookmarkStart w:id="0" w:name="_GoBack"/>
            <w:bookmarkEnd w:id="0"/>
            <w:r w:rsidR="0076029B">
              <w:rPr>
                <w:b/>
                <w:bCs/>
                <w:lang w:val="en-US"/>
              </w:rPr>
              <w:t>)</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43496C35" w:rsidR="00704BB4" w:rsidRPr="00B07D37" w:rsidRDefault="00704BB4" w:rsidP="00FE5CFE">
            <w:pPr>
              <w:spacing w:line="276" w:lineRule="auto"/>
              <w:jc w:val="both"/>
              <w:rPr>
                <w:b/>
                <w:bCs/>
                <w:lang w:val="en-US"/>
              </w:rPr>
            </w:pPr>
            <w:r w:rsidRPr="00B07D37">
              <w:rPr>
                <w:b/>
                <w:bCs/>
                <w:lang w:val="en-US"/>
              </w:rPr>
              <w:t xml:space="preserve">Module leader: </w:t>
            </w:r>
            <w:r w:rsidR="00B07D37" w:rsidRPr="00B07D37">
              <w:rPr>
                <w:b/>
              </w:rPr>
              <w:t>Lecturer, Ovidiu Bredetean, MD, PhD</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72C8F6E8" w:rsidR="00704BB4" w:rsidRPr="00B07D37" w:rsidRDefault="00704BB4" w:rsidP="00FE5CFE">
            <w:pPr>
              <w:spacing w:line="276" w:lineRule="auto"/>
              <w:jc w:val="both"/>
              <w:rPr>
                <w:b/>
                <w:bCs/>
                <w:lang w:val="en-US"/>
              </w:rPr>
            </w:pPr>
            <w:r w:rsidRPr="00B07D37">
              <w:rPr>
                <w:b/>
                <w:bCs/>
                <w:lang w:val="en-US"/>
              </w:rPr>
              <w:t xml:space="preserve">Seminar leader: </w:t>
            </w:r>
            <w:r w:rsidR="00B07D37" w:rsidRPr="00B07D37">
              <w:rPr>
                <w:b/>
              </w:rPr>
              <w:t>Lecturer, Ovidiu Bredetean, MD, PhD</w:t>
            </w:r>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73F4F90D" w:rsidR="00704BB4" w:rsidRPr="00256F94" w:rsidRDefault="0076029B" w:rsidP="00FE5CFE">
            <w:pPr>
              <w:spacing w:line="276" w:lineRule="auto"/>
              <w:jc w:val="center"/>
              <w:rPr>
                <w:b/>
                <w:bCs/>
                <w:lang w:val="en-US"/>
              </w:rPr>
            </w:pPr>
            <w:r>
              <w:rPr>
                <w:b/>
                <w:bCs/>
                <w:lang w:val="en-US"/>
              </w:rPr>
              <w:t>3</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4B9D1874" w:rsidR="00704BB4" w:rsidRPr="00256F94" w:rsidRDefault="0013415D" w:rsidP="00FE5CFE">
            <w:pPr>
              <w:spacing w:line="276" w:lineRule="auto"/>
              <w:jc w:val="center"/>
              <w:rPr>
                <w:b/>
                <w:bCs/>
                <w:lang w:val="en-US"/>
              </w:rPr>
            </w:pPr>
            <w:r>
              <w:rPr>
                <w:b/>
                <w:bCs/>
                <w:lang w:val="en-US"/>
              </w:rPr>
              <w:t>1</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6D30C8CB" w:rsidR="00704BB4" w:rsidRPr="00256F94" w:rsidRDefault="00B07D37" w:rsidP="00FE5CFE">
            <w:pPr>
              <w:spacing w:line="276" w:lineRule="auto"/>
              <w:jc w:val="both"/>
              <w:rPr>
                <w:bCs/>
                <w:lang w:val="en-US"/>
              </w:rPr>
            </w:pPr>
            <w:r>
              <w:rPr>
                <w:bCs/>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632FDEA0" w:rsidR="00704BB4" w:rsidRPr="00256F94" w:rsidRDefault="00704BB4" w:rsidP="00B07D37">
            <w:pPr>
              <w:spacing w:line="276" w:lineRule="auto"/>
              <w:jc w:val="both"/>
              <w:rPr>
                <w:bCs/>
                <w:lang w:val="en-US"/>
              </w:rPr>
            </w:pPr>
            <w:r w:rsidRPr="00256F94">
              <w:rPr>
                <w:bCs/>
                <w:lang w:val="en-US"/>
              </w:rPr>
              <w:t>Mandatory</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2EE784E1" w:rsidR="00704BB4" w:rsidRPr="00256F94" w:rsidRDefault="00B07D37" w:rsidP="00FE5CFE">
            <w:pPr>
              <w:spacing w:line="276" w:lineRule="auto"/>
              <w:jc w:val="center"/>
              <w:rPr>
                <w:bCs/>
                <w:lang w:val="en-US"/>
              </w:rPr>
            </w:pPr>
            <w:r>
              <w:rPr>
                <w:bCs/>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4B598821" w:rsidR="00704BB4" w:rsidRPr="00256F94" w:rsidRDefault="00B07D37" w:rsidP="00FE5CFE">
            <w:pPr>
              <w:spacing w:line="276" w:lineRule="auto"/>
              <w:jc w:val="center"/>
              <w:rPr>
                <w:bCs/>
                <w:lang w:val="en-US"/>
              </w:rPr>
            </w:pPr>
            <w:r>
              <w:rPr>
                <w:bCs/>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4F1F2FAC" w:rsidR="00704BB4" w:rsidRPr="00256F94" w:rsidRDefault="0076029B" w:rsidP="00FE5CFE">
            <w:pPr>
              <w:spacing w:line="276" w:lineRule="auto"/>
              <w:rPr>
                <w:b/>
                <w:bCs/>
                <w:lang w:val="en-US"/>
              </w:rPr>
            </w:pPr>
            <w:r>
              <w:rPr>
                <w:b/>
                <w:bCs/>
                <w:lang w:val="en-US"/>
              </w:rPr>
              <w:t xml:space="preserve">3.3.Seminar / </w:t>
            </w:r>
            <w:r w:rsidR="00704BB4"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378B2B15" w:rsidR="00704BB4" w:rsidRPr="00256F94" w:rsidRDefault="00B07D37" w:rsidP="00FE5CFE">
            <w:pPr>
              <w:spacing w:line="276" w:lineRule="auto"/>
              <w:jc w:val="center"/>
              <w:rPr>
                <w:bCs/>
                <w:lang w:val="en-US"/>
              </w:rPr>
            </w:pPr>
            <w:r>
              <w:rPr>
                <w:bCs/>
                <w:lang w:val="en-US"/>
              </w:rPr>
              <w:t>1</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2186482A" w:rsidR="00704BB4" w:rsidRPr="00256F94" w:rsidRDefault="00B07D37" w:rsidP="00FE5CFE">
            <w:pPr>
              <w:spacing w:line="276" w:lineRule="auto"/>
              <w:jc w:val="center"/>
              <w:rPr>
                <w:bCs/>
                <w:lang w:val="en-US"/>
              </w:rPr>
            </w:pPr>
            <w:r>
              <w:rPr>
                <w:bCs/>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52789B28" w:rsidR="00704BB4" w:rsidRPr="00256F94" w:rsidRDefault="00B07D37" w:rsidP="00FE5CFE">
            <w:pPr>
              <w:spacing w:line="276" w:lineRule="auto"/>
              <w:jc w:val="center"/>
              <w:rPr>
                <w:bCs/>
                <w:lang w:val="en-US"/>
              </w:rPr>
            </w:pPr>
            <w:r>
              <w:rPr>
                <w:bCs/>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256F94" w:rsidRDefault="00704BB4" w:rsidP="00FE5CFE">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71009B78" w:rsidR="00704BB4" w:rsidRPr="00256F94" w:rsidRDefault="00B07D37" w:rsidP="00FE5CFE">
            <w:pPr>
              <w:spacing w:line="276" w:lineRule="auto"/>
              <w:jc w:val="center"/>
              <w:rPr>
                <w:bCs/>
                <w:lang w:val="en-US"/>
              </w:rPr>
            </w:pPr>
            <w:r>
              <w:rPr>
                <w:bCs/>
                <w:lang w:val="en-US"/>
              </w:rPr>
              <w:t>14</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1A3DB624" w:rsidR="00704BB4" w:rsidRPr="00256F94" w:rsidRDefault="00B07D37" w:rsidP="00FE5CFE">
            <w:pPr>
              <w:spacing w:line="276" w:lineRule="auto"/>
              <w:jc w:val="center"/>
              <w:rPr>
                <w:lang w:val="en-US"/>
              </w:rPr>
            </w:pPr>
            <w:r>
              <w:rPr>
                <w:lang w:val="en-US"/>
              </w:rPr>
              <w:t>8</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256F94" w:rsidRDefault="00704BB4" w:rsidP="00FE5CFE">
            <w:pPr>
              <w:spacing w:line="276" w:lineRule="auto"/>
              <w:rPr>
                <w:b/>
                <w:bCs/>
                <w:lang w:val="en-US"/>
              </w:rPr>
            </w:pPr>
            <w:r w:rsidRPr="00256F94">
              <w:rPr>
                <w:b/>
                <w:bCs/>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4C814670" w:rsidR="00704BB4" w:rsidRPr="00256F94" w:rsidRDefault="00B07D37" w:rsidP="00FE5CFE">
            <w:pPr>
              <w:spacing w:line="276" w:lineRule="auto"/>
              <w:jc w:val="center"/>
              <w:rPr>
                <w:lang w:val="en-US"/>
              </w:rPr>
            </w:pPr>
            <w:r>
              <w:rPr>
                <w:lang w:val="en-US"/>
              </w:rPr>
              <w:t>8</w:t>
            </w: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256F94" w:rsidRDefault="00704BB4" w:rsidP="00FE5CFE">
            <w:pPr>
              <w:spacing w:line="276" w:lineRule="auto"/>
              <w:rPr>
                <w:b/>
                <w:bCs/>
                <w:lang w:val="en-US"/>
              </w:rPr>
            </w:pPr>
            <w:r w:rsidRPr="00256F94">
              <w:rPr>
                <w:b/>
                <w:bCs/>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280B8A44" w14:textId="18D0E930" w:rsidR="00704BB4" w:rsidRPr="00256F94" w:rsidRDefault="00B07D37" w:rsidP="00FE5CFE">
            <w:pPr>
              <w:spacing w:line="276" w:lineRule="auto"/>
              <w:jc w:val="center"/>
              <w:rPr>
                <w:lang w:val="en-US"/>
              </w:rPr>
            </w:pPr>
            <w:r>
              <w:rPr>
                <w:lang w:val="en-US"/>
              </w:rPr>
              <w:t>4</w:t>
            </w: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537CF63F" w:rsidR="00704BB4" w:rsidRPr="00256F94" w:rsidRDefault="00704BB4" w:rsidP="00FE5CFE">
            <w:pPr>
              <w:spacing w:line="276" w:lineRule="auto"/>
              <w:jc w:val="center"/>
              <w:rPr>
                <w:lang w:val="en-US"/>
              </w:rPr>
            </w:pP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7BFFAA85" w:rsidR="00704BB4" w:rsidRPr="00256F94" w:rsidRDefault="00B07D37" w:rsidP="00FE5CFE">
            <w:pPr>
              <w:spacing w:line="276" w:lineRule="auto"/>
              <w:jc w:val="center"/>
              <w:rPr>
                <w:lang w:val="en-US"/>
              </w:rPr>
            </w:pPr>
            <w:r>
              <w:rPr>
                <w:lang w:val="en-US"/>
              </w:rPr>
              <w:t>2</w:t>
            </w: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256F94" w:rsidRDefault="00704BB4" w:rsidP="00FE5CFE">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256F94" w:rsidRDefault="00704BB4" w:rsidP="00FE5CFE">
            <w:pPr>
              <w:spacing w:line="276" w:lineRule="auto"/>
              <w:jc w:val="center"/>
              <w:rPr>
                <w:lang w:val="en-US"/>
              </w:rPr>
            </w:pP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3F593870" w:rsidR="00704BB4" w:rsidRPr="00256F94" w:rsidRDefault="00B07D37" w:rsidP="00FE5CFE">
            <w:pPr>
              <w:spacing w:line="276" w:lineRule="auto"/>
              <w:jc w:val="center"/>
              <w:rPr>
                <w:lang w:val="en-US"/>
              </w:rPr>
            </w:pPr>
            <w:r>
              <w:rPr>
                <w:lang w:val="en-US"/>
              </w:rPr>
              <w:t>22</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FE5CFE">
            <w:pPr>
              <w:spacing w:line="276" w:lineRule="auto"/>
              <w:rPr>
                <w:lang w:val="en-US"/>
              </w:rPr>
            </w:pPr>
            <w:r w:rsidRPr="00256F94">
              <w:rPr>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218EA75D" w:rsidR="00704BB4" w:rsidRPr="00256F94" w:rsidRDefault="00B07D37" w:rsidP="00FE5CFE">
            <w:pPr>
              <w:spacing w:line="276" w:lineRule="auto"/>
              <w:jc w:val="center"/>
              <w:rPr>
                <w:lang w:val="en-US"/>
              </w:rPr>
            </w:pPr>
            <w:r>
              <w:rPr>
                <w:lang w:val="en-US"/>
              </w:rPr>
              <w:t>50</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5CD7059D" w:rsidR="00704BB4" w:rsidRPr="00256F94" w:rsidRDefault="00B07D37" w:rsidP="00FE5CFE">
            <w:pPr>
              <w:spacing w:line="276" w:lineRule="auto"/>
              <w:jc w:val="center"/>
              <w:rPr>
                <w:lang w:val="en-US"/>
              </w:rPr>
            </w:pPr>
            <w:r>
              <w:rPr>
                <w:lang w:val="en-US"/>
              </w:rPr>
              <w:t>2</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634058BE" w:rsidR="00704BB4" w:rsidRPr="00B07D37" w:rsidRDefault="00B07D37" w:rsidP="00B07D37">
            <w:pPr>
              <w:spacing w:line="276" w:lineRule="auto"/>
              <w:rPr>
                <w:bCs/>
                <w:szCs w:val="20"/>
                <w:lang w:val="en-US"/>
              </w:rPr>
            </w:pPr>
            <w:r w:rsidRPr="00B07D37">
              <w:rPr>
                <w:bCs/>
                <w:szCs w:val="20"/>
                <w:lang w:val="en-US"/>
              </w:rPr>
              <w:t>Pharmaco</w:t>
            </w:r>
            <w:r>
              <w:rPr>
                <w:bCs/>
                <w:szCs w:val="20"/>
                <w:lang w:val="en-US"/>
              </w:rPr>
              <w:t>log</w:t>
            </w:r>
            <w:r w:rsidRPr="00B07D37">
              <w:rPr>
                <w:bCs/>
                <w:szCs w:val="20"/>
                <w:lang w:val="en-US"/>
              </w:rPr>
              <w:t>y, Basic of internal medicine</w:t>
            </w: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345661C9" w:rsidR="00704BB4" w:rsidRPr="00256F94" w:rsidRDefault="00B07D37" w:rsidP="00B07D37">
            <w:pPr>
              <w:spacing w:line="276" w:lineRule="auto"/>
              <w:rPr>
                <w:lang w:val="en-US"/>
              </w:rPr>
            </w:pPr>
            <w:r w:rsidRPr="00B07D37">
              <w:rPr>
                <w:bCs/>
                <w:szCs w:val="20"/>
                <w:lang w:val="en-US"/>
              </w:rPr>
              <w:t>Knowing the main indications and contraindications of certain classes of drugs, diagnosis and treatment of medical disorders involving pain symptoms, as well as the scientific, ethical and legal knowledge underpinning of the pain therapy.</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7DFD0053" w:rsidR="00704BB4" w:rsidRPr="00256F94" w:rsidRDefault="00B07D37" w:rsidP="00FE5CFE">
            <w:pPr>
              <w:spacing w:line="276" w:lineRule="auto"/>
              <w:rPr>
                <w:lang w:val="en-US"/>
              </w:rPr>
            </w:pPr>
            <w:r w:rsidRPr="00B07D37">
              <w:rPr>
                <w:bCs/>
                <w:szCs w:val="20"/>
                <w:lang w:val="en-US"/>
              </w:rPr>
              <w:t>Videos logistic support</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65A0FDD6" w:rsidR="00704BB4" w:rsidRPr="00256F94" w:rsidRDefault="00B07D37" w:rsidP="00FE5CFE">
            <w:pPr>
              <w:spacing w:line="276" w:lineRule="auto"/>
              <w:rPr>
                <w:lang w:val="en-US"/>
              </w:rPr>
            </w:pPr>
            <w:r w:rsidRPr="00B07D37">
              <w:rPr>
                <w:bCs/>
                <w:szCs w:val="20"/>
                <w:lang w:val="en-US"/>
              </w:rPr>
              <w:t>Demonstrations on laboratory animals (where appropriate)</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E318B0" w:rsidRDefault="00704BB4" w:rsidP="00FE5CFE">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A18E74F" w14:textId="37BDD3DC" w:rsidR="00704BB4" w:rsidRPr="00B07D37" w:rsidRDefault="00B07D37" w:rsidP="00FE5CFE">
            <w:pPr>
              <w:suppressLineNumbers/>
              <w:suppressAutoHyphens/>
              <w:snapToGrid w:val="0"/>
              <w:spacing w:line="276" w:lineRule="auto"/>
              <w:rPr>
                <w:bCs/>
                <w:szCs w:val="20"/>
                <w:lang w:val="en-US"/>
              </w:rPr>
            </w:pPr>
            <w:r w:rsidRPr="00B07D37">
              <w:rPr>
                <w:bCs/>
                <w:szCs w:val="20"/>
                <w:lang w:val="en-US"/>
              </w:rPr>
              <w:t>Therapeutic use of drugs with evaluation of the analgesics, sedatives effects in specific pathology.</w:t>
            </w:r>
          </w:p>
          <w:p w14:paraId="53CBF18F" w14:textId="1582D81E" w:rsidR="00B07D37" w:rsidRPr="00256F94" w:rsidRDefault="00B07D37" w:rsidP="00FE5CFE">
            <w:pPr>
              <w:suppressLineNumbers/>
              <w:suppressAutoHyphens/>
              <w:snapToGrid w:val="0"/>
              <w:spacing w:line="276" w:lineRule="auto"/>
              <w:rPr>
                <w:rFonts w:eastAsia="Times New Roman" w:cs="Tahoma"/>
                <w:sz w:val="22"/>
                <w:szCs w:val="28"/>
                <w:lang w:val="en-US" w:eastAsia="ar-SA"/>
              </w:rPr>
            </w:pPr>
            <w:r w:rsidRPr="00B07D37">
              <w:rPr>
                <w:bCs/>
                <w:szCs w:val="20"/>
                <w:lang w:val="en-US"/>
              </w:rPr>
              <w:t>Implementation of various therapeutic protocols and/or design of new strategies of pharmacotherapy in pain management</w:t>
            </w:r>
          </w:p>
        </w:tc>
      </w:tr>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086E9626" w:rsidR="00704BB4" w:rsidRPr="00E318B0" w:rsidRDefault="00704B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4DCEA7F4" w:rsidR="00704BB4" w:rsidRPr="006336AA" w:rsidRDefault="006336AA" w:rsidP="006336AA">
            <w:pPr>
              <w:rPr>
                <w:color w:val="000000"/>
                <w:lang w:val="pt-BR"/>
              </w:rPr>
            </w:pPr>
            <w:r>
              <w:rPr>
                <w:color w:val="000000"/>
                <w:lang w:val="pt-BR"/>
              </w:rPr>
              <w:t>Identification of the roles and responsibilities in a multidisciplinary team and effective work within the team in the relationship with the patient</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8"/>
        <w:gridCol w:w="6612"/>
      </w:tblGrid>
      <w:tr w:rsidR="00704BB4" w:rsidRPr="00256F94"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14778B8F" w:rsidR="00704BB4" w:rsidRPr="00256F94" w:rsidRDefault="006336AA" w:rsidP="00FE5CFE">
            <w:pPr>
              <w:widowControl w:val="0"/>
              <w:autoSpaceDE w:val="0"/>
              <w:snapToGrid w:val="0"/>
              <w:spacing w:line="276" w:lineRule="auto"/>
              <w:ind w:right="62"/>
              <w:rPr>
                <w:lang w:val="en-US"/>
              </w:rPr>
            </w:pPr>
            <w:r>
              <w:t>The acquisition of basic knowledge related to the pathophysiology of acute pain, chronic pain and illness.</w:t>
            </w:r>
          </w:p>
        </w:tc>
      </w:tr>
      <w:tr w:rsidR="00704BB4" w:rsidRPr="00256F94"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256F94" w:rsidRDefault="00704BB4"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253451E6" w14:textId="77777777" w:rsidR="006336AA" w:rsidRPr="006336AA" w:rsidRDefault="006336AA" w:rsidP="006336AA">
            <w:pPr>
              <w:autoSpaceDE w:val="0"/>
              <w:autoSpaceDN w:val="0"/>
              <w:adjustRightInd w:val="0"/>
              <w:jc w:val="both"/>
            </w:pPr>
            <w:r w:rsidRPr="006336AA">
              <w:t>The acquisition of basic knowledge relating to the main classes of drugs as painkillers (structures, mechanisms of action, indications, contraindications).</w:t>
            </w:r>
          </w:p>
          <w:p w14:paraId="582D09D7" w14:textId="63369CD3" w:rsidR="00704BB4" w:rsidRPr="00256F94" w:rsidRDefault="006336AA" w:rsidP="006336AA">
            <w:pPr>
              <w:spacing w:line="276" w:lineRule="auto"/>
              <w:rPr>
                <w:lang w:val="en-US"/>
              </w:rPr>
            </w:pPr>
            <w:r w:rsidRPr="006336AA">
              <w:t>To provide students with clear and simple criteria for choice of an analgesic for a given pathology.</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56F94"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256F94" w:rsidRDefault="00704BB4" w:rsidP="00FE5CFE">
            <w:pPr>
              <w:spacing w:line="276" w:lineRule="auto"/>
              <w:rPr>
                <w:b/>
                <w:bCs/>
                <w:lang w:val="en-US"/>
              </w:rPr>
            </w:pPr>
            <w:r w:rsidRPr="00256F94">
              <w:rPr>
                <w:b/>
                <w:bCs/>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256F94" w:rsidRDefault="00704BB4" w:rsidP="00FE5CFE">
            <w:pPr>
              <w:spacing w:line="276" w:lineRule="auto"/>
              <w:rPr>
                <w:b/>
                <w:bCs/>
                <w:lang w:val="en-US"/>
              </w:rPr>
            </w:pPr>
            <w:r w:rsidRPr="00256F94">
              <w:rPr>
                <w:b/>
                <w:bCs/>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256F94" w:rsidRDefault="00704BB4" w:rsidP="00FE5CFE">
            <w:pPr>
              <w:spacing w:line="276" w:lineRule="auto"/>
              <w:rPr>
                <w:b/>
                <w:bCs/>
                <w:lang w:val="en-US"/>
              </w:rPr>
            </w:pPr>
            <w:r w:rsidRPr="00256F94">
              <w:rPr>
                <w:b/>
                <w:bCs/>
                <w:lang w:val="en-US"/>
              </w:rPr>
              <w:t>Observations</w:t>
            </w:r>
          </w:p>
        </w:tc>
      </w:tr>
      <w:tr w:rsidR="00704BB4" w:rsidRPr="00256F94"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24CD380A" w14:textId="77777777" w:rsidR="00EE405A" w:rsidRPr="00EE405A" w:rsidRDefault="00EE405A" w:rsidP="00EE405A">
            <w:pPr>
              <w:jc w:val="both"/>
            </w:pPr>
            <w:r w:rsidRPr="00EE405A">
              <w:t xml:space="preserve">C1. Pain </w:t>
            </w:r>
          </w:p>
          <w:p w14:paraId="6FEB8D32" w14:textId="77777777" w:rsidR="00EE405A" w:rsidRPr="00EE405A" w:rsidRDefault="00EE405A" w:rsidP="00EE405A">
            <w:pPr>
              <w:jc w:val="both"/>
            </w:pPr>
            <w:r w:rsidRPr="00EE405A">
              <w:t>1.1 Definition and classification</w:t>
            </w:r>
          </w:p>
          <w:p w14:paraId="3A94A340" w14:textId="77777777" w:rsidR="00EE405A" w:rsidRPr="00EE405A" w:rsidRDefault="00EE405A" w:rsidP="00EE405A">
            <w:pPr>
              <w:jc w:val="both"/>
            </w:pPr>
            <w:r w:rsidRPr="00EE405A">
              <w:t>1.2 Pathophysiology of acute and chronic pain</w:t>
            </w:r>
          </w:p>
          <w:p w14:paraId="6957F909" w14:textId="734795A7" w:rsidR="00704BB4" w:rsidRPr="00EE405A" w:rsidRDefault="00EE405A" w:rsidP="00EE405A">
            <w:r w:rsidRPr="00EE405A">
              <w:t>1.3 Symptom-pain and disease-pain</w:t>
            </w:r>
          </w:p>
        </w:tc>
        <w:tc>
          <w:tcPr>
            <w:tcW w:w="2552" w:type="dxa"/>
            <w:tcBorders>
              <w:top w:val="single" w:sz="4" w:space="0" w:color="auto"/>
              <w:left w:val="single" w:sz="4" w:space="0" w:color="auto"/>
              <w:bottom w:val="single" w:sz="4" w:space="0" w:color="auto"/>
              <w:right w:val="single" w:sz="4" w:space="0" w:color="auto"/>
            </w:tcBorders>
          </w:tcPr>
          <w:p w14:paraId="6EF9CCD2" w14:textId="35838751" w:rsidR="00704BB4" w:rsidRPr="00256F94" w:rsidRDefault="00EE405A" w:rsidP="00EE405A">
            <w:pPr>
              <w:spacing w:line="276" w:lineRule="auto"/>
              <w:rPr>
                <w:bCs/>
                <w:lang w:val="en-US"/>
              </w:rPr>
            </w:pPr>
            <w:r w:rsidRPr="00EE405A">
              <w:t>Interactive lecture, critical acclaim</w:t>
            </w:r>
          </w:p>
        </w:tc>
        <w:tc>
          <w:tcPr>
            <w:tcW w:w="1600" w:type="dxa"/>
            <w:tcBorders>
              <w:top w:val="single" w:sz="4" w:space="0" w:color="auto"/>
              <w:left w:val="single" w:sz="4" w:space="0" w:color="auto"/>
              <w:bottom w:val="single" w:sz="4" w:space="0" w:color="auto"/>
              <w:right w:val="single" w:sz="4" w:space="0" w:color="auto"/>
            </w:tcBorders>
          </w:tcPr>
          <w:p w14:paraId="00338C7A" w14:textId="380E5F6B" w:rsidR="00704BB4" w:rsidRPr="00256F94" w:rsidRDefault="00EE405A" w:rsidP="00FE5CFE">
            <w:pPr>
              <w:spacing w:line="276" w:lineRule="auto"/>
              <w:rPr>
                <w:bCs/>
                <w:lang w:val="en-US"/>
              </w:rPr>
            </w:pPr>
            <w:r>
              <w:rPr>
                <w:bCs/>
                <w:lang w:val="en-US"/>
              </w:rPr>
              <w:t>2 hours</w:t>
            </w:r>
          </w:p>
        </w:tc>
      </w:tr>
      <w:tr w:rsidR="00704BB4" w:rsidRPr="00256F94"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051FE537" w14:textId="77777777" w:rsidR="00EE405A" w:rsidRPr="00EE405A" w:rsidRDefault="00EE405A" w:rsidP="00EE405A">
            <w:pPr>
              <w:jc w:val="both"/>
            </w:pPr>
            <w:r w:rsidRPr="00EE405A">
              <w:t>C2. Anti-inflammatory-Analgesic-Antipyretic drugs (NSAIDs)</w:t>
            </w:r>
          </w:p>
          <w:p w14:paraId="33A910A0" w14:textId="77777777" w:rsidR="00EE405A" w:rsidRPr="00EE405A" w:rsidRDefault="00EE405A" w:rsidP="00EE405A">
            <w:pPr>
              <w:widowControl w:val="0"/>
            </w:pPr>
            <w:r w:rsidRPr="00EE405A">
              <w:t>2.1 Acetylsalicylic acid acetylsalicylic derivatives: sodium salicylate, salsalate, diflunisal, sulfasalazine, olsalazine.</w:t>
            </w:r>
          </w:p>
          <w:p w14:paraId="77EF92F4" w14:textId="77777777" w:rsidR="00EE405A" w:rsidRPr="00EE405A" w:rsidRDefault="00EE405A" w:rsidP="00EE405A">
            <w:pPr>
              <w:widowControl w:val="0"/>
            </w:pPr>
            <w:r w:rsidRPr="00EE405A">
              <w:t>2.2. P-aminophenol derivatives: acetaminophen, phenacetin.</w:t>
            </w:r>
          </w:p>
          <w:p w14:paraId="3CE589C3" w14:textId="77777777" w:rsidR="00EE405A" w:rsidRPr="00EE405A" w:rsidRDefault="00EE405A" w:rsidP="00EE405A">
            <w:pPr>
              <w:widowControl w:val="0"/>
            </w:pPr>
            <w:r w:rsidRPr="00EE405A">
              <w:t>2.3. Indolic derivatives: indomethacin, sulindac, etodolac.</w:t>
            </w:r>
          </w:p>
          <w:p w14:paraId="3B88E781" w14:textId="4CE2BFB4" w:rsidR="00704BB4" w:rsidRPr="00EE405A" w:rsidRDefault="00EE405A" w:rsidP="00EE405A">
            <w:r w:rsidRPr="00EE405A">
              <w:t>2.4. Ether-acryl-acetic acids: tolmetin, diclofenac, ketorolac.</w:t>
            </w:r>
          </w:p>
        </w:tc>
        <w:tc>
          <w:tcPr>
            <w:tcW w:w="2552" w:type="dxa"/>
            <w:tcBorders>
              <w:top w:val="single" w:sz="4" w:space="0" w:color="auto"/>
              <w:left w:val="single" w:sz="4" w:space="0" w:color="auto"/>
              <w:bottom w:val="single" w:sz="4" w:space="0" w:color="auto"/>
              <w:right w:val="single" w:sz="4" w:space="0" w:color="auto"/>
            </w:tcBorders>
          </w:tcPr>
          <w:p w14:paraId="0E261AC1" w14:textId="2AB4CBB6" w:rsidR="00704BB4" w:rsidRPr="00256F94" w:rsidRDefault="00EE405A" w:rsidP="00FE5CFE">
            <w:pPr>
              <w:spacing w:line="276" w:lineRule="auto"/>
              <w:rPr>
                <w:bCs/>
                <w:lang w:val="en-US"/>
              </w:rPr>
            </w:pPr>
            <w:r w:rsidRPr="00EE405A">
              <w:t>Interactive lecture, critical acclaim</w:t>
            </w:r>
          </w:p>
        </w:tc>
        <w:tc>
          <w:tcPr>
            <w:tcW w:w="1600" w:type="dxa"/>
            <w:tcBorders>
              <w:top w:val="single" w:sz="4" w:space="0" w:color="auto"/>
              <w:left w:val="single" w:sz="4" w:space="0" w:color="auto"/>
              <w:bottom w:val="single" w:sz="4" w:space="0" w:color="auto"/>
              <w:right w:val="single" w:sz="4" w:space="0" w:color="auto"/>
            </w:tcBorders>
          </w:tcPr>
          <w:p w14:paraId="66DD1E40" w14:textId="49FA8EE6" w:rsidR="00704BB4" w:rsidRPr="00256F94" w:rsidRDefault="00EE405A" w:rsidP="00FE5CFE">
            <w:pPr>
              <w:spacing w:line="276" w:lineRule="auto"/>
              <w:rPr>
                <w:bCs/>
                <w:lang w:val="en-US"/>
              </w:rPr>
            </w:pPr>
            <w:r>
              <w:rPr>
                <w:bCs/>
                <w:lang w:val="en-US"/>
              </w:rPr>
              <w:t>2 hours</w:t>
            </w:r>
          </w:p>
        </w:tc>
      </w:tr>
      <w:tr w:rsidR="00704BB4" w:rsidRPr="00256F94"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61C3FCE9" w14:textId="77777777" w:rsidR="00EE405A" w:rsidRPr="00EE405A" w:rsidRDefault="00EE405A" w:rsidP="00EE405A">
            <w:pPr>
              <w:jc w:val="both"/>
            </w:pPr>
            <w:r w:rsidRPr="00EE405A">
              <w:t>C3. Anti-inflammatory-Analgesic-Antipyretic drugs (NSAIDs)</w:t>
            </w:r>
          </w:p>
          <w:p w14:paraId="36CA57FA" w14:textId="77777777" w:rsidR="00EE405A" w:rsidRPr="00EE405A" w:rsidRDefault="00EE405A" w:rsidP="00EE405A">
            <w:pPr>
              <w:widowControl w:val="0"/>
            </w:pPr>
            <w:r w:rsidRPr="00EE405A">
              <w:t>3.1. Arylpropionic acids: ibuprofen, naproxen, ketoprofen, fenoprofen, flurbiprofen, oxaprozin.</w:t>
            </w:r>
          </w:p>
          <w:p w14:paraId="0B9DE9CA" w14:textId="77777777" w:rsidR="00EE405A" w:rsidRPr="00EE405A" w:rsidRDefault="00EE405A" w:rsidP="00EE405A">
            <w:pPr>
              <w:widowControl w:val="0"/>
            </w:pPr>
            <w:r w:rsidRPr="00EE405A">
              <w:t>3.2. Anthranilic acids: meclofenamic acid, flufenamic acid, diclofenac, niflumic acid.</w:t>
            </w:r>
          </w:p>
          <w:p w14:paraId="441EA74D" w14:textId="77777777" w:rsidR="00EE405A" w:rsidRPr="00EE405A" w:rsidRDefault="00EE405A" w:rsidP="00EE405A">
            <w:pPr>
              <w:widowControl w:val="0"/>
            </w:pPr>
            <w:r w:rsidRPr="00EE405A">
              <w:t xml:space="preserve">3.3. Enolic acids: oxicam, piroxicam, tenoxicam, </w:t>
            </w:r>
            <w:r w:rsidRPr="00EE405A">
              <w:lastRenderedPageBreak/>
              <w:t>pyrazolidinedione, dipyrone, oxyphentetrazone.</w:t>
            </w:r>
          </w:p>
          <w:p w14:paraId="2E88BEF5" w14:textId="6705024C" w:rsidR="00704BB4" w:rsidRPr="00256F94" w:rsidRDefault="00EE405A" w:rsidP="00EE405A">
            <w:pPr>
              <w:pStyle w:val="Default"/>
              <w:rPr>
                <w:rFonts w:ascii="Trebuchet MS" w:eastAsia="Trebuchet MS" w:hAnsi="Trebuchet MS"/>
                <w:bCs/>
                <w:color w:val="auto"/>
                <w:sz w:val="20"/>
                <w:szCs w:val="22"/>
              </w:rPr>
            </w:pPr>
            <w:r w:rsidRPr="00EE405A">
              <w:rPr>
                <w:rFonts w:ascii="Trebuchet MS" w:eastAsiaTheme="minorHAnsi" w:hAnsi="Trebuchet MS" w:cstheme="minorBidi"/>
                <w:color w:val="auto"/>
                <w:sz w:val="20"/>
                <w:szCs w:val="22"/>
                <w:lang w:val="ro-RO"/>
              </w:rPr>
              <w:t>3.4. Alkanone: nabumetone.</w:t>
            </w:r>
          </w:p>
        </w:tc>
        <w:tc>
          <w:tcPr>
            <w:tcW w:w="2552" w:type="dxa"/>
            <w:tcBorders>
              <w:top w:val="single" w:sz="4" w:space="0" w:color="auto"/>
              <w:left w:val="single" w:sz="4" w:space="0" w:color="auto"/>
              <w:bottom w:val="single" w:sz="4" w:space="0" w:color="auto"/>
              <w:right w:val="single" w:sz="4" w:space="0" w:color="auto"/>
            </w:tcBorders>
          </w:tcPr>
          <w:p w14:paraId="4F127DD1" w14:textId="74F7C793" w:rsidR="00704BB4" w:rsidRPr="00256F94" w:rsidRDefault="00EE405A" w:rsidP="00FE5CFE">
            <w:pPr>
              <w:spacing w:line="276" w:lineRule="auto"/>
              <w:rPr>
                <w:bCs/>
                <w:lang w:val="en-US"/>
              </w:rPr>
            </w:pPr>
            <w:r w:rsidRPr="00EE405A">
              <w:lastRenderedPageBreak/>
              <w:t>Interactive lecture, critical acclaim</w:t>
            </w:r>
          </w:p>
        </w:tc>
        <w:tc>
          <w:tcPr>
            <w:tcW w:w="1600" w:type="dxa"/>
            <w:tcBorders>
              <w:top w:val="single" w:sz="4" w:space="0" w:color="auto"/>
              <w:left w:val="single" w:sz="4" w:space="0" w:color="auto"/>
              <w:bottom w:val="single" w:sz="4" w:space="0" w:color="auto"/>
              <w:right w:val="single" w:sz="4" w:space="0" w:color="auto"/>
            </w:tcBorders>
          </w:tcPr>
          <w:p w14:paraId="13719957" w14:textId="2C48F6C1" w:rsidR="00704BB4" w:rsidRPr="00256F94" w:rsidRDefault="00EE405A" w:rsidP="00FE5CFE">
            <w:pPr>
              <w:spacing w:line="276" w:lineRule="auto"/>
              <w:rPr>
                <w:bCs/>
                <w:lang w:val="en-US"/>
              </w:rPr>
            </w:pPr>
            <w:r>
              <w:rPr>
                <w:bCs/>
                <w:lang w:val="en-US"/>
              </w:rPr>
              <w:t>2 hours</w:t>
            </w:r>
          </w:p>
        </w:tc>
      </w:tr>
      <w:tr w:rsidR="00704BB4" w:rsidRPr="00256F94" w14:paraId="68588FC0" w14:textId="77777777" w:rsidTr="00704BB4">
        <w:tc>
          <w:tcPr>
            <w:tcW w:w="5778" w:type="dxa"/>
            <w:tcBorders>
              <w:top w:val="single" w:sz="4" w:space="0" w:color="auto"/>
              <w:left w:val="single" w:sz="4" w:space="0" w:color="auto"/>
              <w:bottom w:val="single" w:sz="4" w:space="0" w:color="auto"/>
              <w:right w:val="single" w:sz="4" w:space="0" w:color="auto"/>
            </w:tcBorders>
          </w:tcPr>
          <w:p w14:paraId="6E6EAD12" w14:textId="77777777" w:rsidR="00EE405A" w:rsidRPr="00EE405A" w:rsidRDefault="00EE405A" w:rsidP="00EE405A">
            <w:pPr>
              <w:jc w:val="both"/>
            </w:pPr>
            <w:r w:rsidRPr="00EE405A">
              <w:lastRenderedPageBreak/>
              <w:t>C4. Endogenous opioid system. Opioid analgesics</w:t>
            </w:r>
          </w:p>
          <w:p w14:paraId="26F28CB8" w14:textId="77777777" w:rsidR="00EE405A" w:rsidRPr="00EE405A" w:rsidRDefault="00EE405A" w:rsidP="00EE405A">
            <w:pPr>
              <w:jc w:val="both"/>
            </w:pPr>
            <w:r w:rsidRPr="00EE405A">
              <w:t>4.1. Enkephalin, endorphins, dynorphine</w:t>
            </w:r>
          </w:p>
          <w:p w14:paraId="420D2804" w14:textId="77777777" w:rsidR="00EE405A" w:rsidRPr="00EE405A" w:rsidRDefault="00EE405A" w:rsidP="00EE405A">
            <w:pPr>
              <w:jc w:val="both"/>
            </w:pPr>
            <w:r w:rsidRPr="00EE405A">
              <w:t>4.2. Therapy with opioids in chronic non-malignant pain.</w:t>
            </w:r>
          </w:p>
          <w:p w14:paraId="0DDA4A19" w14:textId="0DC4EBA3" w:rsidR="00704BB4" w:rsidRPr="00256F94" w:rsidRDefault="00EE405A" w:rsidP="00EE405A">
            <w:pPr>
              <w:rPr>
                <w:bCs/>
                <w:lang w:val="en-US"/>
              </w:rPr>
            </w:pPr>
            <w:r w:rsidRPr="00EE405A">
              <w:t>4.3. Intra-articular administration of opioids in arthritis</w:t>
            </w:r>
          </w:p>
        </w:tc>
        <w:tc>
          <w:tcPr>
            <w:tcW w:w="2552" w:type="dxa"/>
            <w:tcBorders>
              <w:top w:val="single" w:sz="4" w:space="0" w:color="auto"/>
              <w:left w:val="single" w:sz="4" w:space="0" w:color="auto"/>
              <w:bottom w:val="single" w:sz="4" w:space="0" w:color="auto"/>
              <w:right w:val="single" w:sz="4" w:space="0" w:color="auto"/>
            </w:tcBorders>
          </w:tcPr>
          <w:p w14:paraId="0A595FCD" w14:textId="60B05706" w:rsidR="00704BB4" w:rsidRPr="00256F94" w:rsidRDefault="00EE405A" w:rsidP="00FE5CFE">
            <w:pPr>
              <w:spacing w:line="276" w:lineRule="auto"/>
              <w:rPr>
                <w:bCs/>
                <w:lang w:val="en-US"/>
              </w:rPr>
            </w:pPr>
            <w:r w:rsidRPr="00EE405A">
              <w:t>Interactive lecture, critical acclaim</w:t>
            </w:r>
          </w:p>
        </w:tc>
        <w:tc>
          <w:tcPr>
            <w:tcW w:w="1600" w:type="dxa"/>
            <w:tcBorders>
              <w:top w:val="single" w:sz="4" w:space="0" w:color="auto"/>
              <w:left w:val="single" w:sz="4" w:space="0" w:color="auto"/>
              <w:bottom w:val="single" w:sz="4" w:space="0" w:color="auto"/>
              <w:right w:val="single" w:sz="4" w:space="0" w:color="auto"/>
            </w:tcBorders>
          </w:tcPr>
          <w:p w14:paraId="21BCF039" w14:textId="062F24DB" w:rsidR="00704BB4" w:rsidRPr="00256F94" w:rsidRDefault="00EE405A" w:rsidP="00FE5CFE">
            <w:pPr>
              <w:spacing w:line="276" w:lineRule="auto"/>
              <w:rPr>
                <w:bCs/>
                <w:lang w:val="en-US"/>
              </w:rPr>
            </w:pPr>
            <w:r>
              <w:rPr>
                <w:bCs/>
                <w:lang w:val="en-US"/>
              </w:rPr>
              <w:t>2 hours</w:t>
            </w:r>
          </w:p>
        </w:tc>
      </w:tr>
      <w:tr w:rsidR="00EE405A" w:rsidRPr="00256F94" w14:paraId="60023382" w14:textId="77777777" w:rsidTr="00704BB4">
        <w:tc>
          <w:tcPr>
            <w:tcW w:w="5778" w:type="dxa"/>
            <w:tcBorders>
              <w:top w:val="single" w:sz="4" w:space="0" w:color="auto"/>
              <w:left w:val="single" w:sz="4" w:space="0" w:color="auto"/>
              <w:bottom w:val="single" w:sz="4" w:space="0" w:color="auto"/>
              <w:right w:val="single" w:sz="4" w:space="0" w:color="auto"/>
            </w:tcBorders>
          </w:tcPr>
          <w:p w14:paraId="4576F798" w14:textId="77777777" w:rsidR="00EE405A" w:rsidRPr="00EE405A" w:rsidRDefault="00EE405A" w:rsidP="00EE405A">
            <w:pPr>
              <w:jc w:val="both"/>
            </w:pPr>
            <w:r w:rsidRPr="00EE405A">
              <w:t>C5. Chronic pain of joint diseases.</w:t>
            </w:r>
          </w:p>
          <w:p w14:paraId="000564AE" w14:textId="77777777" w:rsidR="00EE405A" w:rsidRPr="00EE405A" w:rsidRDefault="00EE405A" w:rsidP="00EE405A">
            <w:pPr>
              <w:jc w:val="both"/>
            </w:pPr>
            <w:r w:rsidRPr="00EE405A">
              <w:t>5.1. Etiopathogenesis of arthrosis.</w:t>
            </w:r>
          </w:p>
          <w:p w14:paraId="548BEC0C" w14:textId="69F40E3F" w:rsidR="00EE405A" w:rsidRPr="00EE405A" w:rsidRDefault="00EE405A" w:rsidP="00EE405A">
            <w:pPr>
              <w:jc w:val="both"/>
            </w:pPr>
            <w:r w:rsidRPr="00EE405A">
              <w:t>5.2. Role of analgesic drugs in the recovery of the patient with arthrosis.</w:t>
            </w:r>
          </w:p>
        </w:tc>
        <w:tc>
          <w:tcPr>
            <w:tcW w:w="2552" w:type="dxa"/>
            <w:tcBorders>
              <w:top w:val="single" w:sz="4" w:space="0" w:color="auto"/>
              <w:left w:val="single" w:sz="4" w:space="0" w:color="auto"/>
              <w:bottom w:val="single" w:sz="4" w:space="0" w:color="auto"/>
              <w:right w:val="single" w:sz="4" w:space="0" w:color="auto"/>
            </w:tcBorders>
          </w:tcPr>
          <w:p w14:paraId="16EB7CBA" w14:textId="68076E7F" w:rsidR="00EE405A" w:rsidRPr="00256F94" w:rsidRDefault="00EE405A" w:rsidP="00FE5CFE">
            <w:pPr>
              <w:spacing w:line="276" w:lineRule="auto"/>
              <w:rPr>
                <w:bCs/>
                <w:lang w:val="en-US"/>
              </w:rPr>
            </w:pPr>
            <w:r w:rsidRPr="00EE405A">
              <w:t>Interactive lecture, critical acclaim</w:t>
            </w:r>
          </w:p>
        </w:tc>
        <w:tc>
          <w:tcPr>
            <w:tcW w:w="1600" w:type="dxa"/>
            <w:tcBorders>
              <w:top w:val="single" w:sz="4" w:space="0" w:color="auto"/>
              <w:left w:val="single" w:sz="4" w:space="0" w:color="auto"/>
              <w:bottom w:val="single" w:sz="4" w:space="0" w:color="auto"/>
              <w:right w:val="single" w:sz="4" w:space="0" w:color="auto"/>
            </w:tcBorders>
          </w:tcPr>
          <w:p w14:paraId="631CB96B" w14:textId="59A597C2" w:rsidR="00EE405A" w:rsidRPr="00256F94" w:rsidRDefault="00EE405A" w:rsidP="00FE5CFE">
            <w:pPr>
              <w:spacing w:line="276" w:lineRule="auto"/>
              <w:rPr>
                <w:bCs/>
                <w:lang w:val="en-US"/>
              </w:rPr>
            </w:pPr>
            <w:r>
              <w:rPr>
                <w:bCs/>
                <w:lang w:val="en-US"/>
              </w:rPr>
              <w:t>2 hours</w:t>
            </w:r>
          </w:p>
        </w:tc>
      </w:tr>
      <w:tr w:rsidR="00EE405A" w:rsidRPr="00256F94" w14:paraId="2824E3CF" w14:textId="77777777" w:rsidTr="00704BB4">
        <w:tc>
          <w:tcPr>
            <w:tcW w:w="5778" w:type="dxa"/>
            <w:tcBorders>
              <w:top w:val="single" w:sz="4" w:space="0" w:color="auto"/>
              <w:left w:val="single" w:sz="4" w:space="0" w:color="auto"/>
              <w:bottom w:val="single" w:sz="4" w:space="0" w:color="auto"/>
              <w:right w:val="single" w:sz="4" w:space="0" w:color="auto"/>
            </w:tcBorders>
          </w:tcPr>
          <w:p w14:paraId="0CEEE64E" w14:textId="2851AC8B" w:rsidR="00EE405A" w:rsidRPr="00EE405A" w:rsidRDefault="00EE405A" w:rsidP="00EE405A">
            <w:pPr>
              <w:jc w:val="both"/>
            </w:pPr>
            <w:r>
              <w:t>C</w:t>
            </w:r>
            <w:r w:rsidRPr="00EE405A">
              <w:t>6</w:t>
            </w:r>
            <w:r>
              <w:t>.</w:t>
            </w:r>
            <w:r w:rsidRPr="00EE405A">
              <w:t xml:space="preserve"> Chronic pain of joint diseases. Arthritis.</w:t>
            </w:r>
          </w:p>
          <w:p w14:paraId="4405E752" w14:textId="77777777" w:rsidR="00EE405A" w:rsidRPr="00EE405A" w:rsidRDefault="00EE405A" w:rsidP="00EE405A">
            <w:pPr>
              <w:jc w:val="both"/>
            </w:pPr>
            <w:r w:rsidRPr="00EE405A">
              <w:t>6.1. Etiopathogenesis of arthritis.</w:t>
            </w:r>
          </w:p>
          <w:p w14:paraId="566C022E" w14:textId="31881C57" w:rsidR="00EE405A" w:rsidRPr="00EE405A" w:rsidRDefault="00EE405A" w:rsidP="00EE405A">
            <w:pPr>
              <w:jc w:val="both"/>
            </w:pPr>
            <w:r w:rsidRPr="00EE405A">
              <w:t>6.2. Role of analgesic drugs in the recovery of the patient with arthritis.</w:t>
            </w:r>
          </w:p>
        </w:tc>
        <w:tc>
          <w:tcPr>
            <w:tcW w:w="2552" w:type="dxa"/>
            <w:tcBorders>
              <w:top w:val="single" w:sz="4" w:space="0" w:color="auto"/>
              <w:left w:val="single" w:sz="4" w:space="0" w:color="auto"/>
              <w:bottom w:val="single" w:sz="4" w:space="0" w:color="auto"/>
              <w:right w:val="single" w:sz="4" w:space="0" w:color="auto"/>
            </w:tcBorders>
          </w:tcPr>
          <w:p w14:paraId="089C86CA" w14:textId="0026FEDE" w:rsidR="00EE405A" w:rsidRPr="00256F94" w:rsidRDefault="00EE405A" w:rsidP="00FE5CFE">
            <w:pPr>
              <w:spacing w:line="276" w:lineRule="auto"/>
              <w:rPr>
                <w:bCs/>
                <w:lang w:val="en-US"/>
              </w:rPr>
            </w:pPr>
            <w:r w:rsidRPr="00EE405A">
              <w:t>Interactive lecture, critical acclaim</w:t>
            </w:r>
          </w:p>
        </w:tc>
        <w:tc>
          <w:tcPr>
            <w:tcW w:w="1600" w:type="dxa"/>
            <w:tcBorders>
              <w:top w:val="single" w:sz="4" w:space="0" w:color="auto"/>
              <w:left w:val="single" w:sz="4" w:space="0" w:color="auto"/>
              <w:bottom w:val="single" w:sz="4" w:space="0" w:color="auto"/>
              <w:right w:val="single" w:sz="4" w:space="0" w:color="auto"/>
            </w:tcBorders>
          </w:tcPr>
          <w:p w14:paraId="77EBB252" w14:textId="40BBE224" w:rsidR="00EE405A" w:rsidRPr="00256F94" w:rsidRDefault="00EE405A" w:rsidP="00FE5CFE">
            <w:pPr>
              <w:spacing w:line="276" w:lineRule="auto"/>
              <w:rPr>
                <w:bCs/>
                <w:lang w:val="en-US"/>
              </w:rPr>
            </w:pPr>
            <w:r>
              <w:rPr>
                <w:bCs/>
                <w:lang w:val="en-US"/>
              </w:rPr>
              <w:t>2 hours</w:t>
            </w:r>
          </w:p>
        </w:tc>
      </w:tr>
      <w:tr w:rsidR="00EE405A" w:rsidRPr="00256F94" w14:paraId="5F214BF3" w14:textId="77777777" w:rsidTr="00704BB4">
        <w:tc>
          <w:tcPr>
            <w:tcW w:w="5778" w:type="dxa"/>
            <w:tcBorders>
              <w:top w:val="single" w:sz="4" w:space="0" w:color="auto"/>
              <w:left w:val="single" w:sz="4" w:space="0" w:color="auto"/>
              <w:bottom w:val="single" w:sz="4" w:space="0" w:color="auto"/>
              <w:right w:val="single" w:sz="4" w:space="0" w:color="auto"/>
            </w:tcBorders>
          </w:tcPr>
          <w:p w14:paraId="1AB22EA4" w14:textId="77777777" w:rsidR="00EE405A" w:rsidRPr="00EE405A" w:rsidRDefault="00EE405A" w:rsidP="00EE405A">
            <w:pPr>
              <w:jc w:val="both"/>
            </w:pPr>
            <w:r w:rsidRPr="00EE405A">
              <w:t>C7. Gout</w:t>
            </w:r>
          </w:p>
          <w:p w14:paraId="40B409A4" w14:textId="77777777" w:rsidR="00EE405A" w:rsidRPr="00EE405A" w:rsidRDefault="00EE405A" w:rsidP="00EE405A">
            <w:pPr>
              <w:jc w:val="both"/>
            </w:pPr>
            <w:r w:rsidRPr="00EE405A">
              <w:t>7.1. Etiopathogenesis of gout</w:t>
            </w:r>
          </w:p>
          <w:p w14:paraId="7F014B90" w14:textId="55E2BE08" w:rsidR="00EE405A" w:rsidRPr="00EE405A" w:rsidRDefault="00EE405A" w:rsidP="00EE405A">
            <w:pPr>
              <w:jc w:val="both"/>
            </w:pPr>
            <w:r w:rsidRPr="00EE405A">
              <w:t>7.2. Analgesic therapy of patient with gout</w:t>
            </w:r>
          </w:p>
        </w:tc>
        <w:tc>
          <w:tcPr>
            <w:tcW w:w="2552" w:type="dxa"/>
            <w:tcBorders>
              <w:top w:val="single" w:sz="4" w:space="0" w:color="auto"/>
              <w:left w:val="single" w:sz="4" w:space="0" w:color="auto"/>
              <w:bottom w:val="single" w:sz="4" w:space="0" w:color="auto"/>
              <w:right w:val="single" w:sz="4" w:space="0" w:color="auto"/>
            </w:tcBorders>
          </w:tcPr>
          <w:p w14:paraId="6FBCC2BA" w14:textId="730C405F" w:rsidR="00EE405A" w:rsidRPr="00256F94" w:rsidRDefault="00EE405A" w:rsidP="00FE5CFE">
            <w:pPr>
              <w:spacing w:line="276" w:lineRule="auto"/>
              <w:rPr>
                <w:bCs/>
                <w:lang w:val="en-US"/>
              </w:rPr>
            </w:pPr>
            <w:r w:rsidRPr="00EE405A">
              <w:t>Interactive lecture, critical acclaim</w:t>
            </w:r>
          </w:p>
        </w:tc>
        <w:tc>
          <w:tcPr>
            <w:tcW w:w="1600" w:type="dxa"/>
            <w:tcBorders>
              <w:top w:val="single" w:sz="4" w:space="0" w:color="auto"/>
              <w:left w:val="single" w:sz="4" w:space="0" w:color="auto"/>
              <w:bottom w:val="single" w:sz="4" w:space="0" w:color="auto"/>
              <w:right w:val="single" w:sz="4" w:space="0" w:color="auto"/>
            </w:tcBorders>
          </w:tcPr>
          <w:p w14:paraId="37875DAB" w14:textId="02DF51CE" w:rsidR="00EE405A" w:rsidRPr="00256F94" w:rsidRDefault="00EE405A" w:rsidP="00FE5CFE">
            <w:pPr>
              <w:spacing w:line="276" w:lineRule="auto"/>
              <w:rPr>
                <w:bCs/>
                <w:lang w:val="en-US"/>
              </w:rPr>
            </w:pPr>
            <w:r>
              <w:rPr>
                <w:bCs/>
                <w:lang w:val="en-US"/>
              </w:rPr>
              <w:t>2 hours</w:t>
            </w:r>
          </w:p>
        </w:tc>
      </w:tr>
      <w:tr w:rsidR="00704BB4" w:rsidRPr="00256F94"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77777777" w:rsidR="00704BB4" w:rsidRPr="00256F94" w:rsidRDefault="00704BB4" w:rsidP="00FE5CFE">
            <w:pPr>
              <w:spacing w:line="276" w:lineRule="auto"/>
              <w:rPr>
                <w:bCs/>
                <w:lang w:val="en-US"/>
              </w:rPr>
            </w:pPr>
            <w:r w:rsidRPr="00256F94">
              <w:rPr>
                <w:b/>
                <w:lang w:val="en-US"/>
              </w:rPr>
              <w:t>Bibliography</w:t>
            </w:r>
          </w:p>
          <w:p w14:paraId="29CC66B8" w14:textId="77777777" w:rsidR="00EE405A" w:rsidRPr="00F072F2" w:rsidRDefault="00EE405A" w:rsidP="00EE405A">
            <w:pPr>
              <w:pStyle w:val="ListParagraph"/>
              <w:numPr>
                <w:ilvl w:val="0"/>
                <w:numId w:val="7"/>
              </w:numPr>
              <w:spacing w:line="240" w:lineRule="auto"/>
            </w:pPr>
            <w:r w:rsidRPr="00F072F2">
              <w:t>Mungiu O.C. (under the editorial board) – Basic Elements of Pharmacology, Ed.UMF Iasi, 1995 (UMF Iasi library)</w:t>
            </w:r>
          </w:p>
          <w:p w14:paraId="218D6209" w14:textId="77777777" w:rsidR="00EE405A" w:rsidRPr="00F072F2" w:rsidRDefault="00EE405A" w:rsidP="00EE405A">
            <w:pPr>
              <w:pStyle w:val="ListParagraph"/>
              <w:numPr>
                <w:ilvl w:val="0"/>
                <w:numId w:val="7"/>
              </w:numPr>
              <w:spacing w:line="240" w:lineRule="auto"/>
            </w:pPr>
            <w:r w:rsidRPr="00F072F2">
              <w:t>Mungiu O.C. (under the editorial board) – Basic of pharmaco-graph and drug testing, Ed.UMF Iasi, 1996 (UMF Iasi library)</w:t>
            </w:r>
          </w:p>
          <w:p w14:paraId="01DD182C" w14:textId="77777777" w:rsidR="00EE405A" w:rsidRPr="00EE405A" w:rsidRDefault="00EE405A" w:rsidP="00EE405A">
            <w:pPr>
              <w:pStyle w:val="ListParagraph"/>
              <w:numPr>
                <w:ilvl w:val="0"/>
                <w:numId w:val="7"/>
              </w:numPr>
              <w:spacing w:line="240" w:lineRule="auto"/>
              <w:rPr>
                <w:bCs/>
              </w:rPr>
            </w:pPr>
            <w:r w:rsidRPr="00F072F2">
              <w:t>Current protocols, 1998, (on CD, at discipline)</w:t>
            </w:r>
          </w:p>
          <w:p w14:paraId="27E611CC" w14:textId="19F510CD" w:rsidR="00704BB4" w:rsidRPr="00EE405A" w:rsidRDefault="00EE405A" w:rsidP="00EE405A">
            <w:pPr>
              <w:pStyle w:val="ListParagraph"/>
              <w:numPr>
                <w:ilvl w:val="0"/>
                <w:numId w:val="7"/>
              </w:numPr>
              <w:spacing w:line="240" w:lineRule="auto"/>
              <w:rPr>
                <w:bCs/>
              </w:rPr>
            </w:pPr>
            <w:r w:rsidRPr="00F072F2">
              <w:t xml:space="preserve">Discipline courses (posted on the </w:t>
            </w:r>
            <w:r w:rsidRPr="00EE405A">
              <w:rPr>
                <w:i/>
              </w:rPr>
              <w:t>e-learning</w:t>
            </w:r>
            <w:r w:rsidRPr="00F072F2">
              <w:t xml:space="preserve"> platform)</w:t>
            </w:r>
          </w:p>
        </w:tc>
      </w:tr>
      <w:tr w:rsidR="00704BB4" w:rsidRPr="00256F9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256F94" w:rsidRDefault="00704BB4" w:rsidP="00FE5CFE">
            <w:pPr>
              <w:spacing w:line="276" w:lineRule="auto"/>
              <w:rPr>
                <w:b/>
                <w:bCs/>
                <w:szCs w:val="20"/>
                <w:lang w:val="en-US"/>
              </w:rPr>
            </w:pPr>
            <w:r w:rsidRPr="00256F94">
              <w:rPr>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704BB4" w:rsidRPr="00256F94" w:rsidRDefault="00704BB4" w:rsidP="00FE5CFE">
            <w:pPr>
              <w:spacing w:line="276" w:lineRule="auto"/>
              <w:rPr>
                <w:b/>
                <w:bCs/>
                <w:szCs w:val="20"/>
                <w:lang w:val="en-US"/>
              </w:rPr>
            </w:pPr>
            <w:r w:rsidRPr="00256F94">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256F94" w:rsidRDefault="00704BB4" w:rsidP="00FE5CFE">
            <w:pPr>
              <w:spacing w:line="276" w:lineRule="auto"/>
              <w:rPr>
                <w:b/>
                <w:bCs/>
                <w:szCs w:val="20"/>
                <w:lang w:val="en-US"/>
              </w:rPr>
            </w:pPr>
            <w:r w:rsidRPr="00256F94">
              <w:rPr>
                <w:b/>
                <w:bCs/>
                <w:szCs w:val="20"/>
                <w:lang w:val="en-US"/>
              </w:rPr>
              <w:t>Observations</w:t>
            </w:r>
          </w:p>
        </w:tc>
      </w:tr>
      <w:tr w:rsidR="00704BB4" w:rsidRPr="00256F94"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F38230C" w14:textId="28CC7B71" w:rsidR="004021F2" w:rsidRPr="004021F2" w:rsidRDefault="004021F2" w:rsidP="004021F2">
            <w:pPr>
              <w:jc w:val="both"/>
            </w:pPr>
            <w:r w:rsidRPr="004021F2">
              <w:t>Pc1. Experimental models of pain</w:t>
            </w:r>
          </w:p>
          <w:p w14:paraId="4C8BBD48" w14:textId="37A55389" w:rsidR="00704BB4" w:rsidRPr="004021F2" w:rsidRDefault="004021F2" w:rsidP="004021F2">
            <w:r w:rsidRPr="004021F2">
              <w:t>1.1 "Hot plate" test</w:t>
            </w:r>
          </w:p>
        </w:tc>
        <w:tc>
          <w:tcPr>
            <w:tcW w:w="2552" w:type="dxa"/>
            <w:tcBorders>
              <w:top w:val="single" w:sz="4" w:space="0" w:color="auto"/>
              <w:left w:val="single" w:sz="4" w:space="0" w:color="auto"/>
              <w:bottom w:val="single" w:sz="4" w:space="0" w:color="auto"/>
              <w:right w:val="single" w:sz="4" w:space="0" w:color="auto"/>
            </w:tcBorders>
          </w:tcPr>
          <w:p w14:paraId="27E94880" w14:textId="2FCC860B" w:rsidR="00704BB4" w:rsidRPr="004021F2" w:rsidRDefault="0012589A" w:rsidP="00FE5CFE">
            <w:pPr>
              <w:spacing w:line="276" w:lineRule="auto"/>
            </w:pPr>
            <w:r>
              <w:t xml:space="preserve">Seminar. </w:t>
            </w:r>
            <w:r w:rsidR="004021F2" w:rsidRPr="004021F2">
              <w:t>Practical demonstration (mouse)</w:t>
            </w:r>
          </w:p>
        </w:tc>
        <w:tc>
          <w:tcPr>
            <w:tcW w:w="1600" w:type="dxa"/>
            <w:tcBorders>
              <w:top w:val="single" w:sz="4" w:space="0" w:color="auto"/>
              <w:left w:val="single" w:sz="4" w:space="0" w:color="auto"/>
              <w:bottom w:val="single" w:sz="4" w:space="0" w:color="auto"/>
              <w:right w:val="single" w:sz="4" w:space="0" w:color="auto"/>
            </w:tcBorders>
          </w:tcPr>
          <w:p w14:paraId="3B8F2C12" w14:textId="301F0768" w:rsidR="00704BB4" w:rsidRPr="00256F94" w:rsidRDefault="004021F2" w:rsidP="00FE5CFE">
            <w:pPr>
              <w:spacing w:line="276" w:lineRule="auto"/>
              <w:rPr>
                <w:bCs/>
                <w:lang w:val="en-US"/>
              </w:rPr>
            </w:pPr>
            <w:r>
              <w:rPr>
                <w:bCs/>
                <w:lang w:val="en-US"/>
              </w:rPr>
              <w:t>2 hours</w:t>
            </w:r>
          </w:p>
        </w:tc>
      </w:tr>
      <w:tr w:rsidR="00704BB4" w:rsidRPr="00256F94"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63DD6C82" w14:textId="39E220B7" w:rsidR="004021F2" w:rsidRPr="004021F2" w:rsidRDefault="004021F2" w:rsidP="004021F2">
            <w:pPr>
              <w:jc w:val="both"/>
            </w:pPr>
            <w:r w:rsidRPr="004021F2">
              <w:t>Pc2. Experimental models of pain</w:t>
            </w:r>
          </w:p>
          <w:p w14:paraId="062D286B" w14:textId="40989D94" w:rsidR="00704BB4" w:rsidRPr="004021F2" w:rsidRDefault="004021F2" w:rsidP="004021F2">
            <w:pPr>
              <w:pStyle w:val="Default"/>
              <w:rPr>
                <w:rFonts w:ascii="Trebuchet MS" w:eastAsiaTheme="minorHAnsi" w:hAnsi="Trebuchet MS" w:cstheme="minorBidi"/>
                <w:color w:val="auto"/>
                <w:sz w:val="20"/>
                <w:szCs w:val="22"/>
                <w:lang w:val="ro-RO"/>
              </w:rPr>
            </w:pPr>
            <w:r w:rsidRPr="004021F2">
              <w:rPr>
                <w:rFonts w:ascii="Trebuchet MS" w:eastAsiaTheme="minorHAnsi" w:hAnsi="Trebuchet MS" w:cstheme="minorBidi"/>
                <w:color w:val="auto"/>
                <w:sz w:val="20"/>
                <w:szCs w:val="22"/>
                <w:lang w:val="ro-RO"/>
              </w:rPr>
              <w:t>2.1 "Tail flick" test</w:t>
            </w:r>
          </w:p>
        </w:tc>
        <w:tc>
          <w:tcPr>
            <w:tcW w:w="2552" w:type="dxa"/>
            <w:tcBorders>
              <w:top w:val="single" w:sz="4" w:space="0" w:color="auto"/>
              <w:left w:val="single" w:sz="4" w:space="0" w:color="auto"/>
              <w:bottom w:val="single" w:sz="4" w:space="0" w:color="auto"/>
              <w:right w:val="single" w:sz="4" w:space="0" w:color="auto"/>
            </w:tcBorders>
          </w:tcPr>
          <w:p w14:paraId="0D7449BF" w14:textId="0871655B" w:rsidR="00704BB4" w:rsidRPr="00256F94" w:rsidRDefault="0012589A" w:rsidP="00FE5CFE">
            <w:pPr>
              <w:spacing w:line="276" w:lineRule="auto"/>
              <w:rPr>
                <w:bCs/>
                <w:lang w:val="en-US"/>
              </w:rPr>
            </w:pPr>
            <w:r>
              <w:t xml:space="preserve">Seminar. </w:t>
            </w:r>
            <w:r w:rsidR="004021F2" w:rsidRPr="004021F2">
              <w:t>Practical demonstration (mouse)</w:t>
            </w:r>
          </w:p>
        </w:tc>
        <w:tc>
          <w:tcPr>
            <w:tcW w:w="1600" w:type="dxa"/>
            <w:tcBorders>
              <w:top w:val="single" w:sz="4" w:space="0" w:color="auto"/>
              <w:left w:val="single" w:sz="4" w:space="0" w:color="auto"/>
              <w:bottom w:val="single" w:sz="4" w:space="0" w:color="auto"/>
              <w:right w:val="single" w:sz="4" w:space="0" w:color="auto"/>
            </w:tcBorders>
          </w:tcPr>
          <w:p w14:paraId="413DD2B1" w14:textId="3B63324F" w:rsidR="00704BB4" w:rsidRPr="00256F94" w:rsidRDefault="004021F2" w:rsidP="00FE5CFE">
            <w:pPr>
              <w:spacing w:line="276" w:lineRule="auto"/>
              <w:rPr>
                <w:bCs/>
                <w:lang w:val="en-US"/>
              </w:rPr>
            </w:pPr>
            <w:r>
              <w:rPr>
                <w:bCs/>
                <w:lang w:val="en-US"/>
              </w:rPr>
              <w:t>2 hours</w:t>
            </w:r>
          </w:p>
        </w:tc>
      </w:tr>
      <w:tr w:rsidR="00704BB4" w:rsidRPr="00256F94"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50871A93" w14:textId="07459997" w:rsidR="004021F2" w:rsidRPr="004021F2" w:rsidRDefault="004021F2" w:rsidP="004021F2">
            <w:pPr>
              <w:jc w:val="both"/>
            </w:pPr>
            <w:r w:rsidRPr="004021F2">
              <w:t>Pc3. Experimental models of pain</w:t>
            </w:r>
          </w:p>
          <w:p w14:paraId="5DA9A7F0" w14:textId="6A135962" w:rsidR="00704BB4" w:rsidRPr="004021F2" w:rsidRDefault="004021F2" w:rsidP="004021F2">
            <w:pPr>
              <w:pStyle w:val="Default"/>
              <w:rPr>
                <w:rFonts w:ascii="Trebuchet MS" w:eastAsiaTheme="minorHAnsi" w:hAnsi="Trebuchet MS" w:cstheme="minorBidi"/>
                <w:color w:val="auto"/>
                <w:sz w:val="20"/>
                <w:szCs w:val="22"/>
                <w:lang w:val="ro-RO"/>
              </w:rPr>
            </w:pPr>
            <w:r w:rsidRPr="004021F2">
              <w:rPr>
                <w:rFonts w:ascii="Trebuchet MS" w:eastAsiaTheme="minorHAnsi" w:hAnsi="Trebuchet MS" w:cstheme="minorBidi"/>
                <w:color w:val="auto"/>
                <w:sz w:val="20"/>
                <w:szCs w:val="22"/>
                <w:lang w:val="ro-RO"/>
              </w:rPr>
              <w:t>3.1 Immersion test</w:t>
            </w:r>
          </w:p>
        </w:tc>
        <w:tc>
          <w:tcPr>
            <w:tcW w:w="2552" w:type="dxa"/>
            <w:tcBorders>
              <w:top w:val="single" w:sz="4" w:space="0" w:color="auto"/>
              <w:left w:val="single" w:sz="4" w:space="0" w:color="auto"/>
              <w:bottom w:val="single" w:sz="4" w:space="0" w:color="auto"/>
              <w:right w:val="single" w:sz="4" w:space="0" w:color="auto"/>
            </w:tcBorders>
          </w:tcPr>
          <w:p w14:paraId="509C7CED" w14:textId="0E8B81E2" w:rsidR="00704BB4" w:rsidRPr="00256F94" w:rsidRDefault="0012589A" w:rsidP="00FE5CFE">
            <w:pPr>
              <w:spacing w:line="276" w:lineRule="auto"/>
              <w:rPr>
                <w:bCs/>
                <w:lang w:val="en-US"/>
              </w:rPr>
            </w:pPr>
            <w:r>
              <w:t xml:space="preserve">Seminar. </w:t>
            </w:r>
            <w:r w:rsidR="004021F2" w:rsidRPr="004021F2">
              <w:t>Practical demonstration (mouse)</w:t>
            </w:r>
          </w:p>
        </w:tc>
        <w:tc>
          <w:tcPr>
            <w:tcW w:w="1600" w:type="dxa"/>
            <w:tcBorders>
              <w:top w:val="single" w:sz="4" w:space="0" w:color="auto"/>
              <w:left w:val="single" w:sz="4" w:space="0" w:color="auto"/>
              <w:bottom w:val="single" w:sz="4" w:space="0" w:color="auto"/>
              <w:right w:val="single" w:sz="4" w:space="0" w:color="auto"/>
            </w:tcBorders>
          </w:tcPr>
          <w:p w14:paraId="1E7168AA" w14:textId="230742AA" w:rsidR="00704BB4" w:rsidRPr="00256F94" w:rsidRDefault="004021F2" w:rsidP="00FE5CFE">
            <w:pPr>
              <w:spacing w:line="276" w:lineRule="auto"/>
              <w:rPr>
                <w:bCs/>
                <w:lang w:val="en-US"/>
              </w:rPr>
            </w:pPr>
            <w:r>
              <w:rPr>
                <w:bCs/>
                <w:lang w:val="en-US"/>
              </w:rPr>
              <w:t>2 hours</w:t>
            </w:r>
          </w:p>
        </w:tc>
      </w:tr>
      <w:tr w:rsidR="00704BB4" w:rsidRPr="00256F94" w14:paraId="787CD6C8" w14:textId="77777777" w:rsidTr="00704BB4">
        <w:tc>
          <w:tcPr>
            <w:tcW w:w="5778" w:type="dxa"/>
            <w:tcBorders>
              <w:top w:val="single" w:sz="4" w:space="0" w:color="auto"/>
              <w:left w:val="single" w:sz="4" w:space="0" w:color="auto"/>
              <w:bottom w:val="single" w:sz="4" w:space="0" w:color="auto"/>
              <w:right w:val="single" w:sz="4" w:space="0" w:color="auto"/>
            </w:tcBorders>
          </w:tcPr>
          <w:p w14:paraId="4F3415F7" w14:textId="3F8C48EF" w:rsidR="004021F2" w:rsidRPr="004021F2" w:rsidRDefault="004021F2" w:rsidP="004021F2">
            <w:pPr>
              <w:jc w:val="both"/>
            </w:pPr>
            <w:r w:rsidRPr="004021F2">
              <w:t>Pc4. Experimental models of pain</w:t>
            </w:r>
          </w:p>
          <w:p w14:paraId="5F79E22B" w14:textId="1C3B8730" w:rsidR="00704BB4" w:rsidRPr="004021F2" w:rsidRDefault="004021F2" w:rsidP="004021F2">
            <w:pPr>
              <w:pStyle w:val="Default"/>
              <w:rPr>
                <w:rFonts w:ascii="Trebuchet MS" w:eastAsiaTheme="minorHAnsi" w:hAnsi="Trebuchet MS" w:cstheme="minorBidi"/>
                <w:color w:val="auto"/>
                <w:sz w:val="20"/>
                <w:szCs w:val="22"/>
                <w:lang w:val="ro-RO"/>
              </w:rPr>
            </w:pPr>
            <w:r w:rsidRPr="004021F2">
              <w:rPr>
                <w:rFonts w:ascii="Trebuchet MS" w:eastAsiaTheme="minorHAnsi" w:hAnsi="Trebuchet MS" w:cstheme="minorBidi"/>
                <w:color w:val="auto"/>
                <w:sz w:val="20"/>
                <w:szCs w:val="22"/>
                <w:lang w:val="ro-RO"/>
              </w:rPr>
              <w:t>4.1 Experimental model of pain by mechanical stimulus</w:t>
            </w:r>
          </w:p>
        </w:tc>
        <w:tc>
          <w:tcPr>
            <w:tcW w:w="2552" w:type="dxa"/>
            <w:tcBorders>
              <w:top w:val="single" w:sz="4" w:space="0" w:color="auto"/>
              <w:left w:val="single" w:sz="4" w:space="0" w:color="auto"/>
              <w:bottom w:val="single" w:sz="4" w:space="0" w:color="auto"/>
              <w:right w:val="single" w:sz="4" w:space="0" w:color="auto"/>
            </w:tcBorders>
          </w:tcPr>
          <w:p w14:paraId="61E679D7" w14:textId="30A54B78" w:rsidR="00704BB4" w:rsidRPr="00256F94" w:rsidRDefault="0012589A" w:rsidP="00FE5CFE">
            <w:pPr>
              <w:spacing w:line="276" w:lineRule="auto"/>
              <w:rPr>
                <w:bCs/>
                <w:lang w:val="en-US"/>
              </w:rPr>
            </w:pPr>
            <w:r>
              <w:t xml:space="preserve">Seminar. </w:t>
            </w:r>
            <w:r w:rsidR="004021F2" w:rsidRPr="004021F2">
              <w:t>Practical demonstration (mouse)</w:t>
            </w:r>
          </w:p>
        </w:tc>
        <w:tc>
          <w:tcPr>
            <w:tcW w:w="1600" w:type="dxa"/>
            <w:tcBorders>
              <w:top w:val="single" w:sz="4" w:space="0" w:color="auto"/>
              <w:left w:val="single" w:sz="4" w:space="0" w:color="auto"/>
              <w:bottom w:val="single" w:sz="4" w:space="0" w:color="auto"/>
              <w:right w:val="single" w:sz="4" w:space="0" w:color="auto"/>
            </w:tcBorders>
          </w:tcPr>
          <w:p w14:paraId="61DD0E5C" w14:textId="0DF6B375" w:rsidR="00704BB4" w:rsidRPr="00256F94" w:rsidRDefault="004021F2" w:rsidP="00FE5CFE">
            <w:pPr>
              <w:spacing w:line="276" w:lineRule="auto"/>
              <w:rPr>
                <w:bCs/>
                <w:lang w:val="en-US"/>
              </w:rPr>
            </w:pPr>
            <w:r>
              <w:rPr>
                <w:bCs/>
                <w:lang w:val="en-US"/>
              </w:rPr>
              <w:t>2 hours</w:t>
            </w:r>
          </w:p>
        </w:tc>
      </w:tr>
      <w:tr w:rsidR="004021F2" w:rsidRPr="00256F94" w14:paraId="45D4ACA3" w14:textId="77777777" w:rsidTr="00704BB4">
        <w:tc>
          <w:tcPr>
            <w:tcW w:w="5778" w:type="dxa"/>
            <w:tcBorders>
              <w:top w:val="single" w:sz="4" w:space="0" w:color="auto"/>
              <w:left w:val="single" w:sz="4" w:space="0" w:color="auto"/>
              <w:bottom w:val="single" w:sz="4" w:space="0" w:color="auto"/>
              <w:right w:val="single" w:sz="4" w:space="0" w:color="auto"/>
            </w:tcBorders>
          </w:tcPr>
          <w:p w14:paraId="644F8515" w14:textId="70069A05" w:rsidR="004021F2" w:rsidRPr="004021F2" w:rsidRDefault="004021F2" w:rsidP="004021F2">
            <w:pPr>
              <w:jc w:val="both"/>
            </w:pPr>
            <w:r w:rsidRPr="004021F2">
              <w:t>Pc5. Experimental models of pain</w:t>
            </w:r>
          </w:p>
          <w:p w14:paraId="28A55645" w14:textId="59B16047" w:rsidR="004021F2" w:rsidRPr="004021F2" w:rsidRDefault="004021F2" w:rsidP="004021F2">
            <w:pPr>
              <w:jc w:val="both"/>
            </w:pPr>
            <w:r w:rsidRPr="004021F2">
              <w:t>5.1 Experimental model of pain by chemical stimulus (contortion test)</w:t>
            </w:r>
          </w:p>
        </w:tc>
        <w:tc>
          <w:tcPr>
            <w:tcW w:w="2552" w:type="dxa"/>
            <w:tcBorders>
              <w:top w:val="single" w:sz="4" w:space="0" w:color="auto"/>
              <w:left w:val="single" w:sz="4" w:space="0" w:color="auto"/>
              <w:bottom w:val="single" w:sz="4" w:space="0" w:color="auto"/>
              <w:right w:val="single" w:sz="4" w:space="0" w:color="auto"/>
            </w:tcBorders>
          </w:tcPr>
          <w:p w14:paraId="69EB4B89" w14:textId="4ABCD011" w:rsidR="004021F2" w:rsidRPr="00256F94" w:rsidRDefault="0012589A" w:rsidP="0012589A">
            <w:pPr>
              <w:spacing w:line="276" w:lineRule="auto"/>
              <w:rPr>
                <w:bCs/>
                <w:lang w:val="en-US"/>
              </w:rPr>
            </w:pPr>
            <w:r>
              <w:t xml:space="preserve">Seminar. </w:t>
            </w:r>
            <w:r w:rsidR="004021F2" w:rsidRPr="004021F2">
              <w:t>Practical demonstration (mouse)</w:t>
            </w:r>
          </w:p>
        </w:tc>
        <w:tc>
          <w:tcPr>
            <w:tcW w:w="1600" w:type="dxa"/>
            <w:tcBorders>
              <w:top w:val="single" w:sz="4" w:space="0" w:color="auto"/>
              <w:left w:val="single" w:sz="4" w:space="0" w:color="auto"/>
              <w:bottom w:val="single" w:sz="4" w:space="0" w:color="auto"/>
              <w:right w:val="single" w:sz="4" w:space="0" w:color="auto"/>
            </w:tcBorders>
          </w:tcPr>
          <w:p w14:paraId="02BDC900" w14:textId="1B1F535D" w:rsidR="004021F2" w:rsidRPr="00256F94" w:rsidRDefault="004021F2" w:rsidP="00FE5CFE">
            <w:pPr>
              <w:spacing w:line="276" w:lineRule="auto"/>
              <w:rPr>
                <w:bCs/>
                <w:lang w:val="en-US"/>
              </w:rPr>
            </w:pPr>
            <w:r>
              <w:rPr>
                <w:bCs/>
                <w:lang w:val="en-US"/>
              </w:rPr>
              <w:t>2 hours</w:t>
            </w:r>
          </w:p>
        </w:tc>
      </w:tr>
      <w:tr w:rsidR="004021F2" w:rsidRPr="00256F94" w14:paraId="7F4677D6" w14:textId="77777777" w:rsidTr="00704BB4">
        <w:tc>
          <w:tcPr>
            <w:tcW w:w="5778" w:type="dxa"/>
            <w:tcBorders>
              <w:top w:val="single" w:sz="4" w:space="0" w:color="auto"/>
              <w:left w:val="single" w:sz="4" w:space="0" w:color="auto"/>
              <w:bottom w:val="single" w:sz="4" w:space="0" w:color="auto"/>
              <w:right w:val="single" w:sz="4" w:space="0" w:color="auto"/>
            </w:tcBorders>
          </w:tcPr>
          <w:p w14:paraId="4E3E2E72" w14:textId="52B2A0B5" w:rsidR="004021F2" w:rsidRPr="004021F2" w:rsidRDefault="004021F2" w:rsidP="004021F2">
            <w:pPr>
              <w:jc w:val="both"/>
            </w:pPr>
            <w:r w:rsidRPr="004021F2">
              <w:t>Pc6. Experimental models of pain</w:t>
            </w:r>
          </w:p>
          <w:p w14:paraId="1CA4106F" w14:textId="4288A64D" w:rsidR="004021F2" w:rsidRPr="004021F2" w:rsidRDefault="004021F2" w:rsidP="004021F2">
            <w:pPr>
              <w:jc w:val="both"/>
            </w:pPr>
            <w:r w:rsidRPr="004021F2">
              <w:t>6.1 Neuropathic pain (tibial nerve ligation in Wistar rats)</w:t>
            </w:r>
          </w:p>
        </w:tc>
        <w:tc>
          <w:tcPr>
            <w:tcW w:w="2552" w:type="dxa"/>
            <w:tcBorders>
              <w:top w:val="single" w:sz="4" w:space="0" w:color="auto"/>
              <w:left w:val="single" w:sz="4" w:space="0" w:color="auto"/>
              <w:bottom w:val="single" w:sz="4" w:space="0" w:color="auto"/>
              <w:right w:val="single" w:sz="4" w:space="0" w:color="auto"/>
            </w:tcBorders>
          </w:tcPr>
          <w:p w14:paraId="5D1738FB" w14:textId="2421FD1E" w:rsidR="004021F2" w:rsidRPr="00256F94" w:rsidRDefault="0012589A" w:rsidP="004021F2">
            <w:pPr>
              <w:spacing w:line="276" w:lineRule="auto"/>
              <w:rPr>
                <w:bCs/>
                <w:lang w:val="en-US"/>
              </w:rPr>
            </w:pPr>
            <w:r>
              <w:t xml:space="preserve">Seminar. </w:t>
            </w:r>
            <w:r w:rsidR="004021F2" w:rsidRPr="004021F2">
              <w:t>Practical demonstration (</w:t>
            </w:r>
            <w:r w:rsidR="004021F2">
              <w:t>rat</w:t>
            </w:r>
            <w:r w:rsidR="004021F2" w:rsidRPr="004021F2">
              <w:t>)</w:t>
            </w:r>
          </w:p>
        </w:tc>
        <w:tc>
          <w:tcPr>
            <w:tcW w:w="1600" w:type="dxa"/>
            <w:tcBorders>
              <w:top w:val="single" w:sz="4" w:space="0" w:color="auto"/>
              <w:left w:val="single" w:sz="4" w:space="0" w:color="auto"/>
              <w:bottom w:val="single" w:sz="4" w:space="0" w:color="auto"/>
              <w:right w:val="single" w:sz="4" w:space="0" w:color="auto"/>
            </w:tcBorders>
          </w:tcPr>
          <w:p w14:paraId="5EF1DA09" w14:textId="2513C18A" w:rsidR="004021F2" w:rsidRPr="00256F94" w:rsidRDefault="004021F2" w:rsidP="00FE5CFE">
            <w:pPr>
              <w:spacing w:line="276" w:lineRule="auto"/>
              <w:rPr>
                <w:bCs/>
                <w:lang w:val="en-US"/>
              </w:rPr>
            </w:pPr>
            <w:r>
              <w:rPr>
                <w:bCs/>
                <w:lang w:val="en-US"/>
              </w:rPr>
              <w:t>2 hours</w:t>
            </w:r>
          </w:p>
        </w:tc>
      </w:tr>
      <w:tr w:rsidR="004021F2" w:rsidRPr="00256F94" w14:paraId="5B38FB8D" w14:textId="77777777" w:rsidTr="00704BB4">
        <w:tc>
          <w:tcPr>
            <w:tcW w:w="5778" w:type="dxa"/>
            <w:tcBorders>
              <w:top w:val="single" w:sz="4" w:space="0" w:color="auto"/>
              <w:left w:val="single" w:sz="4" w:space="0" w:color="auto"/>
              <w:bottom w:val="single" w:sz="4" w:space="0" w:color="auto"/>
              <w:right w:val="single" w:sz="4" w:space="0" w:color="auto"/>
            </w:tcBorders>
          </w:tcPr>
          <w:p w14:paraId="1E803FAA" w14:textId="187A6B31" w:rsidR="004021F2" w:rsidRPr="004021F2" w:rsidRDefault="004021F2" w:rsidP="004021F2">
            <w:pPr>
              <w:jc w:val="both"/>
            </w:pPr>
            <w:r w:rsidRPr="004021F2">
              <w:t>Pc7. Experimental models of pain</w:t>
            </w:r>
          </w:p>
          <w:p w14:paraId="260D70CF" w14:textId="39171B79" w:rsidR="004021F2" w:rsidRPr="004021F2" w:rsidRDefault="004021F2" w:rsidP="004021F2">
            <w:pPr>
              <w:jc w:val="both"/>
            </w:pPr>
            <w:r w:rsidRPr="004021F2">
              <w:t>Model of non-infectious arthritis in Wistar rats</w:t>
            </w:r>
          </w:p>
        </w:tc>
        <w:tc>
          <w:tcPr>
            <w:tcW w:w="2552" w:type="dxa"/>
            <w:tcBorders>
              <w:top w:val="single" w:sz="4" w:space="0" w:color="auto"/>
              <w:left w:val="single" w:sz="4" w:space="0" w:color="auto"/>
              <w:bottom w:val="single" w:sz="4" w:space="0" w:color="auto"/>
              <w:right w:val="single" w:sz="4" w:space="0" w:color="auto"/>
            </w:tcBorders>
          </w:tcPr>
          <w:p w14:paraId="6CAD7689" w14:textId="4EAFD64B" w:rsidR="004021F2" w:rsidRPr="00256F94" w:rsidRDefault="0012589A" w:rsidP="004021F2">
            <w:pPr>
              <w:spacing w:line="276" w:lineRule="auto"/>
              <w:rPr>
                <w:bCs/>
                <w:lang w:val="en-US"/>
              </w:rPr>
            </w:pPr>
            <w:r>
              <w:t xml:space="preserve">Seminar. </w:t>
            </w:r>
            <w:r w:rsidR="004021F2" w:rsidRPr="004021F2">
              <w:t>Practical demonstration (</w:t>
            </w:r>
            <w:r w:rsidR="004021F2">
              <w:t>rat</w:t>
            </w:r>
            <w:r w:rsidR="004021F2" w:rsidRPr="004021F2">
              <w:t>)</w:t>
            </w:r>
          </w:p>
        </w:tc>
        <w:tc>
          <w:tcPr>
            <w:tcW w:w="1600" w:type="dxa"/>
            <w:tcBorders>
              <w:top w:val="single" w:sz="4" w:space="0" w:color="auto"/>
              <w:left w:val="single" w:sz="4" w:space="0" w:color="auto"/>
              <w:bottom w:val="single" w:sz="4" w:space="0" w:color="auto"/>
              <w:right w:val="single" w:sz="4" w:space="0" w:color="auto"/>
            </w:tcBorders>
          </w:tcPr>
          <w:p w14:paraId="55A94E98" w14:textId="5FC0E5BE" w:rsidR="004021F2" w:rsidRPr="00256F94" w:rsidRDefault="004021F2" w:rsidP="00FE5CFE">
            <w:pPr>
              <w:spacing w:line="276" w:lineRule="auto"/>
              <w:rPr>
                <w:bCs/>
                <w:lang w:val="en-US"/>
              </w:rPr>
            </w:pPr>
            <w:r>
              <w:rPr>
                <w:bCs/>
                <w:lang w:val="en-US"/>
              </w:rPr>
              <w:t>2 hours</w:t>
            </w:r>
          </w:p>
        </w:tc>
      </w:tr>
      <w:tr w:rsidR="00704BB4" w:rsidRPr="00256F94"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704BB4" w:rsidRPr="00256F94" w:rsidRDefault="00704BB4" w:rsidP="00FE5CFE">
            <w:pPr>
              <w:spacing w:line="276" w:lineRule="auto"/>
              <w:rPr>
                <w:bCs/>
                <w:lang w:val="en-US"/>
              </w:rPr>
            </w:pPr>
            <w:r w:rsidRPr="00256F94">
              <w:rPr>
                <w:b/>
                <w:lang w:val="en-US"/>
              </w:rPr>
              <w:t>Bibliography</w:t>
            </w:r>
          </w:p>
          <w:p w14:paraId="44E47267" w14:textId="48CDBF7C" w:rsidR="00704BB4" w:rsidRPr="00256F94" w:rsidRDefault="004021F2" w:rsidP="00FE5CFE">
            <w:pPr>
              <w:pStyle w:val="Default"/>
              <w:numPr>
                <w:ilvl w:val="0"/>
                <w:numId w:val="4"/>
              </w:numPr>
              <w:rPr>
                <w:rFonts w:ascii="Trebuchet MS" w:eastAsia="Trebuchet MS" w:hAnsi="Trebuchet MS"/>
                <w:bCs/>
                <w:color w:val="auto"/>
                <w:sz w:val="20"/>
                <w:szCs w:val="22"/>
              </w:rPr>
            </w:pPr>
            <w:r w:rsidRPr="004021F2">
              <w:rPr>
                <w:rFonts w:ascii="Trebuchet MS" w:eastAsiaTheme="minorHAnsi" w:hAnsi="Trebuchet MS" w:cstheme="minorBidi"/>
                <w:color w:val="auto"/>
                <w:sz w:val="20"/>
                <w:szCs w:val="22"/>
                <w:lang w:val="ro-RO"/>
              </w:rPr>
              <w:t>Current protocols, 1998, (on CD, at discipline)</w:t>
            </w: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FE5CFE">
            <w:pPr>
              <w:spacing w:line="276" w:lineRule="auto"/>
              <w:jc w:val="both"/>
              <w:rPr>
                <w:b/>
                <w:bCs/>
                <w:sz w:val="24"/>
                <w:szCs w:val="28"/>
                <w:lang w:val="en-US"/>
              </w:rPr>
            </w:pPr>
            <w:r w:rsidRPr="00256F94">
              <w:rPr>
                <w:bCs/>
                <w:lang w:val="en-US"/>
              </w:rPr>
              <w:t xml:space="preserve">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w:t>
            </w:r>
            <w:r w:rsidRPr="00256F94">
              <w:rPr>
                <w:bCs/>
                <w:lang w:val="en-US"/>
              </w:rPr>
              <w:lastRenderedPageBreak/>
              <w:t>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56F94"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56F94" w:rsidRDefault="00704BB4" w:rsidP="00FE5CFE">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56F94" w:rsidRDefault="00704BB4" w:rsidP="00FE5CFE">
            <w:pPr>
              <w:spacing w:line="276" w:lineRule="auto"/>
              <w:jc w:val="both"/>
              <w:rPr>
                <w:b/>
                <w:bCs/>
                <w:szCs w:val="20"/>
                <w:lang w:val="en-US"/>
              </w:rPr>
            </w:pPr>
            <w:r w:rsidRPr="00256F94">
              <w:rPr>
                <w:b/>
                <w:bCs/>
                <w:szCs w:val="20"/>
                <w:lang w:val="en-US"/>
              </w:rPr>
              <w:t>Contribution to the final grade</w:t>
            </w:r>
          </w:p>
        </w:tc>
      </w:tr>
      <w:tr w:rsidR="00704BB4" w:rsidRPr="00256F94"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704BB4" w:rsidRPr="00256F94" w:rsidRDefault="00704BB4" w:rsidP="00FE5CFE">
            <w:pPr>
              <w:spacing w:line="276" w:lineRule="auto"/>
              <w:jc w:val="both"/>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005C838B" w:rsidR="00704BB4" w:rsidRPr="0012589A" w:rsidRDefault="004021F2" w:rsidP="00FE5CFE">
            <w:pPr>
              <w:autoSpaceDE w:val="0"/>
              <w:autoSpaceDN w:val="0"/>
              <w:adjustRightInd w:val="0"/>
              <w:rPr>
                <w:bCs/>
                <w:lang w:val="en-US"/>
              </w:rPr>
            </w:pPr>
            <w:r w:rsidRPr="0012589A">
              <w:rPr>
                <w:bCs/>
                <w:lang w:val="en-US"/>
              </w:rPr>
              <w:t>Basic concepts and theoretical aspects of knowledge presented in the course</w:t>
            </w:r>
          </w:p>
        </w:tc>
        <w:tc>
          <w:tcPr>
            <w:tcW w:w="2086" w:type="dxa"/>
            <w:tcBorders>
              <w:top w:val="single" w:sz="4" w:space="0" w:color="auto"/>
              <w:left w:val="single" w:sz="4" w:space="0" w:color="auto"/>
              <w:bottom w:val="single" w:sz="4" w:space="0" w:color="auto"/>
              <w:right w:val="single" w:sz="4" w:space="0" w:color="auto"/>
            </w:tcBorders>
          </w:tcPr>
          <w:p w14:paraId="565C319E" w14:textId="61C7CBDB" w:rsidR="00704BB4" w:rsidRPr="0012589A" w:rsidRDefault="0012589A" w:rsidP="00FE5CFE">
            <w:pPr>
              <w:spacing w:line="276" w:lineRule="auto"/>
              <w:jc w:val="both"/>
              <w:rPr>
                <w:bCs/>
                <w:lang w:val="en-US"/>
              </w:rPr>
            </w:pPr>
            <w:r w:rsidRPr="0012589A">
              <w:rPr>
                <w:bCs/>
                <w:lang w:val="en-US"/>
              </w:rPr>
              <w:t>Sample written</w:t>
            </w:r>
          </w:p>
        </w:tc>
        <w:tc>
          <w:tcPr>
            <w:tcW w:w="1715" w:type="dxa"/>
            <w:tcBorders>
              <w:top w:val="single" w:sz="4" w:space="0" w:color="auto"/>
              <w:left w:val="single" w:sz="4" w:space="0" w:color="auto"/>
              <w:bottom w:val="single" w:sz="4" w:space="0" w:color="auto"/>
              <w:right w:val="single" w:sz="4" w:space="0" w:color="auto"/>
            </w:tcBorders>
          </w:tcPr>
          <w:p w14:paraId="29E857D6" w14:textId="2F098F06" w:rsidR="00704BB4" w:rsidRPr="0012589A" w:rsidRDefault="0012589A" w:rsidP="00FE5CFE">
            <w:pPr>
              <w:spacing w:line="276" w:lineRule="auto"/>
              <w:jc w:val="center"/>
              <w:rPr>
                <w:bCs/>
                <w:lang w:val="en-US"/>
              </w:rPr>
            </w:pPr>
            <w:r w:rsidRPr="0012589A">
              <w:rPr>
                <w:bCs/>
                <w:lang w:val="en-US"/>
              </w:rPr>
              <w:t>50%</w:t>
            </w:r>
          </w:p>
        </w:tc>
      </w:tr>
      <w:tr w:rsidR="00704BB4" w:rsidRPr="00256F94"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704BB4" w:rsidRPr="00256F94" w:rsidRDefault="00704BB4" w:rsidP="00FE5CFE">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59FE7D32" w:rsidR="00704BB4" w:rsidRPr="0012589A" w:rsidRDefault="004021F2" w:rsidP="00FE5CFE">
            <w:pPr>
              <w:spacing w:line="276" w:lineRule="auto"/>
              <w:rPr>
                <w:bCs/>
                <w:lang w:val="en-US"/>
              </w:rPr>
            </w:pPr>
            <w:r w:rsidRPr="0012589A">
              <w:rPr>
                <w:bCs/>
                <w:lang w:val="en-US"/>
              </w:rPr>
              <w:t>The activity in the laboratory and the quality of essays made</w:t>
            </w:r>
          </w:p>
        </w:tc>
        <w:tc>
          <w:tcPr>
            <w:tcW w:w="2086" w:type="dxa"/>
            <w:tcBorders>
              <w:top w:val="single" w:sz="4" w:space="0" w:color="auto"/>
              <w:left w:val="single" w:sz="4" w:space="0" w:color="auto"/>
              <w:bottom w:val="single" w:sz="4" w:space="0" w:color="auto"/>
              <w:right w:val="single" w:sz="4" w:space="0" w:color="auto"/>
            </w:tcBorders>
          </w:tcPr>
          <w:p w14:paraId="6D2E0135" w14:textId="58758203" w:rsidR="00704BB4" w:rsidRPr="0012589A" w:rsidRDefault="0012589A" w:rsidP="00FE5CFE">
            <w:pPr>
              <w:spacing w:line="276" w:lineRule="auto"/>
              <w:jc w:val="both"/>
              <w:rPr>
                <w:bCs/>
                <w:lang w:val="en-US"/>
              </w:rPr>
            </w:pPr>
            <w:r w:rsidRPr="0012589A">
              <w:rPr>
                <w:bCs/>
                <w:lang w:val="en-US"/>
              </w:rPr>
              <w:t>Sample practice</w:t>
            </w:r>
          </w:p>
        </w:tc>
        <w:tc>
          <w:tcPr>
            <w:tcW w:w="1715" w:type="dxa"/>
            <w:tcBorders>
              <w:top w:val="single" w:sz="4" w:space="0" w:color="auto"/>
              <w:left w:val="single" w:sz="4" w:space="0" w:color="auto"/>
              <w:bottom w:val="single" w:sz="4" w:space="0" w:color="auto"/>
              <w:right w:val="single" w:sz="4" w:space="0" w:color="auto"/>
            </w:tcBorders>
          </w:tcPr>
          <w:p w14:paraId="18F148FD" w14:textId="1CC09C2B" w:rsidR="00704BB4" w:rsidRPr="0012589A" w:rsidRDefault="0012589A" w:rsidP="00FE5CFE">
            <w:pPr>
              <w:spacing w:line="276" w:lineRule="auto"/>
              <w:jc w:val="center"/>
              <w:rPr>
                <w:bCs/>
                <w:lang w:val="en-US"/>
              </w:rPr>
            </w:pPr>
            <w:r w:rsidRPr="0012589A">
              <w:rPr>
                <w:bCs/>
                <w:lang w:val="en-US"/>
              </w:rPr>
              <w:t>40%</w:t>
            </w:r>
          </w:p>
        </w:tc>
      </w:tr>
      <w:tr w:rsidR="00704BB4" w:rsidRPr="00256F94"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704BB4" w:rsidRPr="00256F94" w:rsidRDefault="00704BB4" w:rsidP="00FE5CFE">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22EE263F" w:rsidR="00704BB4" w:rsidRPr="0012589A" w:rsidRDefault="004021F2" w:rsidP="00FE5CFE">
            <w:pPr>
              <w:spacing w:line="276" w:lineRule="auto"/>
              <w:rPr>
                <w:bCs/>
                <w:lang w:val="en-US"/>
              </w:rPr>
            </w:pPr>
            <w:r w:rsidRPr="0012589A">
              <w:rPr>
                <w:bCs/>
                <w:lang w:val="en-US"/>
              </w:rPr>
              <w:t>Tests during the semester</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704BB4" w:rsidRPr="0012589A" w:rsidRDefault="00704BB4" w:rsidP="00FE5CFE">
            <w:pPr>
              <w:spacing w:line="276" w:lineRule="auto"/>
              <w:jc w:val="both"/>
              <w:rPr>
                <w:bCs/>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2433DFEF" w:rsidR="00704BB4" w:rsidRPr="0012589A" w:rsidRDefault="0012589A" w:rsidP="00FE5CFE">
            <w:pPr>
              <w:spacing w:line="276" w:lineRule="auto"/>
              <w:jc w:val="center"/>
              <w:rPr>
                <w:bCs/>
                <w:lang w:val="en-US"/>
              </w:rPr>
            </w:pPr>
            <w:r w:rsidRPr="0012589A">
              <w:rPr>
                <w:bCs/>
                <w:lang w:val="en-US"/>
              </w:rPr>
              <w:t>10%</w:t>
            </w:r>
          </w:p>
        </w:tc>
      </w:tr>
      <w:tr w:rsidR="00704BB4" w:rsidRPr="00256F94"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73B0E7F0" w14:textId="2895343E" w:rsidR="00704BB4" w:rsidRPr="00256F94" w:rsidRDefault="00704BB4" w:rsidP="008F2B11">
            <w:pPr>
              <w:spacing w:line="276" w:lineRule="auto"/>
              <w:jc w:val="both"/>
              <w:rPr>
                <w:b/>
                <w:bCs/>
                <w:lang w:val="en-US"/>
              </w:rPr>
            </w:pPr>
            <w:r w:rsidRPr="00256F94">
              <w:rPr>
                <w:b/>
                <w:bCs/>
                <w:lang w:val="en-US"/>
              </w:rPr>
              <w:t>Minimal performance standard:</w:t>
            </w:r>
            <w:r w:rsidR="008F2B11">
              <w:rPr>
                <w:b/>
                <w:bCs/>
                <w:lang w:val="en-US"/>
              </w:rPr>
              <w:t xml:space="preserve"> </w:t>
            </w:r>
            <w:r w:rsidR="008F2B11">
              <w:rPr>
                <w:lang w:val="en"/>
              </w:rPr>
              <w:t>Knowledge of the main classes of analgesics; indications, contraindications and their side effects.</w:t>
            </w:r>
          </w:p>
        </w:tc>
      </w:tr>
    </w:tbl>
    <w:p w14:paraId="0A30C5CE" w14:textId="77777777" w:rsidR="00704BB4" w:rsidRPr="00256F94" w:rsidRDefault="00704BB4" w:rsidP="00704BB4">
      <w:pPr>
        <w:spacing w:line="276" w:lineRule="auto"/>
        <w:jc w:val="both"/>
        <w:rPr>
          <w:b/>
          <w:bCs/>
          <w:sz w:val="24"/>
          <w:szCs w:val="28"/>
          <w:lang w:val="en-US"/>
        </w:rPr>
      </w:pPr>
    </w:p>
    <w:p w14:paraId="0C212989" w14:textId="77777777" w:rsidR="00704BB4" w:rsidRPr="00256F94" w:rsidRDefault="00704BB4" w:rsidP="00704BB4">
      <w:pPr>
        <w:spacing w:line="276" w:lineRule="auto"/>
        <w:jc w:val="both"/>
        <w:rPr>
          <w:b/>
          <w:bCs/>
          <w:sz w:val="24"/>
          <w:szCs w:val="28"/>
          <w:lang w:val="en-US"/>
        </w:rPr>
      </w:pPr>
    </w:p>
    <w:p w14:paraId="6F431AFF" w14:textId="77777777" w:rsidR="00704BB4" w:rsidRPr="00256F94" w:rsidRDefault="00704BB4" w:rsidP="00704BB4">
      <w:pPr>
        <w:spacing w:line="276" w:lineRule="auto"/>
        <w:jc w:val="both"/>
        <w:rPr>
          <w:b/>
          <w:bCs/>
          <w:szCs w:val="20"/>
          <w:lang w:val="en-US"/>
        </w:rPr>
      </w:pPr>
      <w:r w:rsidRPr="00256F94">
        <w:rPr>
          <w:b/>
          <w:bCs/>
          <w:lang w:val="en-US"/>
        </w:rPr>
        <w:t>Date of completion:</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head of discipline</w:t>
      </w:r>
    </w:p>
    <w:p w14:paraId="7C6FAB9C" w14:textId="172CE150" w:rsidR="00704BB4" w:rsidRPr="00256F94" w:rsidRDefault="00704BB4" w:rsidP="00704BB4">
      <w:pPr>
        <w:spacing w:line="276" w:lineRule="auto"/>
        <w:jc w:val="both"/>
        <w:rPr>
          <w:b/>
          <w:bCs/>
          <w:szCs w:val="20"/>
          <w:lang w:val="en-US"/>
        </w:rPr>
      </w:pPr>
      <w:r w:rsidRPr="00256F94">
        <w:rPr>
          <w:bCs/>
          <w:szCs w:val="20"/>
          <w:lang w:val="en-US"/>
        </w:rPr>
        <w:t>20.01.2017</w:t>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0012589A">
        <w:rPr>
          <w:bCs/>
          <w:szCs w:val="20"/>
          <w:lang w:val="en-US"/>
        </w:rPr>
        <w:t>Lecturer Bredetean Ovidiu, MD, PhD</w:t>
      </w:r>
    </w:p>
    <w:p w14:paraId="3DE7370F" w14:textId="77777777" w:rsidR="00EB7D4A" w:rsidRDefault="00EB7D4A" w:rsidP="00704BB4">
      <w:pPr>
        <w:spacing w:line="276" w:lineRule="auto"/>
        <w:jc w:val="both"/>
        <w:rPr>
          <w:b/>
          <w:bCs/>
          <w:szCs w:val="20"/>
          <w:lang w:val="en-US"/>
        </w:rPr>
      </w:pPr>
    </w:p>
    <w:p w14:paraId="72E832C4" w14:textId="77777777" w:rsidR="00EB7D4A" w:rsidRDefault="00EB7D4A" w:rsidP="00EB7D4A">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63176CFE" w14:textId="35671CE1" w:rsidR="00704BB4" w:rsidRDefault="00EB7D4A" w:rsidP="00EB7D4A">
      <w:pPr>
        <w:spacing w:line="276" w:lineRule="auto"/>
        <w:jc w:val="both"/>
        <w:rPr>
          <w:b/>
          <w:bCs/>
          <w:lang w:val="en-US"/>
        </w:rPr>
      </w:pPr>
      <w:r>
        <w:rPr>
          <w:bCs/>
          <w:szCs w:val="20"/>
          <w:lang w:val="en-US"/>
        </w:rPr>
        <w:t>30.01.2017</w:t>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E318B0">
        <w:rPr>
          <w:b/>
          <w:bCs/>
          <w:lang w:val="en-US"/>
        </w:rPr>
        <w:t>Signature of department director</w:t>
      </w:r>
    </w:p>
    <w:p w14:paraId="14BD26B7" w14:textId="47619B41" w:rsidR="00704BB4" w:rsidRPr="00256F94" w:rsidRDefault="00200CB8" w:rsidP="00704BB4">
      <w:pPr>
        <w:spacing w:line="276" w:lineRule="auto"/>
        <w:ind w:left="4248" w:firstLine="708"/>
        <w:jc w:val="both"/>
        <w:rPr>
          <w:lang w:val="en-US"/>
        </w:rPr>
      </w:pPr>
      <w:r>
        <w:rPr>
          <w:lang w:val="en-US"/>
        </w:rPr>
        <w:t>Lecturer Daniela-Viore</w:t>
      </w:r>
      <w:r w:rsidR="00704BB4" w:rsidRPr="00E318B0">
        <w:rPr>
          <w:lang w:val="en-US"/>
        </w:rPr>
        <w:t>lia Matei, Ph-D</w:t>
      </w:r>
    </w:p>
    <w:p w14:paraId="6861814B" w14:textId="77777777" w:rsidR="00A314B1" w:rsidRPr="008E0217" w:rsidRDefault="00A314B1" w:rsidP="00567187">
      <w:pPr>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D8936" w14:textId="77777777" w:rsidR="007E125E" w:rsidRDefault="007E125E" w:rsidP="003620AC">
      <w:pPr>
        <w:spacing w:line="240" w:lineRule="auto"/>
      </w:pPr>
      <w:r>
        <w:separator/>
      </w:r>
    </w:p>
  </w:endnote>
  <w:endnote w:type="continuationSeparator" w:id="0">
    <w:p w14:paraId="3B63051E" w14:textId="77777777" w:rsidR="007E125E" w:rsidRDefault="007E125E"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041F43">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041F43">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041F43">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041F43">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041F43">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7E125E">
                            <w:fldChar w:fldCharType="begin"/>
                          </w:r>
                          <w:r w:rsidR="007E125E">
                            <w:instrText xml:space="preserve"> NUMPAGES   \* MERGEFORMAT </w:instrText>
                          </w:r>
                          <w:r w:rsidR="007E125E">
                            <w:fldChar w:fldCharType="separate"/>
                          </w:r>
                          <w:r w:rsidR="00041F43">
                            <w:rPr>
                              <w:noProof/>
                            </w:rPr>
                            <w:t>4</w:t>
                          </w:r>
                          <w:r w:rsidR="007E125E">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041F43">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7E125E">
                      <w:fldChar w:fldCharType="begin"/>
                    </w:r>
                    <w:r w:rsidR="007E125E">
                      <w:instrText xml:space="preserve"> NUMPAGES   \* MERGEFORMAT </w:instrText>
                    </w:r>
                    <w:r w:rsidR="007E125E">
                      <w:fldChar w:fldCharType="separate"/>
                    </w:r>
                    <w:r w:rsidR="00041F43">
                      <w:rPr>
                        <w:noProof/>
                      </w:rPr>
                      <w:t>4</w:t>
                    </w:r>
                    <w:r w:rsidR="007E125E">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F67A0" w14:textId="77777777" w:rsidR="007E125E" w:rsidRDefault="007E125E" w:rsidP="003620AC">
      <w:pPr>
        <w:spacing w:line="240" w:lineRule="auto"/>
      </w:pPr>
      <w:r>
        <w:separator/>
      </w:r>
    </w:p>
  </w:footnote>
  <w:footnote w:type="continuationSeparator" w:id="0">
    <w:p w14:paraId="0095E01E" w14:textId="77777777" w:rsidR="007E125E" w:rsidRDefault="007E125E"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FB6522"/>
    <w:multiLevelType w:val="hybridMultilevel"/>
    <w:tmpl w:val="0F92B0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9569BB"/>
    <w:multiLevelType w:val="hybridMultilevel"/>
    <w:tmpl w:val="3476232E"/>
    <w:lvl w:ilvl="0" w:tplc="20D865D2">
      <w:start w:val="1"/>
      <w:numFmt w:val="decimal"/>
      <w:lvlText w:val="%1."/>
      <w:lvlJc w:val="left"/>
      <w:pPr>
        <w:tabs>
          <w:tab w:val="num" w:pos="720"/>
        </w:tabs>
        <w:ind w:left="720" w:hanging="360"/>
      </w:pPr>
      <w:rPr>
        <w:lang w:val="it-I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B8E40BF"/>
    <w:multiLevelType w:val="hybridMultilevel"/>
    <w:tmpl w:val="5734E3BE"/>
    <w:lvl w:ilvl="0" w:tplc="04090015">
      <w:start w:val="1"/>
      <w:numFmt w:val="upperLetter"/>
      <w:lvlText w:val="%1."/>
      <w:lvlJc w:val="left"/>
      <w:pPr>
        <w:tabs>
          <w:tab w:val="num" w:pos="720"/>
        </w:tabs>
        <w:ind w:left="720" w:hanging="360"/>
      </w:pPr>
    </w:lvl>
    <w:lvl w:ilvl="1" w:tplc="827674DC">
      <w:start w:val="1"/>
      <w:numFmt w:val="decimal"/>
      <w:lvlText w:val="%2."/>
      <w:lvlJc w:val="left"/>
      <w:pPr>
        <w:tabs>
          <w:tab w:val="num" w:pos="1440"/>
        </w:tabs>
        <w:ind w:left="1440" w:hanging="360"/>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41F43"/>
    <w:rsid w:val="000F6B2B"/>
    <w:rsid w:val="00125069"/>
    <w:rsid w:val="0012589A"/>
    <w:rsid w:val="0013415D"/>
    <w:rsid w:val="00171AC8"/>
    <w:rsid w:val="001778AC"/>
    <w:rsid w:val="00200CB8"/>
    <w:rsid w:val="002165F1"/>
    <w:rsid w:val="00287BB2"/>
    <w:rsid w:val="002D6EBB"/>
    <w:rsid w:val="003620AC"/>
    <w:rsid w:val="003C4D7F"/>
    <w:rsid w:val="004021F2"/>
    <w:rsid w:val="00416344"/>
    <w:rsid w:val="00440601"/>
    <w:rsid w:val="0049528C"/>
    <w:rsid w:val="00567187"/>
    <w:rsid w:val="0057272D"/>
    <w:rsid w:val="00577576"/>
    <w:rsid w:val="005B45E3"/>
    <w:rsid w:val="005D22FA"/>
    <w:rsid w:val="005F6A12"/>
    <w:rsid w:val="006336AA"/>
    <w:rsid w:val="006E0312"/>
    <w:rsid w:val="00704BB4"/>
    <w:rsid w:val="007151AC"/>
    <w:rsid w:val="0076029B"/>
    <w:rsid w:val="0078171F"/>
    <w:rsid w:val="007E125E"/>
    <w:rsid w:val="008E0217"/>
    <w:rsid w:val="008F2B11"/>
    <w:rsid w:val="0092678C"/>
    <w:rsid w:val="00951E31"/>
    <w:rsid w:val="00973D0F"/>
    <w:rsid w:val="00A314B1"/>
    <w:rsid w:val="00A85CED"/>
    <w:rsid w:val="00AC0143"/>
    <w:rsid w:val="00B07D37"/>
    <w:rsid w:val="00B1574B"/>
    <w:rsid w:val="00B47D37"/>
    <w:rsid w:val="00BB77E3"/>
    <w:rsid w:val="00C22AE4"/>
    <w:rsid w:val="00C37DCE"/>
    <w:rsid w:val="00C77790"/>
    <w:rsid w:val="00C94B6A"/>
    <w:rsid w:val="00CA74B5"/>
    <w:rsid w:val="00CB7F64"/>
    <w:rsid w:val="00CF5044"/>
    <w:rsid w:val="00DA2B1E"/>
    <w:rsid w:val="00DB3740"/>
    <w:rsid w:val="00DE3BB6"/>
    <w:rsid w:val="00E43073"/>
    <w:rsid w:val="00EB5461"/>
    <w:rsid w:val="00EB7D4A"/>
    <w:rsid w:val="00EE405A"/>
    <w:rsid w:val="00F722E0"/>
    <w:rsid w:val="00FA6E45"/>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MACCJ7WAEWV6-2038144676-60</_dlc_DocId>
    <_dlc_DocIdUrl xmlns="4c155583-69f9-458b-843e-56574a4bdc09">
      <Url>https://www.umfiasi.ro/en/academic/facultati/medical-bioengineering/_layouts/15/DocIdRedir.aspx?ID=MACCJ7WAEWV6-2038144676-60</Url>
      <Description>MACCJ7WAEWV6-2038144676-60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AA6C0B-61FD-4913-ACBC-AC77CE3FD8E9}"/>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49E6B1C7-1D9A-473C-9327-AF446E260F08}"/>
</file>

<file path=docProps/app.xml><?xml version="1.0" encoding="utf-8"?>
<Properties xmlns="http://schemas.openxmlformats.org/officeDocument/2006/extended-properties" xmlns:vt="http://schemas.openxmlformats.org/officeDocument/2006/docPropsVTypes">
  <Template>Normal</Template>
  <TotalTime>4</TotalTime>
  <Pages>1</Pages>
  <Words>1125</Words>
  <Characters>6413</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8</cp:revision>
  <cp:lastPrinted>2016-08-25T08:29:00Z</cp:lastPrinted>
  <dcterms:created xsi:type="dcterms:W3CDTF">2017-01-30T16:21:00Z</dcterms:created>
  <dcterms:modified xsi:type="dcterms:W3CDTF">2017-02-27T09:03:00Z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f48f1129-40e1-41a5-8cd9-43b7598a00c3</vt:lpwstr>
  </property>
</Properties>
</file>