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57C88" w14:textId="78FC2F74" w:rsidR="00457B8D" w:rsidRPr="002875B6" w:rsidRDefault="00704BB4" w:rsidP="002875B6">
      <w:pPr>
        <w:spacing w:line="276" w:lineRule="auto"/>
        <w:jc w:val="center"/>
        <w:rPr>
          <w:b/>
          <w:bCs/>
          <w:sz w:val="28"/>
          <w:szCs w:val="28"/>
          <w:lang w:val="en-US"/>
        </w:rPr>
      </w:pPr>
      <w:r w:rsidRPr="00256F94">
        <w:rPr>
          <w:b/>
          <w:bCs/>
          <w:sz w:val="28"/>
          <w:szCs w:val="28"/>
          <w:lang w:val="en-US"/>
        </w:rPr>
        <w:t>ACADEMIC DISCIPLINE OVERVIEW</w:t>
      </w:r>
    </w:p>
    <w:p w14:paraId="109A144C" w14:textId="77777777" w:rsidR="002875B6" w:rsidRPr="00256F94" w:rsidRDefault="002875B6" w:rsidP="002875B6">
      <w:pPr>
        <w:spacing w:line="276" w:lineRule="auto"/>
        <w:jc w:val="center"/>
        <w:rPr>
          <w:b/>
          <w:bCs/>
          <w:sz w:val="24"/>
          <w:szCs w:val="28"/>
          <w:lang w:val="en-US"/>
        </w:rPr>
      </w:pPr>
    </w:p>
    <w:p w14:paraId="02095372" w14:textId="77777777" w:rsidR="002875B6" w:rsidRPr="00256F94" w:rsidRDefault="002875B6" w:rsidP="002875B6">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2875B6" w:rsidRPr="00256F94" w14:paraId="7A3F5559"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3AD2F9DB" w14:textId="77777777" w:rsidR="002875B6" w:rsidRPr="00256F94" w:rsidRDefault="002875B6" w:rsidP="00EB3245">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4AC81E4D" w14:textId="77777777" w:rsidR="002875B6" w:rsidRPr="00256F94" w:rsidRDefault="002875B6" w:rsidP="00EB3245">
            <w:pPr>
              <w:spacing w:line="276" w:lineRule="auto"/>
              <w:rPr>
                <w:b/>
                <w:bCs/>
                <w:sz w:val="24"/>
                <w:szCs w:val="24"/>
                <w:lang w:val="en-US"/>
              </w:rPr>
            </w:pPr>
            <w:r w:rsidRPr="00256F94">
              <w:rPr>
                <w:b/>
                <w:bCs/>
                <w:szCs w:val="24"/>
                <w:lang w:val="en-US"/>
              </w:rPr>
              <w:t>GRIGORE T. POPA UNIVERSITY OF MEDICINE AND PHARMACY IASI</w:t>
            </w:r>
          </w:p>
        </w:tc>
      </w:tr>
      <w:tr w:rsidR="002875B6" w:rsidRPr="00256F94" w14:paraId="3D6C6BE4"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6ABA2E51" w14:textId="77777777" w:rsidR="002875B6" w:rsidRPr="00256F94" w:rsidRDefault="002875B6" w:rsidP="00EB3245">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038FC45A" w14:textId="77777777" w:rsidR="002875B6" w:rsidRPr="00256F94" w:rsidRDefault="002875B6" w:rsidP="00EB3245">
            <w:pPr>
              <w:spacing w:line="276" w:lineRule="auto"/>
              <w:rPr>
                <w:b/>
                <w:bCs/>
                <w:lang w:val="en-US"/>
              </w:rPr>
            </w:pPr>
            <w:r w:rsidRPr="00256F94">
              <w:rPr>
                <w:b/>
                <w:bCs/>
                <w:lang w:val="en-US"/>
              </w:rPr>
              <w:t xml:space="preserve">FACULTY OF MEDICAL BIOENGINEERING </w:t>
            </w:r>
          </w:p>
        </w:tc>
      </w:tr>
      <w:tr w:rsidR="002875B6" w:rsidRPr="00256F94" w14:paraId="2B85D559"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0373D057" w14:textId="77777777" w:rsidR="002875B6" w:rsidRPr="00256F94" w:rsidRDefault="002875B6" w:rsidP="00EB3245">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0D0C4A2A" w14:textId="77777777" w:rsidR="002875B6" w:rsidRPr="00256F94" w:rsidRDefault="002875B6" w:rsidP="00EB3245">
            <w:pPr>
              <w:spacing w:line="276" w:lineRule="auto"/>
              <w:rPr>
                <w:b/>
                <w:bCs/>
                <w:lang w:val="en-US"/>
              </w:rPr>
            </w:pPr>
            <w:r w:rsidRPr="00256F94">
              <w:rPr>
                <w:b/>
                <w:bCs/>
                <w:lang w:val="en-US"/>
              </w:rPr>
              <w:t xml:space="preserve">PROGRAMME: </w:t>
            </w:r>
            <w:r>
              <w:rPr>
                <w:bCs/>
                <w:lang w:val="en-US"/>
              </w:rPr>
              <w:t>Physio-kinetotherapy and rehabilitation</w:t>
            </w:r>
          </w:p>
        </w:tc>
      </w:tr>
      <w:tr w:rsidR="002875B6" w:rsidRPr="00256F94" w14:paraId="5D01E073"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485671A0" w14:textId="77777777" w:rsidR="002875B6" w:rsidRPr="00256F94" w:rsidRDefault="002875B6" w:rsidP="00EB3245">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751ED1A" w14:textId="77777777" w:rsidR="002875B6" w:rsidRPr="00256F94" w:rsidRDefault="002875B6" w:rsidP="00EB3245">
            <w:pPr>
              <w:spacing w:line="276" w:lineRule="auto"/>
              <w:rPr>
                <w:b/>
                <w:bCs/>
                <w:lang w:val="en-US"/>
              </w:rPr>
            </w:pPr>
            <w:r w:rsidRPr="00256F94">
              <w:rPr>
                <w:b/>
                <w:bCs/>
                <w:lang w:val="en-US"/>
              </w:rPr>
              <w:t xml:space="preserve">STUDY FIELD: </w:t>
            </w:r>
            <w:r>
              <w:rPr>
                <w:bCs/>
                <w:lang w:val="en-US"/>
              </w:rPr>
              <w:t>Health</w:t>
            </w:r>
          </w:p>
        </w:tc>
      </w:tr>
      <w:tr w:rsidR="002875B6" w:rsidRPr="00256F94" w14:paraId="2FD8A321"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2C0C8C19" w14:textId="77777777" w:rsidR="002875B6" w:rsidRPr="00256F94" w:rsidRDefault="002875B6" w:rsidP="00EB3245">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8675945" w14:textId="77777777" w:rsidR="002875B6" w:rsidRPr="00256F94" w:rsidRDefault="002875B6" w:rsidP="00EB3245">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2875B6" w:rsidRPr="00256F94" w14:paraId="20C5B21A"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24F6F498" w14:textId="77777777" w:rsidR="002875B6" w:rsidRPr="00256F94" w:rsidRDefault="002875B6" w:rsidP="00EB3245">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122943" w14:textId="77777777" w:rsidR="002875B6" w:rsidRPr="00256F94" w:rsidRDefault="002875B6" w:rsidP="00EB3245">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2875B6" w:rsidRPr="00256F94" w14:paraId="004F9B0D" w14:textId="77777777" w:rsidTr="00EB3245">
        <w:tc>
          <w:tcPr>
            <w:tcW w:w="10031" w:type="dxa"/>
            <w:gridSpan w:val="9"/>
            <w:tcBorders>
              <w:top w:val="single" w:sz="4" w:space="0" w:color="auto"/>
              <w:left w:val="nil"/>
              <w:bottom w:val="single" w:sz="4" w:space="0" w:color="auto"/>
              <w:right w:val="nil"/>
            </w:tcBorders>
          </w:tcPr>
          <w:p w14:paraId="5B4E6337" w14:textId="77777777" w:rsidR="002875B6" w:rsidRPr="00256F94" w:rsidRDefault="002875B6" w:rsidP="00EB3245">
            <w:pPr>
              <w:spacing w:line="276" w:lineRule="auto"/>
              <w:rPr>
                <w:b/>
                <w:bCs/>
                <w:sz w:val="24"/>
                <w:szCs w:val="28"/>
                <w:lang w:val="en-US"/>
              </w:rPr>
            </w:pPr>
          </w:p>
          <w:p w14:paraId="694111AA" w14:textId="77777777" w:rsidR="002875B6" w:rsidRPr="00256F94" w:rsidRDefault="002875B6" w:rsidP="00EB3245">
            <w:pPr>
              <w:numPr>
                <w:ilvl w:val="0"/>
                <w:numId w:val="1"/>
              </w:numPr>
              <w:spacing w:line="276" w:lineRule="auto"/>
              <w:rPr>
                <w:b/>
                <w:bCs/>
                <w:sz w:val="24"/>
                <w:szCs w:val="28"/>
                <w:lang w:val="en-US"/>
              </w:rPr>
            </w:pPr>
            <w:r w:rsidRPr="00256F94">
              <w:rPr>
                <w:b/>
                <w:bCs/>
                <w:sz w:val="24"/>
                <w:szCs w:val="28"/>
                <w:lang w:val="en-US"/>
              </w:rPr>
              <w:t>Subject data</w:t>
            </w:r>
          </w:p>
        </w:tc>
      </w:tr>
      <w:tr w:rsidR="002875B6" w:rsidRPr="00256F94" w14:paraId="2A87EC8B"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08FBF19B" w14:textId="77777777" w:rsidR="002875B6" w:rsidRPr="00256F94" w:rsidRDefault="002875B6" w:rsidP="00EB3245">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44707D69" w14:textId="795BB7C0" w:rsidR="002875B6" w:rsidRPr="002875B6" w:rsidRDefault="002875B6" w:rsidP="00955EFD">
            <w:pPr>
              <w:rPr>
                <w:rFonts w:ascii="Palatino Linotype" w:hAnsi="Palatino Linotype" w:cs="Calibri"/>
                <w:b/>
                <w:bCs/>
                <w:szCs w:val="20"/>
              </w:rPr>
            </w:pPr>
            <w:r w:rsidRPr="00256F94">
              <w:rPr>
                <w:b/>
                <w:bCs/>
                <w:lang w:val="en-US"/>
              </w:rPr>
              <w:t xml:space="preserve">Subject: </w:t>
            </w:r>
            <w:r w:rsidR="004E3E0A" w:rsidRPr="004E3E0A">
              <w:rPr>
                <w:b/>
                <w:szCs w:val="20"/>
              </w:rPr>
              <w:t>Medical semiology and internal medicine</w:t>
            </w:r>
            <w:r>
              <w:rPr>
                <w:rFonts w:ascii="Palatino Linotype" w:hAnsi="Palatino Linotype" w:cs="Calibri"/>
                <w:b/>
                <w:bCs/>
                <w:szCs w:val="20"/>
              </w:rPr>
              <w:t xml:space="preserve"> </w:t>
            </w:r>
            <w:r w:rsidR="004E3E0A">
              <w:rPr>
                <w:b/>
                <w:bCs/>
                <w:szCs w:val="20"/>
                <w:lang w:val="it-IT"/>
              </w:rPr>
              <w:t>RE 1206</w:t>
            </w:r>
          </w:p>
        </w:tc>
      </w:tr>
      <w:tr w:rsidR="002875B6" w:rsidRPr="00256F94" w14:paraId="3EA512E8"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3B8A5F06" w14:textId="77777777" w:rsidR="002875B6" w:rsidRPr="00256F94" w:rsidRDefault="002875B6" w:rsidP="00EB3245">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466C2A71" w14:textId="2E4668CE" w:rsidR="002875B6" w:rsidRPr="002875B6" w:rsidRDefault="002875B6" w:rsidP="00955EFD">
            <w:pPr>
              <w:spacing w:line="276" w:lineRule="auto"/>
              <w:rPr>
                <w:b/>
                <w:bCs/>
                <w:szCs w:val="20"/>
              </w:rPr>
            </w:pPr>
            <w:r w:rsidRPr="00256F94">
              <w:rPr>
                <w:b/>
                <w:bCs/>
                <w:lang w:val="en-US"/>
              </w:rPr>
              <w:t xml:space="preserve">Module leader: </w:t>
            </w:r>
            <w:r w:rsidR="00955EFD">
              <w:rPr>
                <w:b/>
                <w:bCs/>
                <w:lang w:val="en-US"/>
              </w:rPr>
              <w:t>Lecturer Cristina</w:t>
            </w:r>
            <w:r w:rsidR="00B745BE">
              <w:rPr>
                <w:b/>
                <w:bCs/>
                <w:lang w:val="en-US"/>
              </w:rPr>
              <w:t>-Maria</w:t>
            </w:r>
            <w:r w:rsidR="00955EFD">
              <w:rPr>
                <w:b/>
                <w:bCs/>
                <w:lang w:val="en-US"/>
              </w:rPr>
              <w:t xml:space="preserve"> Gavrilescu</w:t>
            </w:r>
          </w:p>
        </w:tc>
      </w:tr>
      <w:tr w:rsidR="002875B6" w:rsidRPr="00256F94" w14:paraId="0ABA17C1"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5DD330A9" w14:textId="77777777" w:rsidR="002875B6" w:rsidRPr="00256F94" w:rsidRDefault="002875B6" w:rsidP="00EB3245">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09FEB032" w14:textId="1B233A6A" w:rsidR="002875B6" w:rsidRPr="002875B6" w:rsidRDefault="002875B6" w:rsidP="00955EFD">
            <w:pPr>
              <w:spacing w:line="276" w:lineRule="auto"/>
              <w:rPr>
                <w:b/>
                <w:bCs/>
                <w:szCs w:val="20"/>
              </w:rPr>
            </w:pPr>
            <w:r w:rsidRPr="00256F94">
              <w:rPr>
                <w:b/>
                <w:bCs/>
                <w:lang w:val="en-US"/>
              </w:rPr>
              <w:t xml:space="preserve">Seminar leader: </w:t>
            </w:r>
            <w:r w:rsidR="007B5DAF">
              <w:rPr>
                <w:b/>
                <w:bCs/>
                <w:lang w:val="en-US"/>
              </w:rPr>
              <w:t>Lecturer Cristina-Maria Gavrilescu</w:t>
            </w:r>
            <w:bookmarkStart w:id="0" w:name="_GoBack"/>
            <w:bookmarkEnd w:id="0"/>
          </w:p>
        </w:tc>
      </w:tr>
      <w:tr w:rsidR="002875B6" w:rsidRPr="00256F94" w14:paraId="22B0B300" w14:textId="77777777" w:rsidTr="00EB3245">
        <w:tc>
          <w:tcPr>
            <w:tcW w:w="1384" w:type="dxa"/>
            <w:gridSpan w:val="2"/>
            <w:tcBorders>
              <w:top w:val="single" w:sz="4" w:space="0" w:color="auto"/>
              <w:left w:val="single" w:sz="4" w:space="0" w:color="auto"/>
              <w:bottom w:val="single" w:sz="4" w:space="0" w:color="auto"/>
              <w:right w:val="single" w:sz="4" w:space="0" w:color="auto"/>
            </w:tcBorders>
            <w:hideMark/>
          </w:tcPr>
          <w:p w14:paraId="202DF353" w14:textId="77777777" w:rsidR="002875B6" w:rsidRPr="00256F94" w:rsidRDefault="002875B6" w:rsidP="00EB3245">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1DDC7113" w14:textId="7C869D84" w:rsidR="002875B6" w:rsidRPr="00256F94" w:rsidRDefault="002875B6" w:rsidP="00EB3245">
            <w:pPr>
              <w:spacing w:line="276" w:lineRule="auto"/>
              <w:jc w:val="center"/>
              <w:rPr>
                <w:b/>
                <w:bCs/>
                <w:lang w:val="en-US"/>
              </w:rPr>
            </w:pPr>
            <w:r>
              <w:rPr>
                <w:b/>
                <w:bCs/>
                <w:lang w:val="en-US"/>
              </w:rPr>
              <w:t>II</w:t>
            </w:r>
          </w:p>
        </w:tc>
        <w:tc>
          <w:tcPr>
            <w:tcW w:w="1795" w:type="dxa"/>
            <w:tcBorders>
              <w:top w:val="single" w:sz="4" w:space="0" w:color="auto"/>
              <w:left w:val="single" w:sz="4" w:space="0" w:color="auto"/>
              <w:bottom w:val="single" w:sz="4" w:space="0" w:color="auto"/>
              <w:right w:val="single" w:sz="4" w:space="0" w:color="auto"/>
            </w:tcBorders>
            <w:hideMark/>
          </w:tcPr>
          <w:p w14:paraId="2CEAA90A" w14:textId="77777777" w:rsidR="002875B6" w:rsidRPr="00256F94" w:rsidRDefault="002875B6" w:rsidP="00EB3245">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4163B4E2" w14:textId="087BC70A" w:rsidR="002875B6" w:rsidRPr="00256F94" w:rsidRDefault="00D8355A" w:rsidP="00EB3245">
            <w:pPr>
              <w:spacing w:line="276" w:lineRule="auto"/>
              <w:jc w:val="center"/>
              <w:rPr>
                <w:b/>
                <w:bCs/>
                <w:lang w:val="en-US"/>
              </w:rPr>
            </w:pPr>
            <w:r>
              <w:rPr>
                <w:b/>
                <w:bCs/>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291F0A2F" w14:textId="77777777" w:rsidR="002875B6" w:rsidRPr="00256F94" w:rsidRDefault="002875B6" w:rsidP="00EB3245">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26D67CE0" w14:textId="1F932E47" w:rsidR="002875B6" w:rsidRPr="00256F94" w:rsidRDefault="002875B6" w:rsidP="00EB3245">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0D816203" w14:textId="77777777" w:rsidR="002875B6" w:rsidRPr="00256F94" w:rsidRDefault="002875B6" w:rsidP="00EB3245">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3799CF41" w14:textId="6C632877" w:rsidR="002875B6" w:rsidRPr="00256F94" w:rsidRDefault="002875B6" w:rsidP="002875B6">
            <w:pPr>
              <w:spacing w:line="276" w:lineRule="auto"/>
              <w:jc w:val="both"/>
              <w:rPr>
                <w:bCs/>
                <w:lang w:val="en-US"/>
              </w:rPr>
            </w:pPr>
            <w:r w:rsidRPr="00256F94">
              <w:rPr>
                <w:bCs/>
                <w:lang w:val="en-US"/>
              </w:rPr>
              <w:t>Mandatory</w:t>
            </w:r>
            <w:r>
              <w:rPr>
                <w:bCs/>
                <w:lang w:val="en-US"/>
              </w:rPr>
              <w:t xml:space="preserve"> </w:t>
            </w:r>
          </w:p>
        </w:tc>
      </w:tr>
    </w:tbl>
    <w:p w14:paraId="0B5853C6" w14:textId="77777777" w:rsidR="00457B8D" w:rsidRDefault="00457B8D" w:rsidP="00457B8D">
      <w:pPr>
        <w:spacing w:line="276" w:lineRule="auto"/>
        <w:rPr>
          <w:b/>
          <w:bCs/>
          <w:szCs w:val="20"/>
          <w:lang w:val="en-US"/>
        </w:rPr>
      </w:pPr>
    </w:p>
    <w:p w14:paraId="569277B8" w14:textId="60B77479" w:rsidR="00457B8D" w:rsidRPr="002875B6" w:rsidRDefault="002875B6" w:rsidP="002875B6">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5B62E1" w:rsidRPr="00256F94" w14:paraId="7CEE82DE"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6A622DB3" w14:textId="77777777" w:rsidR="005B62E1" w:rsidRPr="00256F94" w:rsidRDefault="005B62E1" w:rsidP="009A39C4">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538024BC" w14:textId="588AAA01" w:rsidR="005B62E1" w:rsidRPr="00256F94" w:rsidRDefault="004E3E0A" w:rsidP="009A39C4">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760E3209" w14:textId="77777777" w:rsidR="005B62E1" w:rsidRPr="00256F94" w:rsidRDefault="005B62E1" w:rsidP="009A39C4">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19A27922" w14:textId="3446A790" w:rsidR="005B62E1" w:rsidRPr="00256F94" w:rsidRDefault="004E3E0A" w:rsidP="009A39C4">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090DDC8E" w14:textId="77777777" w:rsidR="005B62E1" w:rsidRPr="00256F94" w:rsidRDefault="005B62E1" w:rsidP="009A39C4">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73D2E6D6" w14:textId="5D9C0225" w:rsidR="005B62E1" w:rsidRPr="00256F94" w:rsidRDefault="004E3E0A" w:rsidP="009A39C4">
            <w:pPr>
              <w:spacing w:line="276" w:lineRule="auto"/>
              <w:jc w:val="center"/>
              <w:rPr>
                <w:bCs/>
                <w:lang w:val="en-US"/>
              </w:rPr>
            </w:pPr>
            <w:r>
              <w:rPr>
                <w:bCs/>
                <w:lang w:val="en-US"/>
              </w:rPr>
              <w:t>1</w:t>
            </w:r>
          </w:p>
        </w:tc>
      </w:tr>
      <w:tr w:rsidR="005B62E1" w:rsidRPr="00256F94" w14:paraId="7797E727" w14:textId="77777777" w:rsidTr="009A39C4">
        <w:tc>
          <w:tcPr>
            <w:tcW w:w="2203" w:type="dxa"/>
            <w:tcBorders>
              <w:top w:val="single" w:sz="4" w:space="0" w:color="auto"/>
              <w:left w:val="single" w:sz="4" w:space="0" w:color="auto"/>
              <w:bottom w:val="single" w:sz="4" w:space="0" w:color="auto"/>
              <w:right w:val="single" w:sz="4" w:space="0" w:color="auto"/>
            </w:tcBorders>
            <w:hideMark/>
          </w:tcPr>
          <w:p w14:paraId="651F8AD6" w14:textId="77777777" w:rsidR="005B62E1" w:rsidRPr="00256F94" w:rsidRDefault="005B62E1" w:rsidP="009A39C4">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061E2E41" w14:textId="776A373B" w:rsidR="005B62E1" w:rsidRPr="00256F94" w:rsidRDefault="004E3E0A" w:rsidP="009A39C4">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4EE1266A" w14:textId="77777777" w:rsidR="005B62E1" w:rsidRPr="00256F94" w:rsidRDefault="005B62E1" w:rsidP="009A39C4">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2E8B9031" w14:textId="06E0DE9A" w:rsidR="005B62E1" w:rsidRPr="00256F94" w:rsidRDefault="004E3E0A" w:rsidP="009A39C4">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3B277FEB" w14:textId="77777777" w:rsidR="005B62E1" w:rsidRPr="00256F94" w:rsidRDefault="005B62E1" w:rsidP="009A39C4">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5632539" w14:textId="65C50351" w:rsidR="005B62E1" w:rsidRPr="00256F94" w:rsidRDefault="004E3E0A" w:rsidP="009A39C4">
            <w:pPr>
              <w:spacing w:line="276" w:lineRule="auto"/>
              <w:jc w:val="center"/>
              <w:rPr>
                <w:bCs/>
                <w:lang w:val="en-US"/>
              </w:rPr>
            </w:pPr>
            <w:r>
              <w:rPr>
                <w:bCs/>
                <w:lang w:val="en-US"/>
              </w:rPr>
              <w:t>14</w:t>
            </w:r>
          </w:p>
        </w:tc>
      </w:tr>
      <w:tr w:rsidR="005B62E1" w:rsidRPr="00256F94" w14:paraId="646E46DA"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198BAF24" w14:textId="77777777" w:rsidR="005B62E1" w:rsidRPr="00256F94" w:rsidRDefault="005B62E1" w:rsidP="009A39C4">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1ECAC82E" w14:textId="77777777" w:rsidR="005B62E1" w:rsidRPr="00256F94" w:rsidRDefault="005B62E1" w:rsidP="009A39C4">
            <w:pPr>
              <w:spacing w:line="276" w:lineRule="auto"/>
              <w:jc w:val="center"/>
              <w:rPr>
                <w:bCs/>
                <w:lang w:val="en-US"/>
              </w:rPr>
            </w:pPr>
            <w:r w:rsidRPr="00256F94">
              <w:rPr>
                <w:bCs/>
                <w:lang w:val="en-US"/>
              </w:rPr>
              <w:t>Hours</w:t>
            </w:r>
          </w:p>
        </w:tc>
      </w:tr>
      <w:tr w:rsidR="005B62E1" w:rsidRPr="00256F94" w14:paraId="3B91DE96"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75A11799" w14:textId="77777777" w:rsidR="005B62E1" w:rsidRPr="00256F94" w:rsidRDefault="005B62E1" w:rsidP="009A39C4">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401332D5" w14:textId="77777777" w:rsidR="005B62E1" w:rsidRPr="00256F94" w:rsidRDefault="005B62E1" w:rsidP="009A39C4">
            <w:pPr>
              <w:spacing w:line="276" w:lineRule="auto"/>
              <w:jc w:val="center"/>
              <w:rPr>
                <w:lang w:val="en-US"/>
              </w:rPr>
            </w:pPr>
            <w:r>
              <w:rPr>
                <w:lang w:val="en-US"/>
              </w:rPr>
              <w:t>12</w:t>
            </w:r>
          </w:p>
        </w:tc>
      </w:tr>
      <w:tr w:rsidR="005B62E1" w:rsidRPr="00256F94" w14:paraId="71E51AAD"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614E5B9" w14:textId="77777777" w:rsidR="005B62E1" w:rsidRPr="00256F94" w:rsidRDefault="005B62E1" w:rsidP="009A39C4">
            <w:pPr>
              <w:spacing w:line="276" w:lineRule="auto"/>
              <w:rPr>
                <w:b/>
                <w:bCs/>
                <w:lang w:val="en-US"/>
              </w:rPr>
            </w:pPr>
            <w:r w:rsidRPr="00256F94">
              <w:rPr>
                <w:b/>
                <w:bCs/>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ABDE41D" w14:textId="2C1BFD95" w:rsidR="005B62E1" w:rsidRPr="00256F94" w:rsidRDefault="004E3E0A" w:rsidP="009A39C4">
            <w:pPr>
              <w:spacing w:line="276" w:lineRule="auto"/>
              <w:jc w:val="center"/>
              <w:rPr>
                <w:lang w:val="en-US"/>
              </w:rPr>
            </w:pPr>
            <w:r>
              <w:rPr>
                <w:lang w:val="en-US"/>
              </w:rPr>
              <w:t>10</w:t>
            </w:r>
          </w:p>
        </w:tc>
      </w:tr>
      <w:tr w:rsidR="005B62E1" w:rsidRPr="00256F94" w14:paraId="3B8D225F" w14:textId="77777777" w:rsidTr="004E3E0A">
        <w:trPr>
          <w:trHeight w:val="315"/>
        </w:trPr>
        <w:tc>
          <w:tcPr>
            <w:tcW w:w="9039" w:type="dxa"/>
            <w:gridSpan w:val="5"/>
            <w:tcBorders>
              <w:top w:val="single" w:sz="4" w:space="0" w:color="auto"/>
              <w:left w:val="single" w:sz="4" w:space="0" w:color="auto"/>
              <w:bottom w:val="single" w:sz="4" w:space="0" w:color="auto"/>
              <w:right w:val="single" w:sz="4" w:space="0" w:color="auto"/>
            </w:tcBorders>
            <w:hideMark/>
          </w:tcPr>
          <w:p w14:paraId="7D3D5F7F" w14:textId="77777777" w:rsidR="005B62E1" w:rsidRPr="00256F94" w:rsidRDefault="005B62E1" w:rsidP="009A39C4">
            <w:pPr>
              <w:spacing w:line="276" w:lineRule="auto"/>
              <w:rPr>
                <w:b/>
                <w:bCs/>
                <w:lang w:val="en-US"/>
              </w:rPr>
            </w:pPr>
            <w:r w:rsidRPr="00256F94">
              <w:rPr>
                <w:b/>
                <w:bCs/>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368586B2" w14:textId="6DF895E3" w:rsidR="005B62E1" w:rsidRPr="00256F94" w:rsidRDefault="005B62E1" w:rsidP="009A39C4">
            <w:pPr>
              <w:spacing w:line="276" w:lineRule="auto"/>
              <w:jc w:val="center"/>
              <w:rPr>
                <w:lang w:val="en-US"/>
              </w:rPr>
            </w:pPr>
          </w:p>
        </w:tc>
      </w:tr>
      <w:tr w:rsidR="005B62E1" w:rsidRPr="00256F94" w14:paraId="0523390E"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06C69D5" w14:textId="77777777" w:rsidR="005B62E1" w:rsidRPr="00256F94" w:rsidRDefault="005B62E1" w:rsidP="009A39C4">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A24E99E" w14:textId="749B0D2A" w:rsidR="005B62E1" w:rsidRPr="00256F94" w:rsidRDefault="004E3E0A" w:rsidP="009A39C4">
            <w:pPr>
              <w:spacing w:line="276" w:lineRule="auto"/>
              <w:jc w:val="center"/>
              <w:rPr>
                <w:lang w:val="en-US"/>
              </w:rPr>
            </w:pPr>
            <w:r>
              <w:rPr>
                <w:lang w:val="en-US"/>
              </w:rPr>
              <w:t>2</w:t>
            </w:r>
          </w:p>
        </w:tc>
      </w:tr>
      <w:tr w:rsidR="005B62E1" w:rsidRPr="00256F94" w14:paraId="70AD5376"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33507BB8" w14:textId="77777777" w:rsidR="005B62E1" w:rsidRPr="00256F94" w:rsidRDefault="005B62E1" w:rsidP="009A39C4">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31A70D13" w14:textId="77777777" w:rsidR="005B62E1" w:rsidRPr="00256F94" w:rsidRDefault="005B62E1" w:rsidP="009A39C4">
            <w:pPr>
              <w:spacing w:line="276" w:lineRule="auto"/>
              <w:jc w:val="center"/>
              <w:rPr>
                <w:lang w:val="en-US"/>
              </w:rPr>
            </w:pPr>
            <w:r>
              <w:rPr>
                <w:lang w:val="en-US"/>
              </w:rPr>
              <w:t>8</w:t>
            </w:r>
          </w:p>
        </w:tc>
      </w:tr>
      <w:tr w:rsidR="005B62E1" w:rsidRPr="00256F94" w14:paraId="0EC1449E"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4467D399" w14:textId="77777777" w:rsidR="005B62E1" w:rsidRPr="00256F94" w:rsidRDefault="005B62E1" w:rsidP="009A39C4">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5E2D667A" w14:textId="77777777" w:rsidR="005B62E1" w:rsidRPr="00256F94" w:rsidRDefault="005B62E1" w:rsidP="009A39C4">
            <w:pPr>
              <w:spacing w:line="276" w:lineRule="auto"/>
              <w:jc w:val="center"/>
              <w:rPr>
                <w:lang w:val="en-US"/>
              </w:rPr>
            </w:pPr>
          </w:p>
        </w:tc>
      </w:tr>
      <w:tr w:rsidR="005B62E1" w:rsidRPr="00256F94" w14:paraId="2FBFBBC2"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27722343" w14:textId="77777777" w:rsidR="005B62E1" w:rsidRPr="00256F94" w:rsidRDefault="005B62E1" w:rsidP="009A39C4">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60BF8E37" w14:textId="63761A54" w:rsidR="005B62E1" w:rsidRPr="00256F94" w:rsidRDefault="004E3E0A" w:rsidP="009A39C4">
            <w:pPr>
              <w:spacing w:line="276" w:lineRule="auto"/>
              <w:jc w:val="center"/>
              <w:rPr>
                <w:lang w:val="en-US"/>
              </w:rPr>
            </w:pPr>
            <w:r>
              <w:rPr>
                <w:lang w:val="en-US"/>
              </w:rPr>
              <w:t>22</w:t>
            </w:r>
          </w:p>
        </w:tc>
      </w:tr>
      <w:tr w:rsidR="005B62E1" w:rsidRPr="00256F94" w14:paraId="063FF66C"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6992CAE7" w14:textId="77777777" w:rsidR="005B62E1" w:rsidRPr="00256F94" w:rsidRDefault="005B62E1" w:rsidP="009A39C4">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3F7F006C" w14:textId="49C90E6F" w:rsidR="005B62E1" w:rsidRPr="00256F94" w:rsidRDefault="004E3E0A" w:rsidP="009A39C4">
            <w:pPr>
              <w:spacing w:line="276" w:lineRule="auto"/>
              <w:jc w:val="center"/>
              <w:rPr>
                <w:lang w:val="en-US"/>
              </w:rPr>
            </w:pPr>
            <w:r>
              <w:rPr>
                <w:lang w:val="en-US"/>
              </w:rPr>
              <w:t>50</w:t>
            </w:r>
          </w:p>
        </w:tc>
      </w:tr>
      <w:tr w:rsidR="005B62E1" w:rsidRPr="00256F94" w14:paraId="25F33E7C" w14:textId="77777777" w:rsidTr="009A39C4">
        <w:tc>
          <w:tcPr>
            <w:tcW w:w="9039" w:type="dxa"/>
            <w:gridSpan w:val="5"/>
            <w:tcBorders>
              <w:top w:val="single" w:sz="4" w:space="0" w:color="auto"/>
              <w:left w:val="single" w:sz="4" w:space="0" w:color="auto"/>
              <w:bottom w:val="single" w:sz="4" w:space="0" w:color="auto"/>
              <w:right w:val="single" w:sz="4" w:space="0" w:color="auto"/>
            </w:tcBorders>
            <w:hideMark/>
          </w:tcPr>
          <w:p w14:paraId="5EDD2FC6" w14:textId="77777777" w:rsidR="005B62E1" w:rsidRPr="00256F94" w:rsidRDefault="005B62E1" w:rsidP="009A39C4">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667EB504" w14:textId="635267BD" w:rsidR="005B62E1" w:rsidRPr="00256F94" w:rsidRDefault="004E3E0A" w:rsidP="009A39C4">
            <w:pPr>
              <w:spacing w:line="276" w:lineRule="auto"/>
              <w:jc w:val="center"/>
              <w:rPr>
                <w:lang w:val="en-US"/>
              </w:rPr>
            </w:pPr>
            <w:r>
              <w:rPr>
                <w:lang w:val="en-US"/>
              </w:rPr>
              <w:t>2</w:t>
            </w:r>
          </w:p>
        </w:tc>
      </w:tr>
    </w:tbl>
    <w:p w14:paraId="21701914" w14:textId="77777777" w:rsidR="00457B8D" w:rsidRDefault="00457B8D" w:rsidP="00457B8D">
      <w:pPr>
        <w:spacing w:line="276" w:lineRule="auto"/>
        <w:rPr>
          <w:b/>
          <w:bCs/>
          <w:szCs w:val="20"/>
          <w:lang w:val="en-US"/>
        </w:rPr>
      </w:pPr>
    </w:p>
    <w:p w14:paraId="647EDAEC" w14:textId="23783799" w:rsidR="00457B8D" w:rsidRPr="002875B6" w:rsidRDefault="00457B8D" w:rsidP="002875B6">
      <w:pPr>
        <w:pStyle w:val="ListParagraph"/>
        <w:numPr>
          <w:ilvl w:val="0"/>
          <w:numId w:val="1"/>
        </w:numPr>
        <w:spacing w:line="276" w:lineRule="auto"/>
        <w:rPr>
          <w:b/>
          <w:bCs/>
          <w:sz w:val="24"/>
          <w:szCs w:val="24"/>
          <w:lang w:val="en-US"/>
        </w:rPr>
      </w:pPr>
      <w:r w:rsidRPr="002875B6">
        <w:rPr>
          <w:b/>
          <w:bCs/>
          <w:sz w:val="24"/>
          <w:szCs w:val="24"/>
          <w:lang w:val="en-US"/>
        </w:rPr>
        <w:t>Prerequisites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7897"/>
      </w:tblGrid>
      <w:tr w:rsidR="00457B8D"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77777777" w:rsidR="00457B8D" w:rsidRDefault="00457B8D">
            <w:pPr>
              <w:spacing w:line="276" w:lineRule="auto"/>
              <w:rPr>
                <w:b/>
                <w:bCs/>
                <w:szCs w:val="20"/>
                <w:lang w:val="en-US"/>
              </w:rPr>
            </w:pPr>
            <w:r>
              <w:rPr>
                <w:b/>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1528F1FF" w:rsidR="00457B8D" w:rsidRDefault="002F7497">
            <w:pPr>
              <w:spacing w:line="276" w:lineRule="auto"/>
              <w:rPr>
                <w:b/>
                <w:bCs/>
                <w:szCs w:val="20"/>
                <w:lang w:val="en-US"/>
              </w:rPr>
            </w:pPr>
            <w:r>
              <w:rPr>
                <w:b/>
                <w:bCs/>
                <w:szCs w:val="20"/>
                <w:lang w:val="en-US"/>
              </w:rPr>
              <w:t>Anatomy, B</w:t>
            </w:r>
            <w:r w:rsidR="00F147FA" w:rsidRPr="00F147FA">
              <w:rPr>
                <w:b/>
                <w:bCs/>
                <w:szCs w:val="20"/>
                <w:lang w:val="en-US"/>
              </w:rPr>
              <w:t>iochemistry, Physiology, Physiopthatology</w:t>
            </w:r>
          </w:p>
        </w:tc>
      </w:tr>
      <w:tr w:rsidR="00457B8D"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7777777" w:rsidR="00457B8D" w:rsidRDefault="00457B8D">
            <w:pPr>
              <w:spacing w:line="276" w:lineRule="auto"/>
              <w:rPr>
                <w:b/>
                <w:bCs/>
                <w:szCs w:val="20"/>
                <w:lang w:val="en-US"/>
              </w:rPr>
            </w:pPr>
            <w:r>
              <w:rPr>
                <w:b/>
                <w:bCs/>
                <w:szCs w:val="20"/>
                <w:lang w:val="en-US"/>
              </w:rPr>
              <w:t>4.2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0339848B" w:rsidR="00457B8D" w:rsidRDefault="00F147FA">
            <w:pPr>
              <w:spacing w:line="276" w:lineRule="auto"/>
              <w:rPr>
                <w:b/>
                <w:bCs/>
                <w:szCs w:val="20"/>
                <w:lang w:val="en-US"/>
              </w:rPr>
            </w:pPr>
            <w:r w:rsidRPr="00F147FA">
              <w:rPr>
                <w:b/>
                <w:bCs/>
                <w:szCs w:val="20"/>
                <w:lang w:val="en-US"/>
              </w:rPr>
              <w:t>Knowledge of the principles of structure and function of the living matter on a molecular, celular, tisular and organ level and their associated diseases determined by various factor</w:t>
            </w:r>
            <w:r>
              <w:rPr>
                <w:b/>
                <w:bCs/>
                <w:szCs w:val="20"/>
                <w:lang w:val="en-US"/>
              </w:rPr>
              <w:t>s and conditions</w:t>
            </w:r>
          </w:p>
        </w:tc>
      </w:tr>
    </w:tbl>
    <w:p w14:paraId="1B4AD58C" w14:textId="77777777" w:rsidR="00457B8D" w:rsidRDefault="00457B8D" w:rsidP="00457B8D">
      <w:pPr>
        <w:spacing w:line="276" w:lineRule="auto"/>
        <w:rPr>
          <w:b/>
          <w:bCs/>
          <w:szCs w:val="20"/>
          <w:lang w:val="en-US"/>
        </w:rPr>
      </w:pPr>
    </w:p>
    <w:p w14:paraId="20EF2BF6" w14:textId="77777777" w:rsidR="00457B8D" w:rsidRDefault="00457B8D" w:rsidP="002875B6">
      <w:pPr>
        <w:numPr>
          <w:ilvl w:val="0"/>
          <w:numId w:val="1"/>
        </w:numPr>
        <w:spacing w:line="276" w:lineRule="auto"/>
        <w:rPr>
          <w:b/>
          <w:bCs/>
          <w:sz w:val="24"/>
          <w:szCs w:val="24"/>
          <w:lang w:val="en-US"/>
        </w:rPr>
      </w:pPr>
      <w:r>
        <w:rPr>
          <w:b/>
          <w:bCs/>
          <w:sz w:val="24"/>
          <w:szCs w:val="24"/>
          <w:lang w:val="en-US"/>
        </w:rPr>
        <w:t>Conditions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5592"/>
      </w:tblGrid>
      <w:tr w:rsidR="00457B8D"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Default="00457B8D">
            <w:pPr>
              <w:spacing w:line="276" w:lineRule="auto"/>
              <w:rPr>
                <w:b/>
                <w:bCs/>
                <w:szCs w:val="20"/>
                <w:lang w:val="en-US"/>
              </w:rPr>
            </w:pPr>
            <w:r>
              <w:rPr>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Default="00457B8D">
            <w:pPr>
              <w:spacing w:line="276" w:lineRule="auto"/>
              <w:rPr>
                <w:b/>
                <w:bCs/>
                <w:szCs w:val="20"/>
                <w:lang w:val="en-US"/>
              </w:rPr>
            </w:pPr>
            <w:r>
              <w:rPr>
                <w:b/>
                <w:bCs/>
                <w:szCs w:val="20"/>
                <w:lang w:val="en-US"/>
              </w:rPr>
              <w:t>Video logistical support</w:t>
            </w:r>
          </w:p>
        </w:tc>
      </w:tr>
      <w:tr w:rsidR="00457B8D"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Default="00457B8D">
            <w:pPr>
              <w:spacing w:line="276" w:lineRule="auto"/>
              <w:rPr>
                <w:b/>
                <w:bCs/>
                <w:szCs w:val="20"/>
                <w:lang w:val="en-US"/>
              </w:rPr>
            </w:pPr>
            <w:r>
              <w:rPr>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794E61F3" w:rsidR="00457B8D" w:rsidRDefault="00F147FA">
            <w:pPr>
              <w:spacing w:line="276" w:lineRule="auto"/>
              <w:rPr>
                <w:b/>
                <w:bCs/>
                <w:szCs w:val="20"/>
                <w:lang w:val="en-US"/>
              </w:rPr>
            </w:pPr>
            <w:r w:rsidRPr="00F147FA">
              <w:rPr>
                <w:b/>
                <w:bCs/>
                <w:szCs w:val="20"/>
                <w:lang w:val="en-US"/>
              </w:rPr>
              <w:t>Students would have protective clothing</w:t>
            </w:r>
          </w:p>
        </w:tc>
      </w:tr>
    </w:tbl>
    <w:p w14:paraId="45AC0216" w14:textId="77777777" w:rsidR="00457B8D" w:rsidRDefault="00457B8D" w:rsidP="00457B8D">
      <w:pPr>
        <w:spacing w:line="276" w:lineRule="auto"/>
        <w:rPr>
          <w:b/>
          <w:bCs/>
          <w:szCs w:val="20"/>
          <w:lang w:val="en-US"/>
        </w:rPr>
      </w:pPr>
    </w:p>
    <w:p w14:paraId="008F793E" w14:textId="67AACF0D" w:rsidR="002875B6" w:rsidRPr="002875B6" w:rsidRDefault="002875B6" w:rsidP="002875B6">
      <w:pPr>
        <w:numPr>
          <w:ilvl w:val="0"/>
          <w:numId w:val="1"/>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2875B6" w:rsidRPr="00256F94" w14:paraId="75A282C4" w14:textId="77777777" w:rsidTr="00EB3245">
        <w:tc>
          <w:tcPr>
            <w:tcW w:w="3510" w:type="dxa"/>
            <w:tcBorders>
              <w:top w:val="single" w:sz="4" w:space="0" w:color="auto"/>
              <w:left w:val="single" w:sz="4" w:space="0" w:color="auto"/>
              <w:bottom w:val="single" w:sz="4" w:space="0" w:color="auto"/>
              <w:right w:val="single" w:sz="4" w:space="0" w:color="auto"/>
            </w:tcBorders>
            <w:hideMark/>
          </w:tcPr>
          <w:p w14:paraId="1B2AFA45" w14:textId="77777777" w:rsidR="002875B6" w:rsidRPr="00E318B0" w:rsidRDefault="002875B6" w:rsidP="00EB3245">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78106849" w14:textId="77777777" w:rsidR="002875B6" w:rsidRPr="00955EFD" w:rsidRDefault="002875B6" w:rsidP="002875B6">
            <w:pPr>
              <w:spacing w:line="276" w:lineRule="auto"/>
              <w:rPr>
                <w:bCs/>
                <w:szCs w:val="20"/>
              </w:rPr>
            </w:pPr>
            <w:r w:rsidRPr="00955EFD">
              <w:rPr>
                <w:bCs/>
                <w:szCs w:val="20"/>
              </w:rPr>
              <w:t>C1.1 Description of concepts, theories and fundamental notions of human body physiological and pathological mechanism, identification of clinical signs and  symptoms, identification on methods and techniques of kinetotherapy.</w:t>
            </w:r>
          </w:p>
          <w:p w14:paraId="5ACFEC21" w14:textId="287DB979" w:rsidR="002875B6" w:rsidRPr="00256F94" w:rsidRDefault="002875B6" w:rsidP="002875B6">
            <w:pPr>
              <w:suppressLineNumbers/>
              <w:suppressAutoHyphens/>
              <w:snapToGrid w:val="0"/>
              <w:spacing w:line="276" w:lineRule="auto"/>
              <w:rPr>
                <w:rFonts w:eastAsia="Times New Roman" w:cs="Tahoma"/>
                <w:sz w:val="22"/>
                <w:szCs w:val="28"/>
                <w:lang w:val="en-US" w:eastAsia="ar-SA"/>
              </w:rPr>
            </w:pPr>
            <w:r w:rsidRPr="00955EFD">
              <w:rPr>
                <w:bCs/>
                <w:szCs w:val="20"/>
              </w:rPr>
              <w:t>C1.2 Hypothesis generation and key concepts operation aiming to explain syndromes and /or diseases</w:t>
            </w:r>
            <w:r w:rsidRPr="004875D8">
              <w:rPr>
                <w:b/>
                <w:bCs/>
                <w:szCs w:val="20"/>
              </w:rPr>
              <w:t xml:space="preserve">   </w:t>
            </w:r>
          </w:p>
        </w:tc>
      </w:tr>
      <w:tr w:rsidR="002875B6" w:rsidRPr="00256F94" w14:paraId="18BA71F3" w14:textId="77777777" w:rsidTr="00EB3245">
        <w:tc>
          <w:tcPr>
            <w:tcW w:w="3510" w:type="dxa"/>
            <w:tcBorders>
              <w:top w:val="single" w:sz="4" w:space="0" w:color="auto"/>
              <w:left w:val="single" w:sz="4" w:space="0" w:color="auto"/>
              <w:bottom w:val="single" w:sz="4" w:space="0" w:color="auto"/>
              <w:right w:val="single" w:sz="4" w:space="0" w:color="auto"/>
            </w:tcBorders>
            <w:hideMark/>
          </w:tcPr>
          <w:p w14:paraId="767F9A74" w14:textId="77777777" w:rsidR="002875B6" w:rsidRPr="00E318B0" w:rsidRDefault="002875B6" w:rsidP="00EB3245">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18553AB8" w14:textId="6BC35EA8" w:rsidR="002875B6" w:rsidRPr="00256F94" w:rsidRDefault="00B745BE" w:rsidP="00EB3245">
            <w:pPr>
              <w:spacing w:line="276" w:lineRule="auto"/>
              <w:rPr>
                <w:bCs/>
                <w:lang w:val="en-US"/>
              </w:rPr>
            </w:pPr>
            <w:r>
              <w:rPr>
                <w:bCs/>
                <w:lang w:val="en-US"/>
              </w:rPr>
              <w:t xml:space="preserve">Basis of approaching the patient </w:t>
            </w:r>
          </w:p>
        </w:tc>
      </w:tr>
    </w:tbl>
    <w:p w14:paraId="28A33119" w14:textId="77777777" w:rsidR="00457B8D" w:rsidRDefault="00457B8D" w:rsidP="00457B8D">
      <w:pPr>
        <w:spacing w:line="276" w:lineRule="auto"/>
        <w:rPr>
          <w:b/>
          <w:bCs/>
          <w:szCs w:val="20"/>
          <w:lang w:val="en-US"/>
        </w:rPr>
      </w:pPr>
    </w:p>
    <w:p w14:paraId="179F58BD" w14:textId="77777777" w:rsidR="00457B8D" w:rsidRDefault="00457B8D" w:rsidP="002875B6">
      <w:pPr>
        <w:numPr>
          <w:ilvl w:val="0"/>
          <w:numId w:val="1"/>
        </w:numPr>
        <w:spacing w:line="276" w:lineRule="auto"/>
        <w:rPr>
          <w:b/>
          <w:bCs/>
          <w:sz w:val="24"/>
          <w:szCs w:val="24"/>
          <w:lang w:val="en-US"/>
        </w:rPr>
      </w:pPr>
      <w:r>
        <w:rPr>
          <w:b/>
          <w:bCs/>
          <w:sz w:val="24"/>
          <w:szCs w:val="24"/>
          <w:lang w:val="en-US"/>
        </w:rPr>
        <w:t>Course objectives (as in the cumulated competences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8241"/>
      </w:tblGrid>
      <w:tr w:rsidR="00457B8D"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Default="00457B8D">
            <w:pPr>
              <w:spacing w:line="276" w:lineRule="auto"/>
              <w:rPr>
                <w:b/>
                <w:bCs/>
                <w:szCs w:val="20"/>
                <w:lang w:val="en-US"/>
              </w:rPr>
            </w:pPr>
            <w:r>
              <w:rPr>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09A99F09" w14:textId="3BD1693C" w:rsidR="004875D8" w:rsidRPr="00955EFD" w:rsidRDefault="00B745BE" w:rsidP="004875D8">
            <w:pPr>
              <w:numPr>
                <w:ilvl w:val="0"/>
                <w:numId w:val="6"/>
              </w:numPr>
              <w:spacing w:line="276" w:lineRule="auto"/>
              <w:rPr>
                <w:bCs/>
                <w:szCs w:val="20"/>
              </w:rPr>
            </w:pPr>
            <w:r>
              <w:rPr>
                <w:bCs/>
                <w:szCs w:val="20"/>
              </w:rPr>
              <w:t>Accumulation of knowledge</w:t>
            </w:r>
            <w:r w:rsidR="004875D8" w:rsidRPr="00955EFD">
              <w:rPr>
                <w:bCs/>
                <w:szCs w:val="20"/>
              </w:rPr>
              <w:t xml:space="preserve"> concerning diagnostic and treatment concepts of medical  diseases, along with scientific, legal a</w:t>
            </w:r>
            <w:r>
              <w:rPr>
                <w:bCs/>
                <w:szCs w:val="20"/>
              </w:rPr>
              <w:t>n</w:t>
            </w:r>
            <w:r w:rsidR="004875D8" w:rsidRPr="00955EFD">
              <w:rPr>
                <w:bCs/>
                <w:szCs w:val="20"/>
              </w:rPr>
              <w:t xml:space="preserve">d </w:t>
            </w:r>
            <w:r>
              <w:rPr>
                <w:bCs/>
                <w:szCs w:val="20"/>
              </w:rPr>
              <w:t>ethical reference points in the</w:t>
            </w:r>
            <w:r w:rsidR="004875D8" w:rsidRPr="00955EFD">
              <w:rPr>
                <w:bCs/>
                <w:szCs w:val="20"/>
              </w:rPr>
              <w:t xml:space="preserve"> medical practice</w:t>
            </w:r>
          </w:p>
          <w:p w14:paraId="5064676D" w14:textId="48DC0C67" w:rsidR="00457B8D" w:rsidRPr="00955EFD" w:rsidRDefault="004875D8" w:rsidP="004E3E0A">
            <w:pPr>
              <w:numPr>
                <w:ilvl w:val="0"/>
                <w:numId w:val="6"/>
              </w:numPr>
              <w:spacing w:line="276" w:lineRule="auto"/>
              <w:rPr>
                <w:bCs/>
                <w:szCs w:val="20"/>
              </w:rPr>
            </w:pPr>
            <w:r w:rsidRPr="00955EFD">
              <w:rPr>
                <w:bCs/>
                <w:szCs w:val="20"/>
              </w:rPr>
              <w:t>Internalization and interpretation of diagnosctic and therapy information in internal medicine with the purpose of argumenting, decision-taking, and practical implementation of principles and ideas from this domain and team work.</w:t>
            </w:r>
          </w:p>
        </w:tc>
      </w:tr>
      <w:tr w:rsidR="00457B8D"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Default="00457B8D">
            <w:pPr>
              <w:spacing w:line="276" w:lineRule="auto"/>
              <w:rPr>
                <w:b/>
                <w:bCs/>
                <w:szCs w:val="20"/>
                <w:lang w:val="en-US"/>
              </w:rPr>
            </w:pPr>
            <w:r>
              <w:rPr>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50555CF3" w14:textId="6BBEFEA8" w:rsidR="004875D8" w:rsidRPr="00955EFD" w:rsidRDefault="00457B8D" w:rsidP="004875D8">
            <w:pPr>
              <w:spacing w:line="276" w:lineRule="auto"/>
              <w:rPr>
                <w:bCs/>
                <w:szCs w:val="20"/>
                <w:lang w:val="en-US"/>
              </w:rPr>
            </w:pPr>
            <w:r w:rsidRPr="00955EFD">
              <w:rPr>
                <w:bCs/>
                <w:szCs w:val="20"/>
                <w:lang w:val="en-US"/>
              </w:rPr>
              <w:t xml:space="preserve">-     </w:t>
            </w:r>
            <w:r w:rsidR="004875D8" w:rsidRPr="00955EFD">
              <w:rPr>
                <w:bCs/>
                <w:szCs w:val="20"/>
                <w:lang w:val="en-US"/>
              </w:rPr>
              <w:t>Knowledge about di</w:t>
            </w:r>
            <w:r w:rsidR="00B745BE">
              <w:rPr>
                <w:bCs/>
                <w:szCs w:val="20"/>
                <w:lang w:val="en-US"/>
              </w:rPr>
              <w:t>a</w:t>
            </w:r>
            <w:r w:rsidR="004875D8" w:rsidRPr="00955EFD">
              <w:rPr>
                <w:bCs/>
                <w:szCs w:val="20"/>
                <w:lang w:val="en-US"/>
              </w:rPr>
              <w:t>gnostic and treatment of medical conditions</w:t>
            </w:r>
          </w:p>
          <w:p w14:paraId="1F95EB8E" w14:textId="0715EBC7" w:rsidR="00457B8D" w:rsidRPr="00955EFD" w:rsidRDefault="004875D8" w:rsidP="004875D8">
            <w:pPr>
              <w:spacing w:line="276" w:lineRule="auto"/>
              <w:rPr>
                <w:bCs/>
                <w:szCs w:val="20"/>
              </w:rPr>
            </w:pPr>
            <w:r w:rsidRPr="00955EFD">
              <w:rPr>
                <w:bCs/>
                <w:szCs w:val="20"/>
                <w:lang w:val="en-US"/>
              </w:rPr>
              <w:t>Identification of main symptoms, signs and syndromes in medical pathology, par</w:t>
            </w:r>
            <w:r w:rsidR="00B745BE">
              <w:rPr>
                <w:bCs/>
                <w:szCs w:val="20"/>
                <w:lang w:val="en-US"/>
              </w:rPr>
              <w:t xml:space="preserve">aclinical investigations needed for </w:t>
            </w:r>
            <w:r w:rsidRPr="00955EFD">
              <w:rPr>
                <w:bCs/>
                <w:szCs w:val="20"/>
                <w:lang w:val="en-US"/>
              </w:rPr>
              <w:t>diagnosis and treatment</w:t>
            </w:r>
            <w:r w:rsidR="00B745BE">
              <w:rPr>
                <w:bCs/>
                <w:szCs w:val="20"/>
                <w:lang w:val="en-US"/>
              </w:rPr>
              <w:t>; recomme</w:t>
            </w:r>
            <w:r w:rsidRPr="00955EFD">
              <w:rPr>
                <w:bCs/>
                <w:szCs w:val="20"/>
                <w:lang w:val="en-US"/>
              </w:rPr>
              <w:t>ndations according to the stage of disease and its associated diseases.</w:t>
            </w:r>
          </w:p>
          <w:p w14:paraId="557A6A9F" w14:textId="77777777" w:rsidR="00457B8D" w:rsidRPr="00955EFD" w:rsidRDefault="00457B8D">
            <w:pPr>
              <w:spacing w:line="276" w:lineRule="auto"/>
              <w:rPr>
                <w:bCs/>
                <w:szCs w:val="20"/>
                <w:lang w:val="en-US"/>
              </w:rPr>
            </w:pPr>
          </w:p>
        </w:tc>
      </w:tr>
    </w:tbl>
    <w:p w14:paraId="20EFB817" w14:textId="77777777" w:rsidR="00457B8D" w:rsidRDefault="00457B8D" w:rsidP="002875B6">
      <w:pPr>
        <w:spacing w:line="276" w:lineRule="auto"/>
        <w:rPr>
          <w:b/>
          <w:bCs/>
          <w:sz w:val="24"/>
          <w:szCs w:val="24"/>
          <w:lang w:val="en-US"/>
        </w:rPr>
      </w:pPr>
    </w:p>
    <w:p w14:paraId="2775FFB5" w14:textId="77777777" w:rsidR="00457B8D" w:rsidRDefault="00457B8D" w:rsidP="002875B6">
      <w:pPr>
        <w:numPr>
          <w:ilvl w:val="0"/>
          <w:numId w:val="1"/>
        </w:numPr>
        <w:spacing w:line="276" w:lineRule="auto"/>
        <w:rPr>
          <w:b/>
          <w:bCs/>
          <w:sz w:val="24"/>
          <w:szCs w:val="24"/>
          <w:lang w:val="en-US"/>
        </w:rPr>
      </w:pPr>
      <w:r>
        <w:rPr>
          <w:b/>
          <w:bCs/>
          <w:sz w:val="24"/>
          <w:szCs w:val="24"/>
          <w:lang w:val="en-US"/>
        </w:rPr>
        <w:t>Con</w:t>
      </w:r>
      <w:r>
        <w:rPr>
          <w:b/>
          <w:bCs/>
          <w:sz w:val="24"/>
          <w:szCs w:val="24"/>
        </w:rPr>
        <w:t>tents</w:t>
      </w:r>
    </w:p>
    <w:p w14:paraId="74DF82D1" w14:textId="77777777" w:rsidR="00457B8D" w:rsidRDefault="00457B8D" w:rsidP="00457B8D">
      <w:pPr>
        <w:spacing w:line="276" w:lineRule="auto"/>
        <w:rPr>
          <w:b/>
          <w:bCs/>
          <w:szCs w:val="20"/>
          <w:lang w:val="en-US"/>
        </w:rPr>
      </w:pPr>
      <w:r>
        <w:rPr>
          <w:b/>
          <w:bCs/>
          <w:szCs w:val="20"/>
          <w:lang w:val="en-US"/>
        </w:rPr>
        <w:t>8. 1. Course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14:paraId="39C2E7DC" w14:textId="77777777" w:rsidTr="004875D8">
        <w:tc>
          <w:tcPr>
            <w:tcW w:w="6714" w:type="dxa"/>
            <w:tcBorders>
              <w:top w:val="single" w:sz="4" w:space="0" w:color="auto"/>
              <w:left w:val="single" w:sz="4" w:space="0" w:color="auto"/>
              <w:bottom w:val="single" w:sz="4" w:space="0" w:color="auto"/>
              <w:right w:val="single" w:sz="4" w:space="0" w:color="auto"/>
            </w:tcBorders>
            <w:hideMark/>
          </w:tcPr>
          <w:p w14:paraId="3DAA7161" w14:textId="64219B2D" w:rsidR="00457B8D" w:rsidRDefault="00457B8D">
            <w:pPr>
              <w:spacing w:line="276" w:lineRule="auto"/>
              <w:rPr>
                <w:b/>
                <w:bCs/>
                <w:szCs w:val="20"/>
              </w:rPr>
            </w:pP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Default="00457B8D">
            <w:pPr>
              <w:spacing w:line="276" w:lineRule="auto"/>
              <w:rPr>
                <w:b/>
                <w:bCs/>
                <w:szCs w:val="20"/>
              </w:rPr>
            </w:pPr>
            <w:r>
              <w:rPr>
                <w:b/>
                <w:bCs/>
                <w:szCs w:val="20"/>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Default="00457B8D">
            <w:pPr>
              <w:spacing w:line="276" w:lineRule="auto"/>
              <w:rPr>
                <w:b/>
                <w:bCs/>
                <w:szCs w:val="20"/>
              </w:rPr>
            </w:pPr>
            <w:r>
              <w:rPr>
                <w:b/>
                <w:bCs/>
                <w:szCs w:val="20"/>
              </w:rPr>
              <w:t>Obs</w:t>
            </w:r>
          </w:p>
        </w:tc>
      </w:tr>
      <w:tr w:rsidR="00457B8D" w14:paraId="0B2743C0" w14:textId="77777777" w:rsidTr="002C1E0B">
        <w:trPr>
          <w:trHeight w:val="522"/>
        </w:trPr>
        <w:tc>
          <w:tcPr>
            <w:tcW w:w="6714" w:type="dxa"/>
            <w:tcBorders>
              <w:top w:val="single" w:sz="4" w:space="0" w:color="auto"/>
              <w:left w:val="single" w:sz="4" w:space="0" w:color="auto"/>
              <w:bottom w:val="single" w:sz="4" w:space="0" w:color="auto"/>
              <w:right w:val="single" w:sz="4" w:space="0" w:color="auto"/>
            </w:tcBorders>
            <w:hideMark/>
          </w:tcPr>
          <w:p w14:paraId="07086E97" w14:textId="7DABE618" w:rsidR="004875D8" w:rsidRPr="00130A26" w:rsidRDefault="004875D8" w:rsidP="004875D8">
            <w:pPr>
              <w:numPr>
                <w:ilvl w:val="0"/>
                <w:numId w:val="7"/>
              </w:numPr>
              <w:spacing w:line="276" w:lineRule="auto"/>
              <w:rPr>
                <w:bCs/>
                <w:szCs w:val="20"/>
              </w:rPr>
            </w:pPr>
            <w:r w:rsidRPr="00130A26">
              <w:rPr>
                <w:bCs/>
                <w:szCs w:val="20"/>
              </w:rPr>
              <w:t>Introductive notions about symptoms, signs, sy</w:t>
            </w:r>
            <w:r w:rsidR="00BB6B3A">
              <w:rPr>
                <w:bCs/>
                <w:szCs w:val="20"/>
              </w:rPr>
              <w:t>ndromes, clinical examination and</w:t>
            </w:r>
            <w:r w:rsidRPr="00130A26">
              <w:rPr>
                <w:bCs/>
                <w:szCs w:val="20"/>
              </w:rPr>
              <w:t xml:space="preserve"> paraclinical testing for diagnostic and therapy in internal medicine.</w:t>
            </w:r>
          </w:p>
          <w:p w14:paraId="1F61DA4B" w14:textId="57403829" w:rsidR="004875D8" w:rsidRPr="00BB6B3A" w:rsidRDefault="004875D8" w:rsidP="004875D8">
            <w:pPr>
              <w:numPr>
                <w:ilvl w:val="0"/>
                <w:numId w:val="7"/>
              </w:numPr>
              <w:spacing w:line="276" w:lineRule="auto"/>
              <w:rPr>
                <w:bCs/>
                <w:szCs w:val="20"/>
              </w:rPr>
            </w:pPr>
            <w:r w:rsidRPr="00BB6B3A">
              <w:rPr>
                <w:bCs/>
                <w:szCs w:val="20"/>
              </w:rPr>
              <w:t xml:space="preserve">General approach of a pacient with pulmonary disease. </w:t>
            </w:r>
            <w:r w:rsidR="00BB6B3A">
              <w:rPr>
                <w:bCs/>
                <w:szCs w:val="20"/>
              </w:rPr>
              <w:t>Principles of diagnostic</w:t>
            </w:r>
            <w:r w:rsidR="002C1E0B">
              <w:rPr>
                <w:bCs/>
                <w:szCs w:val="20"/>
              </w:rPr>
              <w:t xml:space="preserve">, complications </w:t>
            </w:r>
            <w:r w:rsidR="00BB6B3A" w:rsidRPr="00BB6B3A">
              <w:rPr>
                <w:bCs/>
                <w:szCs w:val="20"/>
              </w:rPr>
              <w:t xml:space="preserve">and treatment of  asthma, </w:t>
            </w:r>
            <w:r w:rsidRPr="00BB6B3A">
              <w:rPr>
                <w:bCs/>
                <w:szCs w:val="20"/>
              </w:rPr>
              <w:t>chroni</w:t>
            </w:r>
            <w:r w:rsidR="00BB6B3A" w:rsidRPr="00BB6B3A">
              <w:rPr>
                <w:bCs/>
                <w:szCs w:val="20"/>
              </w:rPr>
              <w:t xml:space="preserve">c obstructive pulmonary disease, </w:t>
            </w:r>
            <w:r w:rsidR="00BB6B3A">
              <w:rPr>
                <w:bCs/>
                <w:szCs w:val="20"/>
              </w:rPr>
              <w:t>p</w:t>
            </w:r>
            <w:r w:rsidRPr="00BB6B3A">
              <w:rPr>
                <w:bCs/>
                <w:szCs w:val="20"/>
              </w:rPr>
              <w:t>neumonia and pleur</w:t>
            </w:r>
            <w:r w:rsidR="000B4127">
              <w:rPr>
                <w:bCs/>
                <w:szCs w:val="20"/>
              </w:rPr>
              <w:t>i</w:t>
            </w:r>
            <w:r w:rsidRPr="00BB6B3A">
              <w:rPr>
                <w:bCs/>
                <w:szCs w:val="20"/>
              </w:rPr>
              <w:t>sy.</w:t>
            </w:r>
          </w:p>
          <w:p w14:paraId="44C7DEC5" w14:textId="7508C1A8" w:rsidR="000B4127" w:rsidRDefault="004875D8" w:rsidP="004875D8">
            <w:pPr>
              <w:numPr>
                <w:ilvl w:val="0"/>
                <w:numId w:val="7"/>
              </w:numPr>
              <w:spacing w:line="276" w:lineRule="auto"/>
              <w:rPr>
                <w:bCs/>
                <w:szCs w:val="20"/>
              </w:rPr>
            </w:pPr>
            <w:r w:rsidRPr="00BB6B3A">
              <w:rPr>
                <w:bCs/>
                <w:szCs w:val="20"/>
              </w:rPr>
              <w:t>General approach of a pacient with card</w:t>
            </w:r>
            <w:r w:rsidR="00BB6B3A" w:rsidRPr="00BB6B3A">
              <w:rPr>
                <w:bCs/>
                <w:szCs w:val="20"/>
              </w:rPr>
              <w:t xml:space="preserve">iovascular disease. </w:t>
            </w:r>
            <w:r w:rsidR="00BB6B3A">
              <w:rPr>
                <w:bCs/>
                <w:szCs w:val="20"/>
              </w:rPr>
              <w:t>Principles of diagnostic</w:t>
            </w:r>
            <w:r w:rsidR="002C1E0B">
              <w:rPr>
                <w:bCs/>
                <w:szCs w:val="20"/>
              </w:rPr>
              <w:t>, complications</w:t>
            </w:r>
            <w:r w:rsidR="00BB6B3A">
              <w:rPr>
                <w:bCs/>
                <w:szCs w:val="20"/>
              </w:rPr>
              <w:t xml:space="preserve"> and treatment</w:t>
            </w:r>
            <w:r w:rsidRPr="00BB6B3A">
              <w:rPr>
                <w:bCs/>
                <w:szCs w:val="20"/>
              </w:rPr>
              <w:t xml:space="preserve"> of h</w:t>
            </w:r>
            <w:r w:rsidR="00BB6B3A">
              <w:rPr>
                <w:bCs/>
                <w:szCs w:val="20"/>
              </w:rPr>
              <w:t>y</w:t>
            </w:r>
            <w:r w:rsidRPr="00BB6B3A">
              <w:rPr>
                <w:bCs/>
                <w:szCs w:val="20"/>
              </w:rPr>
              <w:t>pertension</w:t>
            </w:r>
            <w:r w:rsidR="000B4127">
              <w:rPr>
                <w:bCs/>
                <w:szCs w:val="20"/>
              </w:rPr>
              <w:t xml:space="preserve"> and p</w:t>
            </w:r>
            <w:r w:rsidR="000B4127">
              <w:rPr>
                <w:rFonts w:ascii="Helvetica" w:hAnsi="Helvetica" w:cs="Helvetica"/>
                <w:color w:val="111111"/>
                <w:shd w:val="clear" w:color="auto" w:fill="FFFFFF"/>
              </w:rPr>
              <w:t>eripheral artery disease</w:t>
            </w:r>
            <w:r w:rsidR="002C1E0B">
              <w:rPr>
                <w:rFonts w:ascii="Helvetica" w:hAnsi="Helvetica" w:cs="Helvetica"/>
                <w:color w:val="111111"/>
                <w:shd w:val="clear" w:color="auto" w:fill="FFFFFF"/>
              </w:rPr>
              <w:t>.</w:t>
            </w:r>
            <w:r w:rsidR="000B4127">
              <w:rPr>
                <w:bCs/>
                <w:szCs w:val="20"/>
              </w:rPr>
              <w:t xml:space="preserve"> </w:t>
            </w:r>
          </w:p>
          <w:p w14:paraId="081E666F" w14:textId="5BCC915E" w:rsidR="004875D8" w:rsidRPr="00BB6B3A" w:rsidRDefault="000B4127" w:rsidP="004875D8">
            <w:pPr>
              <w:numPr>
                <w:ilvl w:val="0"/>
                <w:numId w:val="7"/>
              </w:numPr>
              <w:spacing w:line="276" w:lineRule="auto"/>
              <w:rPr>
                <w:bCs/>
                <w:szCs w:val="20"/>
              </w:rPr>
            </w:pPr>
            <w:r>
              <w:rPr>
                <w:bCs/>
                <w:szCs w:val="20"/>
              </w:rPr>
              <w:t xml:space="preserve">Principles of diagnostic and treatment of </w:t>
            </w:r>
            <w:r w:rsidR="00BB6B3A">
              <w:rPr>
                <w:bCs/>
                <w:szCs w:val="20"/>
              </w:rPr>
              <w:t>ischemic heart disease</w:t>
            </w:r>
            <w:r>
              <w:rPr>
                <w:bCs/>
                <w:szCs w:val="20"/>
              </w:rPr>
              <w:t xml:space="preserve"> and arrhythmias.</w:t>
            </w:r>
          </w:p>
          <w:p w14:paraId="4A173220" w14:textId="585AFA41" w:rsidR="005B62E1" w:rsidRPr="000B4127" w:rsidRDefault="00BB6B3A" w:rsidP="00BB6B3A">
            <w:pPr>
              <w:numPr>
                <w:ilvl w:val="0"/>
                <w:numId w:val="7"/>
              </w:numPr>
              <w:spacing w:line="276" w:lineRule="auto"/>
              <w:rPr>
                <w:b/>
                <w:bCs/>
                <w:szCs w:val="20"/>
              </w:rPr>
            </w:pPr>
            <w:r>
              <w:rPr>
                <w:bCs/>
                <w:szCs w:val="20"/>
              </w:rPr>
              <w:t>Principles of diagnostic and</w:t>
            </w:r>
            <w:r w:rsidR="000B4127">
              <w:rPr>
                <w:bCs/>
                <w:szCs w:val="20"/>
              </w:rPr>
              <w:t xml:space="preserve"> treatment </w:t>
            </w:r>
            <w:r>
              <w:rPr>
                <w:bCs/>
                <w:szCs w:val="20"/>
              </w:rPr>
              <w:t xml:space="preserve">of </w:t>
            </w:r>
            <w:r w:rsidR="000B4127">
              <w:rPr>
                <w:bCs/>
                <w:szCs w:val="20"/>
              </w:rPr>
              <w:t>trombophlebitis</w:t>
            </w:r>
            <w:r>
              <w:rPr>
                <w:bCs/>
                <w:szCs w:val="20"/>
              </w:rPr>
              <w:t xml:space="preserve"> and heart failure</w:t>
            </w:r>
            <w:r w:rsidR="000B4127">
              <w:rPr>
                <w:bCs/>
                <w:szCs w:val="20"/>
              </w:rPr>
              <w:t>.</w:t>
            </w:r>
          </w:p>
          <w:p w14:paraId="3DF8679E" w14:textId="77777777" w:rsidR="000B4127" w:rsidRPr="002C1E0B" w:rsidRDefault="000B4127" w:rsidP="000B4127">
            <w:pPr>
              <w:numPr>
                <w:ilvl w:val="0"/>
                <w:numId w:val="7"/>
              </w:numPr>
              <w:spacing w:line="276" w:lineRule="auto"/>
              <w:rPr>
                <w:b/>
                <w:bCs/>
                <w:szCs w:val="20"/>
              </w:rPr>
            </w:pPr>
            <w:r w:rsidRPr="00BB6B3A">
              <w:rPr>
                <w:bCs/>
                <w:szCs w:val="20"/>
              </w:rPr>
              <w:t>General approach of a pacient with</w:t>
            </w:r>
            <w:r>
              <w:rPr>
                <w:bCs/>
                <w:szCs w:val="20"/>
              </w:rPr>
              <w:t xml:space="preserve"> digestive diseases. Principles of diagnostic and treatment of peptic ulcer disease</w:t>
            </w:r>
            <w:r w:rsidR="002C1E0B">
              <w:rPr>
                <w:bCs/>
                <w:szCs w:val="20"/>
              </w:rPr>
              <w:t>, chronic hepatitis.</w:t>
            </w:r>
          </w:p>
          <w:p w14:paraId="0D742344" w14:textId="014027AE" w:rsidR="002C1E0B" w:rsidRPr="00955EFD" w:rsidRDefault="002C1E0B" w:rsidP="002C1E0B">
            <w:pPr>
              <w:numPr>
                <w:ilvl w:val="0"/>
                <w:numId w:val="7"/>
              </w:numPr>
              <w:spacing w:line="276" w:lineRule="auto"/>
              <w:rPr>
                <w:b/>
                <w:bCs/>
                <w:szCs w:val="20"/>
              </w:rPr>
            </w:pPr>
            <w:r>
              <w:rPr>
                <w:bCs/>
                <w:szCs w:val="20"/>
              </w:rPr>
              <w:t>Principles of diagnostic and treatment in diabetes mellitus.</w:t>
            </w:r>
          </w:p>
        </w:tc>
        <w:tc>
          <w:tcPr>
            <w:tcW w:w="2271" w:type="dxa"/>
            <w:tcBorders>
              <w:top w:val="single" w:sz="4" w:space="0" w:color="auto"/>
              <w:left w:val="single" w:sz="4" w:space="0" w:color="auto"/>
              <w:bottom w:val="single" w:sz="4" w:space="0" w:color="auto"/>
              <w:right w:val="single" w:sz="4" w:space="0" w:color="auto"/>
            </w:tcBorders>
            <w:hideMark/>
          </w:tcPr>
          <w:p w14:paraId="3B79A140" w14:textId="235B3C6D" w:rsidR="00457B8D" w:rsidRDefault="004875D8">
            <w:pPr>
              <w:spacing w:line="276" w:lineRule="auto"/>
              <w:rPr>
                <w:b/>
                <w:bCs/>
                <w:szCs w:val="20"/>
              </w:rPr>
            </w:pPr>
            <w:r w:rsidRPr="004875D8">
              <w:rPr>
                <w:b/>
                <w:bCs/>
                <w:szCs w:val="20"/>
              </w:rPr>
              <w:t>Interactive lecturing, discussions, explanations</w:t>
            </w:r>
          </w:p>
        </w:tc>
        <w:tc>
          <w:tcPr>
            <w:tcW w:w="945" w:type="dxa"/>
            <w:tcBorders>
              <w:top w:val="single" w:sz="4" w:space="0" w:color="auto"/>
              <w:left w:val="single" w:sz="4" w:space="0" w:color="auto"/>
              <w:bottom w:val="single" w:sz="4" w:space="0" w:color="auto"/>
              <w:right w:val="single" w:sz="4" w:space="0" w:color="auto"/>
            </w:tcBorders>
          </w:tcPr>
          <w:p w14:paraId="442BDAE8" w14:textId="77777777" w:rsidR="00457B8D" w:rsidRDefault="00457B8D">
            <w:pPr>
              <w:spacing w:line="276" w:lineRule="auto"/>
              <w:rPr>
                <w:b/>
                <w:bCs/>
                <w:szCs w:val="20"/>
              </w:rPr>
            </w:pPr>
            <w:r>
              <w:rPr>
                <w:b/>
                <w:bCs/>
                <w:szCs w:val="20"/>
              </w:rPr>
              <w:t>2 hours</w:t>
            </w:r>
          </w:p>
          <w:p w14:paraId="4A859203" w14:textId="77777777" w:rsidR="00457B8D" w:rsidRDefault="00457B8D">
            <w:pPr>
              <w:spacing w:line="276" w:lineRule="auto"/>
              <w:rPr>
                <w:b/>
                <w:bCs/>
                <w:szCs w:val="20"/>
              </w:rPr>
            </w:pPr>
          </w:p>
          <w:p w14:paraId="6C4505B8" w14:textId="77777777" w:rsidR="00955EFD" w:rsidRDefault="00955EFD">
            <w:pPr>
              <w:spacing w:line="276" w:lineRule="auto"/>
              <w:rPr>
                <w:b/>
                <w:bCs/>
                <w:szCs w:val="20"/>
              </w:rPr>
            </w:pPr>
          </w:p>
          <w:p w14:paraId="013F5C41" w14:textId="77777777" w:rsidR="00457B8D" w:rsidRDefault="00457B8D">
            <w:pPr>
              <w:spacing w:line="276" w:lineRule="auto"/>
              <w:rPr>
                <w:b/>
                <w:bCs/>
                <w:szCs w:val="20"/>
              </w:rPr>
            </w:pPr>
            <w:r>
              <w:rPr>
                <w:b/>
                <w:bCs/>
                <w:szCs w:val="20"/>
              </w:rPr>
              <w:t>2 hours</w:t>
            </w:r>
          </w:p>
          <w:p w14:paraId="2EF948A0" w14:textId="77777777" w:rsidR="00955EFD" w:rsidRDefault="00955EFD">
            <w:pPr>
              <w:spacing w:line="276" w:lineRule="auto"/>
              <w:rPr>
                <w:b/>
                <w:bCs/>
                <w:szCs w:val="20"/>
              </w:rPr>
            </w:pPr>
          </w:p>
          <w:p w14:paraId="6BFA3F4B" w14:textId="77777777" w:rsidR="002C1E0B" w:rsidRDefault="002C1E0B">
            <w:pPr>
              <w:spacing w:line="276" w:lineRule="auto"/>
              <w:rPr>
                <w:b/>
                <w:bCs/>
                <w:szCs w:val="20"/>
              </w:rPr>
            </w:pPr>
          </w:p>
          <w:p w14:paraId="7A5B046C" w14:textId="77777777" w:rsidR="002C1E0B" w:rsidRDefault="002C1E0B">
            <w:pPr>
              <w:spacing w:line="276" w:lineRule="auto"/>
              <w:rPr>
                <w:b/>
                <w:bCs/>
                <w:szCs w:val="20"/>
              </w:rPr>
            </w:pPr>
          </w:p>
          <w:p w14:paraId="7BEE553F" w14:textId="77777777" w:rsidR="00457B8D" w:rsidRDefault="00457B8D">
            <w:pPr>
              <w:spacing w:line="276" w:lineRule="auto"/>
              <w:rPr>
                <w:b/>
                <w:bCs/>
                <w:szCs w:val="20"/>
              </w:rPr>
            </w:pPr>
            <w:r>
              <w:rPr>
                <w:b/>
                <w:bCs/>
                <w:szCs w:val="20"/>
              </w:rPr>
              <w:t>2 hours</w:t>
            </w:r>
          </w:p>
          <w:p w14:paraId="4150DBFF" w14:textId="77777777" w:rsidR="004875D8" w:rsidRDefault="004875D8">
            <w:pPr>
              <w:spacing w:line="276" w:lineRule="auto"/>
              <w:rPr>
                <w:b/>
                <w:bCs/>
                <w:szCs w:val="20"/>
              </w:rPr>
            </w:pPr>
          </w:p>
          <w:p w14:paraId="10C59DE5" w14:textId="77777777" w:rsidR="002C1E0B" w:rsidRDefault="002C1E0B">
            <w:pPr>
              <w:spacing w:line="276" w:lineRule="auto"/>
              <w:rPr>
                <w:b/>
                <w:bCs/>
                <w:szCs w:val="20"/>
              </w:rPr>
            </w:pPr>
          </w:p>
          <w:p w14:paraId="7651DD57" w14:textId="56149A28" w:rsidR="00457B8D" w:rsidRDefault="00457B8D">
            <w:pPr>
              <w:spacing w:line="276" w:lineRule="auto"/>
              <w:rPr>
                <w:b/>
                <w:bCs/>
                <w:szCs w:val="20"/>
              </w:rPr>
            </w:pPr>
            <w:r>
              <w:rPr>
                <w:b/>
                <w:bCs/>
                <w:szCs w:val="20"/>
              </w:rPr>
              <w:t>2 hours</w:t>
            </w:r>
          </w:p>
          <w:p w14:paraId="08471B02" w14:textId="77777777" w:rsidR="002C1E0B" w:rsidRDefault="002C1E0B">
            <w:pPr>
              <w:spacing w:line="276" w:lineRule="auto"/>
              <w:rPr>
                <w:b/>
                <w:bCs/>
                <w:szCs w:val="20"/>
              </w:rPr>
            </w:pPr>
          </w:p>
          <w:p w14:paraId="2AE3D3C6" w14:textId="77777777" w:rsidR="002C1E0B" w:rsidRDefault="002C1E0B">
            <w:pPr>
              <w:spacing w:line="276" w:lineRule="auto"/>
              <w:rPr>
                <w:b/>
                <w:bCs/>
                <w:szCs w:val="20"/>
              </w:rPr>
            </w:pPr>
          </w:p>
          <w:p w14:paraId="78FE9BEA" w14:textId="77777777" w:rsidR="00457B8D" w:rsidRDefault="00457B8D">
            <w:pPr>
              <w:spacing w:line="276" w:lineRule="auto"/>
              <w:rPr>
                <w:b/>
                <w:bCs/>
                <w:szCs w:val="20"/>
              </w:rPr>
            </w:pPr>
            <w:r>
              <w:rPr>
                <w:b/>
                <w:bCs/>
                <w:szCs w:val="20"/>
              </w:rPr>
              <w:t>2 hours</w:t>
            </w:r>
          </w:p>
          <w:p w14:paraId="2C63E171" w14:textId="77777777" w:rsidR="00955EFD" w:rsidRDefault="00955EFD" w:rsidP="004875D8">
            <w:pPr>
              <w:spacing w:line="276" w:lineRule="auto"/>
              <w:rPr>
                <w:b/>
                <w:bCs/>
                <w:szCs w:val="20"/>
              </w:rPr>
            </w:pPr>
          </w:p>
          <w:p w14:paraId="0ECC7230" w14:textId="77777777" w:rsidR="00955EFD" w:rsidRDefault="00955EFD" w:rsidP="004875D8">
            <w:pPr>
              <w:spacing w:line="276" w:lineRule="auto"/>
              <w:rPr>
                <w:b/>
                <w:bCs/>
                <w:szCs w:val="20"/>
              </w:rPr>
            </w:pPr>
          </w:p>
          <w:p w14:paraId="5AB0563E" w14:textId="77777777" w:rsidR="004875D8" w:rsidRDefault="004875D8" w:rsidP="004875D8">
            <w:pPr>
              <w:spacing w:line="276" w:lineRule="auto"/>
              <w:rPr>
                <w:b/>
                <w:bCs/>
                <w:szCs w:val="20"/>
              </w:rPr>
            </w:pPr>
            <w:r>
              <w:rPr>
                <w:b/>
                <w:bCs/>
                <w:szCs w:val="20"/>
              </w:rPr>
              <w:t>2 hours</w:t>
            </w:r>
          </w:p>
          <w:p w14:paraId="432B3961" w14:textId="635A4A40" w:rsidR="00955EFD" w:rsidRDefault="004875D8" w:rsidP="004875D8">
            <w:pPr>
              <w:spacing w:line="276" w:lineRule="auto"/>
              <w:rPr>
                <w:b/>
                <w:bCs/>
                <w:szCs w:val="20"/>
              </w:rPr>
            </w:pPr>
            <w:r>
              <w:rPr>
                <w:b/>
                <w:bCs/>
                <w:szCs w:val="20"/>
              </w:rPr>
              <w:t>2 hours</w:t>
            </w:r>
          </w:p>
          <w:p w14:paraId="3DA557D4" w14:textId="020837A6" w:rsidR="00130A26" w:rsidRDefault="00130A26" w:rsidP="004875D8">
            <w:pPr>
              <w:spacing w:line="276" w:lineRule="auto"/>
              <w:rPr>
                <w:b/>
                <w:bCs/>
                <w:szCs w:val="20"/>
              </w:rPr>
            </w:pPr>
          </w:p>
        </w:tc>
      </w:tr>
    </w:tbl>
    <w:p w14:paraId="7CDD11B8" w14:textId="77777777" w:rsidR="00457B8D" w:rsidRDefault="00457B8D" w:rsidP="00457B8D">
      <w:pPr>
        <w:spacing w:line="276" w:lineRule="auto"/>
        <w:rPr>
          <w:b/>
          <w:bCs/>
          <w:szCs w:val="20"/>
          <w:lang w:val="en-US"/>
        </w:rPr>
      </w:pPr>
    </w:p>
    <w:p w14:paraId="47FDC54A" w14:textId="77777777" w:rsidR="00457B8D" w:rsidRDefault="00457B8D" w:rsidP="00457B8D">
      <w:pPr>
        <w:spacing w:line="276" w:lineRule="auto"/>
        <w:rPr>
          <w:b/>
          <w:bCs/>
          <w:szCs w:val="20"/>
          <w:lang w:val="en-US"/>
        </w:rPr>
      </w:pPr>
      <w:r>
        <w:rPr>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3905"/>
        <w:gridCol w:w="1818"/>
      </w:tblGrid>
      <w:tr w:rsidR="00457B8D" w14:paraId="798A2086" w14:textId="77777777" w:rsidTr="002875B6">
        <w:tc>
          <w:tcPr>
            <w:tcW w:w="4200" w:type="dxa"/>
            <w:tcBorders>
              <w:top w:val="single" w:sz="4" w:space="0" w:color="auto"/>
              <w:left w:val="single" w:sz="4" w:space="0" w:color="auto"/>
              <w:bottom w:val="single" w:sz="4" w:space="0" w:color="auto"/>
              <w:right w:val="single" w:sz="4" w:space="0" w:color="auto"/>
            </w:tcBorders>
            <w:hideMark/>
          </w:tcPr>
          <w:p w14:paraId="6D86950D" w14:textId="784AFEC9" w:rsidR="00457B8D" w:rsidRDefault="00457B8D">
            <w:pPr>
              <w:spacing w:line="276" w:lineRule="auto"/>
              <w:rPr>
                <w:b/>
                <w:bCs/>
                <w:szCs w:val="20"/>
              </w:rPr>
            </w:pPr>
          </w:p>
        </w:tc>
        <w:tc>
          <w:tcPr>
            <w:tcW w:w="3905" w:type="dxa"/>
            <w:tcBorders>
              <w:top w:val="single" w:sz="4" w:space="0" w:color="auto"/>
              <w:left w:val="single" w:sz="4" w:space="0" w:color="auto"/>
              <w:bottom w:val="single" w:sz="4" w:space="0" w:color="auto"/>
              <w:right w:val="single" w:sz="4" w:space="0" w:color="auto"/>
            </w:tcBorders>
          </w:tcPr>
          <w:p w14:paraId="5F110683" w14:textId="77777777" w:rsidR="00457B8D" w:rsidRDefault="00457B8D">
            <w:pPr>
              <w:spacing w:line="276" w:lineRule="auto"/>
              <w:rPr>
                <w:b/>
                <w:bCs/>
                <w:szCs w:val="20"/>
              </w:rPr>
            </w:pPr>
          </w:p>
        </w:tc>
        <w:tc>
          <w:tcPr>
            <w:tcW w:w="1818" w:type="dxa"/>
            <w:tcBorders>
              <w:top w:val="single" w:sz="4" w:space="0" w:color="auto"/>
              <w:left w:val="single" w:sz="4" w:space="0" w:color="auto"/>
              <w:bottom w:val="single" w:sz="4" w:space="0" w:color="auto"/>
              <w:right w:val="single" w:sz="4" w:space="0" w:color="auto"/>
            </w:tcBorders>
          </w:tcPr>
          <w:p w14:paraId="2B33B3EC" w14:textId="77777777" w:rsidR="00457B8D" w:rsidRDefault="00457B8D">
            <w:pPr>
              <w:spacing w:line="276" w:lineRule="auto"/>
              <w:rPr>
                <w:b/>
                <w:bCs/>
                <w:szCs w:val="20"/>
              </w:rPr>
            </w:pPr>
          </w:p>
        </w:tc>
      </w:tr>
      <w:tr w:rsidR="00457B8D" w14:paraId="14AC9555" w14:textId="77777777" w:rsidTr="00D86FFF">
        <w:trPr>
          <w:trHeight w:val="972"/>
        </w:trPr>
        <w:tc>
          <w:tcPr>
            <w:tcW w:w="4200" w:type="dxa"/>
            <w:tcBorders>
              <w:top w:val="single" w:sz="4" w:space="0" w:color="auto"/>
              <w:left w:val="single" w:sz="4" w:space="0" w:color="auto"/>
              <w:bottom w:val="single" w:sz="4" w:space="0" w:color="auto"/>
              <w:right w:val="single" w:sz="4" w:space="0" w:color="auto"/>
            </w:tcBorders>
            <w:hideMark/>
          </w:tcPr>
          <w:p w14:paraId="4841ACC4" w14:textId="77777777" w:rsidR="00130A26" w:rsidRDefault="00130A26" w:rsidP="00130A26">
            <w:pPr>
              <w:spacing w:line="276" w:lineRule="auto"/>
              <w:rPr>
                <w:bCs/>
                <w:szCs w:val="20"/>
                <w:lang w:val="it-IT"/>
              </w:rPr>
            </w:pPr>
            <w:r w:rsidRPr="00130A26">
              <w:rPr>
                <w:bCs/>
                <w:szCs w:val="20"/>
              </w:rPr>
              <w:t>1.</w:t>
            </w:r>
            <w:r w:rsidR="004875D8" w:rsidRPr="00130A26">
              <w:rPr>
                <w:bCs/>
                <w:szCs w:val="20"/>
                <w:lang w:val="it-IT"/>
              </w:rPr>
              <w:t>Introductive notions about symptoms, signs, syndromes, clinical examination şi paraclinical testing for diagnostic and therapy in internal medicine- case studies.</w:t>
            </w:r>
          </w:p>
          <w:p w14:paraId="4CEEAFB3" w14:textId="77777777" w:rsidR="00A253C5" w:rsidRPr="00130A26" w:rsidRDefault="00A253C5" w:rsidP="00130A26">
            <w:pPr>
              <w:spacing w:line="276" w:lineRule="auto"/>
              <w:rPr>
                <w:bCs/>
                <w:szCs w:val="20"/>
                <w:lang w:val="it-IT"/>
              </w:rPr>
            </w:pPr>
          </w:p>
          <w:p w14:paraId="3F81EE0A" w14:textId="7BD737C5" w:rsidR="004875D8" w:rsidRPr="00130A26" w:rsidRDefault="00130A26" w:rsidP="00130A26">
            <w:pPr>
              <w:spacing w:line="276" w:lineRule="auto"/>
              <w:rPr>
                <w:bCs/>
                <w:szCs w:val="20"/>
                <w:lang w:val="it-IT"/>
              </w:rPr>
            </w:pPr>
            <w:r w:rsidRPr="00130A26">
              <w:rPr>
                <w:bCs/>
                <w:szCs w:val="20"/>
                <w:lang w:val="it-IT"/>
              </w:rPr>
              <w:t xml:space="preserve">2. </w:t>
            </w:r>
            <w:r w:rsidR="004875D8" w:rsidRPr="00130A26">
              <w:rPr>
                <w:bCs/>
                <w:szCs w:val="20"/>
                <w:lang w:val="it-IT"/>
              </w:rPr>
              <w:t xml:space="preserve">General approach of a pacient with pulmonary disease. </w:t>
            </w:r>
            <w:r w:rsidRPr="00130A26">
              <w:rPr>
                <w:bCs/>
                <w:szCs w:val="20"/>
                <w:lang w:val="it-IT"/>
              </w:rPr>
              <w:t>D</w:t>
            </w:r>
            <w:r w:rsidR="004875D8" w:rsidRPr="00130A26">
              <w:rPr>
                <w:bCs/>
                <w:szCs w:val="20"/>
                <w:lang w:val="it-IT"/>
              </w:rPr>
              <w:t>iagnostic  and therapeutic procedures in pulmonary diseases.</w:t>
            </w:r>
            <w:r w:rsidR="00A253C5">
              <w:rPr>
                <w:bCs/>
                <w:szCs w:val="20"/>
                <w:lang w:val="it-IT"/>
              </w:rPr>
              <w:t xml:space="preserve"> </w:t>
            </w:r>
            <w:r w:rsidR="004875D8" w:rsidRPr="00130A26">
              <w:rPr>
                <w:bCs/>
                <w:szCs w:val="20"/>
                <w:lang w:val="it-IT"/>
              </w:rPr>
              <w:t>Diagnostic and treatament of asthma</w:t>
            </w:r>
            <w:r w:rsidR="002C1E0B">
              <w:rPr>
                <w:bCs/>
                <w:szCs w:val="20"/>
                <w:lang w:val="it-IT"/>
              </w:rPr>
              <w:t xml:space="preserve">, </w:t>
            </w:r>
            <w:r w:rsidR="004875D8" w:rsidRPr="00130A26">
              <w:rPr>
                <w:bCs/>
                <w:szCs w:val="20"/>
                <w:lang w:val="it-IT"/>
              </w:rPr>
              <w:t>chronic obstructive pulmonary disease</w:t>
            </w:r>
            <w:r w:rsidR="002C1E0B">
              <w:rPr>
                <w:bCs/>
                <w:szCs w:val="20"/>
                <w:lang w:val="it-IT"/>
              </w:rPr>
              <w:t xml:space="preserve">, </w:t>
            </w:r>
            <w:r w:rsidR="004875D8" w:rsidRPr="00130A26">
              <w:rPr>
                <w:bCs/>
                <w:szCs w:val="20"/>
                <w:lang w:val="it-IT"/>
              </w:rPr>
              <w:t>pneumonia and pleuresy.</w:t>
            </w:r>
          </w:p>
          <w:p w14:paraId="052B19B2" w14:textId="77777777" w:rsidR="002F7497" w:rsidRPr="00130A26" w:rsidRDefault="002F7497" w:rsidP="002F7497">
            <w:pPr>
              <w:spacing w:line="276" w:lineRule="auto"/>
              <w:rPr>
                <w:bCs/>
                <w:szCs w:val="20"/>
                <w:lang w:val="it-IT"/>
              </w:rPr>
            </w:pPr>
          </w:p>
          <w:p w14:paraId="61857E34" w14:textId="77777777" w:rsidR="002F7497" w:rsidRPr="00130A26" w:rsidRDefault="002F7497" w:rsidP="002F7497">
            <w:pPr>
              <w:spacing w:line="276" w:lineRule="auto"/>
              <w:rPr>
                <w:bCs/>
                <w:szCs w:val="20"/>
                <w:lang w:val="it-IT"/>
              </w:rPr>
            </w:pPr>
          </w:p>
          <w:p w14:paraId="283D26E9" w14:textId="77777777" w:rsidR="002F7497" w:rsidRDefault="002F7497" w:rsidP="002F7497">
            <w:pPr>
              <w:spacing w:line="276" w:lineRule="auto"/>
              <w:rPr>
                <w:bCs/>
                <w:szCs w:val="20"/>
                <w:lang w:val="it-IT"/>
              </w:rPr>
            </w:pPr>
          </w:p>
          <w:p w14:paraId="4D0A8DD6" w14:textId="77777777" w:rsidR="002F7497" w:rsidRPr="00130A26" w:rsidRDefault="002F7497" w:rsidP="002F7497">
            <w:pPr>
              <w:spacing w:line="276" w:lineRule="auto"/>
              <w:rPr>
                <w:bCs/>
                <w:szCs w:val="20"/>
                <w:lang w:val="it-IT"/>
              </w:rPr>
            </w:pPr>
          </w:p>
          <w:p w14:paraId="28F038BD" w14:textId="77777777" w:rsidR="002F7497" w:rsidRPr="00130A26" w:rsidRDefault="002F7497" w:rsidP="002F7497">
            <w:pPr>
              <w:spacing w:line="276" w:lineRule="auto"/>
              <w:rPr>
                <w:bCs/>
                <w:szCs w:val="20"/>
                <w:lang w:val="it-IT"/>
              </w:rPr>
            </w:pPr>
          </w:p>
          <w:p w14:paraId="7695D311" w14:textId="54E5E9F6" w:rsidR="004875D8" w:rsidRPr="00130A26" w:rsidRDefault="002C1E0B" w:rsidP="00130A26">
            <w:pPr>
              <w:spacing w:line="276" w:lineRule="auto"/>
              <w:rPr>
                <w:bCs/>
                <w:szCs w:val="20"/>
                <w:lang w:val="it-IT"/>
              </w:rPr>
            </w:pPr>
            <w:r>
              <w:rPr>
                <w:bCs/>
                <w:szCs w:val="20"/>
                <w:lang w:val="it-IT"/>
              </w:rPr>
              <w:t>3</w:t>
            </w:r>
            <w:r w:rsidR="00130A26" w:rsidRPr="00130A26">
              <w:rPr>
                <w:bCs/>
                <w:szCs w:val="20"/>
                <w:lang w:val="it-IT"/>
              </w:rPr>
              <w:t>.</w:t>
            </w:r>
            <w:r w:rsidR="004875D8" w:rsidRPr="00130A26">
              <w:rPr>
                <w:bCs/>
                <w:szCs w:val="20"/>
                <w:lang w:val="it-IT"/>
              </w:rPr>
              <w:t xml:space="preserve">General </w:t>
            </w:r>
            <w:r w:rsidR="004F3668">
              <w:rPr>
                <w:bCs/>
                <w:szCs w:val="20"/>
                <w:lang w:val="it-IT"/>
              </w:rPr>
              <w:t>approach</w:t>
            </w:r>
            <w:r w:rsidR="004875D8" w:rsidRPr="00130A26">
              <w:rPr>
                <w:bCs/>
                <w:szCs w:val="20"/>
                <w:lang w:val="it-IT"/>
              </w:rPr>
              <w:t xml:space="preserve"> of the patient with cardiovascular disease and of diagnostic and therapeutic procedures in  cardiovascular diseases.</w:t>
            </w:r>
            <w:r w:rsidR="00887506">
              <w:rPr>
                <w:bCs/>
                <w:szCs w:val="20"/>
              </w:rPr>
              <w:t xml:space="preserve"> Principles of diagnostic, complications and treatment</w:t>
            </w:r>
            <w:r w:rsidR="00887506" w:rsidRPr="00BB6B3A">
              <w:rPr>
                <w:bCs/>
                <w:szCs w:val="20"/>
              </w:rPr>
              <w:t xml:space="preserve"> of h</w:t>
            </w:r>
            <w:r w:rsidR="00887506">
              <w:rPr>
                <w:bCs/>
                <w:szCs w:val="20"/>
              </w:rPr>
              <w:t>y</w:t>
            </w:r>
            <w:r w:rsidR="00887506" w:rsidRPr="00BB6B3A">
              <w:rPr>
                <w:bCs/>
                <w:szCs w:val="20"/>
              </w:rPr>
              <w:t>pertension</w:t>
            </w:r>
            <w:r w:rsidR="00887506">
              <w:rPr>
                <w:bCs/>
                <w:szCs w:val="20"/>
              </w:rPr>
              <w:t xml:space="preserve"> and p</w:t>
            </w:r>
            <w:r w:rsidR="00887506">
              <w:rPr>
                <w:rFonts w:ascii="Helvetica" w:hAnsi="Helvetica" w:cs="Helvetica"/>
                <w:color w:val="111111"/>
                <w:shd w:val="clear" w:color="auto" w:fill="FFFFFF"/>
              </w:rPr>
              <w:t>eripheral artery disease.</w:t>
            </w:r>
          </w:p>
          <w:p w14:paraId="5B36946B" w14:textId="77777777" w:rsidR="002F7497" w:rsidRPr="00130A26" w:rsidRDefault="002F7497" w:rsidP="002F7497">
            <w:pPr>
              <w:spacing w:line="276" w:lineRule="auto"/>
              <w:ind w:left="720"/>
              <w:rPr>
                <w:bCs/>
                <w:szCs w:val="20"/>
                <w:lang w:val="it-IT"/>
              </w:rPr>
            </w:pPr>
          </w:p>
          <w:p w14:paraId="43A58299" w14:textId="77777777" w:rsidR="002F7497" w:rsidRPr="00130A26" w:rsidRDefault="002F7497" w:rsidP="00A253C5">
            <w:pPr>
              <w:spacing w:line="276" w:lineRule="auto"/>
              <w:rPr>
                <w:bCs/>
                <w:szCs w:val="20"/>
                <w:lang w:val="it-IT"/>
              </w:rPr>
            </w:pPr>
          </w:p>
          <w:p w14:paraId="6CCF206B" w14:textId="439ED16A" w:rsidR="004875D8" w:rsidRDefault="00887506" w:rsidP="00130A26">
            <w:pPr>
              <w:spacing w:line="276" w:lineRule="auto"/>
              <w:rPr>
                <w:bCs/>
                <w:szCs w:val="20"/>
                <w:lang w:val="it-IT"/>
              </w:rPr>
            </w:pPr>
            <w:r>
              <w:rPr>
                <w:bCs/>
                <w:szCs w:val="20"/>
                <w:lang w:val="it-IT"/>
              </w:rPr>
              <w:t>4</w:t>
            </w:r>
            <w:r w:rsidR="00130A26" w:rsidRPr="00130A26">
              <w:rPr>
                <w:bCs/>
                <w:szCs w:val="20"/>
                <w:lang w:val="it-IT"/>
              </w:rPr>
              <w:t>.</w:t>
            </w:r>
            <w:r>
              <w:rPr>
                <w:bCs/>
                <w:szCs w:val="20"/>
              </w:rPr>
              <w:t xml:space="preserve"> </w:t>
            </w:r>
            <w:r w:rsidR="004F3668">
              <w:rPr>
                <w:bCs/>
                <w:szCs w:val="20"/>
              </w:rPr>
              <w:t>D</w:t>
            </w:r>
            <w:r>
              <w:rPr>
                <w:bCs/>
                <w:szCs w:val="20"/>
              </w:rPr>
              <w:t xml:space="preserve">iagnostic and treatment of ischemic heart disease and arrhythmias. </w:t>
            </w:r>
            <w:r w:rsidRPr="00130A26">
              <w:rPr>
                <w:bCs/>
                <w:szCs w:val="20"/>
                <w:lang w:val="it-IT"/>
              </w:rPr>
              <w:t xml:space="preserve"> </w:t>
            </w:r>
          </w:p>
          <w:p w14:paraId="2AD0020A" w14:textId="77777777" w:rsidR="00887506" w:rsidRDefault="00887506" w:rsidP="00130A26">
            <w:pPr>
              <w:spacing w:line="276" w:lineRule="auto"/>
              <w:rPr>
                <w:bCs/>
                <w:szCs w:val="20"/>
                <w:lang w:val="it-IT"/>
              </w:rPr>
            </w:pPr>
          </w:p>
          <w:p w14:paraId="134D7649" w14:textId="77777777" w:rsidR="004F3668" w:rsidRDefault="004F3668" w:rsidP="00130A26">
            <w:pPr>
              <w:spacing w:line="276" w:lineRule="auto"/>
              <w:rPr>
                <w:bCs/>
                <w:szCs w:val="20"/>
                <w:lang w:val="it-IT"/>
              </w:rPr>
            </w:pPr>
          </w:p>
          <w:p w14:paraId="1DBF81EC" w14:textId="77777777" w:rsidR="004F3668" w:rsidRDefault="004F3668" w:rsidP="00130A26">
            <w:pPr>
              <w:spacing w:line="276" w:lineRule="auto"/>
              <w:rPr>
                <w:bCs/>
                <w:szCs w:val="20"/>
                <w:lang w:val="it-IT"/>
              </w:rPr>
            </w:pPr>
          </w:p>
          <w:p w14:paraId="1E257733" w14:textId="77777777" w:rsidR="004F3668" w:rsidRDefault="004F3668" w:rsidP="00130A26">
            <w:pPr>
              <w:spacing w:line="276" w:lineRule="auto"/>
              <w:rPr>
                <w:bCs/>
                <w:szCs w:val="20"/>
                <w:lang w:val="it-IT"/>
              </w:rPr>
            </w:pPr>
          </w:p>
          <w:p w14:paraId="1E5AAD61" w14:textId="77777777" w:rsidR="004F3668" w:rsidRDefault="004F3668" w:rsidP="00130A26">
            <w:pPr>
              <w:spacing w:line="276" w:lineRule="auto"/>
              <w:rPr>
                <w:bCs/>
                <w:szCs w:val="20"/>
                <w:lang w:val="it-IT"/>
              </w:rPr>
            </w:pPr>
          </w:p>
          <w:p w14:paraId="3C8DA3AF" w14:textId="5D0A4F2C" w:rsidR="00887506" w:rsidRDefault="00887506" w:rsidP="00887506">
            <w:pPr>
              <w:spacing w:line="276" w:lineRule="auto"/>
              <w:rPr>
                <w:bCs/>
                <w:szCs w:val="20"/>
              </w:rPr>
            </w:pPr>
            <w:r>
              <w:rPr>
                <w:bCs/>
                <w:szCs w:val="20"/>
              </w:rPr>
              <w:t xml:space="preserve">5. </w:t>
            </w:r>
            <w:r w:rsidR="004F3668">
              <w:rPr>
                <w:bCs/>
                <w:szCs w:val="20"/>
              </w:rPr>
              <w:t>P</w:t>
            </w:r>
            <w:r w:rsidRPr="00887506">
              <w:rPr>
                <w:bCs/>
                <w:szCs w:val="20"/>
              </w:rPr>
              <w:t>rinciples of diagnostic and treatment of trombophlebitis and heart failure.</w:t>
            </w:r>
          </w:p>
          <w:p w14:paraId="091670B0" w14:textId="77777777" w:rsidR="004F3668" w:rsidRDefault="004F3668" w:rsidP="00887506">
            <w:pPr>
              <w:spacing w:line="276" w:lineRule="auto"/>
              <w:rPr>
                <w:bCs/>
                <w:szCs w:val="20"/>
              </w:rPr>
            </w:pPr>
          </w:p>
          <w:p w14:paraId="3CEDB64D" w14:textId="77777777" w:rsidR="004F3668" w:rsidRDefault="004F3668" w:rsidP="00887506">
            <w:pPr>
              <w:spacing w:line="276" w:lineRule="auto"/>
              <w:rPr>
                <w:bCs/>
                <w:szCs w:val="20"/>
              </w:rPr>
            </w:pPr>
          </w:p>
          <w:p w14:paraId="15C7F299" w14:textId="77777777" w:rsidR="005C2565" w:rsidRDefault="005C2565" w:rsidP="00887506">
            <w:pPr>
              <w:spacing w:line="276" w:lineRule="auto"/>
              <w:rPr>
                <w:bCs/>
                <w:szCs w:val="20"/>
              </w:rPr>
            </w:pPr>
          </w:p>
          <w:p w14:paraId="56EA2CF4" w14:textId="77777777" w:rsidR="005C2565" w:rsidRDefault="005C2565" w:rsidP="00887506">
            <w:pPr>
              <w:spacing w:line="276" w:lineRule="auto"/>
              <w:rPr>
                <w:bCs/>
                <w:szCs w:val="20"/>
              </w:rPr>
            </w:pPr>
          </w:p>
          <w:p w14:paraId="31BBDA3C" w14:textId="7ACD0377" w:rsidR="004F3668" w:rsidRPr="002C1E0B" w:rsidRDefault="004F3668" w:rsidP="004F3668">
            <w:pPr>
              <w:spacing w:line="276" w:lineRule="auto"/>
              <w:rPr>
                <w:b/>
                <w:bCs/>
                <w:szCs w:val="20"/>
              </w:rPr>
            </w:pPr>
            <w:r>
              <w:rPr>
                <w:bCs/>
                <w:szCs w:val="20"/>
              </w:rPr>
              <w:t xml:space="preserve">6. </w:t>
            </w:r>
            <w:r w:rsidRPr="00BB6B3A">
              <w:rPr>
                <w:bCs/>
                <w:szCs w:val="20"/>
              </w:rPr>
              <w:t>General approach of a pacient with</w:t>
            </w:r>
            <w:r>
              <w:rPr>
                <w:bCs/>
                <w:szCs w:val="20"/>
              </w:rPr>
              <w:t xml:space="preserve"> digestive diseases. Principles of diagnostic and treatment of peptic ulcer disease, chronic hepatitis.</w:t>
            </w:r>
          </w:p>
          <w:p w14:paraId="13B07EE8" w14:textId="77777777" w:rsidR="004F3668" w:rsidRDefault="004F3668" w:rsidP="00887506">
            <w:pPr>
              <w:spacing w:line="276" w:lineRule="auto"/>
              <w:rPr>
                <w:bCs/>
                <w:szCs w:val="20"/>
              </w:rPr>
            </w:pPr>
          </w:p>
          <w:p w14:paraId="750147CB" w14:textId="77777777" w:rsidR="004F3668" w:rsidRDefault="004F3668" w:rsidP="00887506">
            <w:pPr>
              <w:spacing w:line="276" w:lineRule="auto"/>
              <w:rPr>
                <w:bCs/>
                <w:szCs w:val="20"/>
              </w:rPr>
            </w:pPr>
          </w:p>
          <w:p w14:paraId="003EE461" w14:textId="77777777" w:rsidR="004F3668" w:rsidRDefault="004F3668" w:rsidP="00887506">
            <w:pPr>
              <w:spacing w:line="276" w:lineRule="auto"/>
              <w:rPr>
                <w:bCs/>
                <w:szCs w:val="20"/>
              </w:rPr>
            </w:pPr>
          </w:p>
          <w:p w14:paraId="3B5C4623" w14:textId="68C4B6A2" w:rsidR="004F3668" w:rsidRPr="005C2565" w:rsidRDefault="005C2565" w:rsidP="005C2565">
            <w:pPr>
              <w:spacing w:line="276" w:lineRule="auto"/>
              <w:rPr>
                <w:b/>
                <w:bCs/>
                <w:szCs w:val="20"/>
              </w:rPr>
            </w:pPr>
            <w:r>
              <w:rPr>
                <w:b/>
                <w:bCs/>
                <w:szCs w:val="20"/>
              </w:rPr>
              <w:t>7</w:t>
            </w:r>
            <w:r w:rsidR="00D86FFF">
              <w:rPr>
                <w:b/>
                <w:bCs/>
                <w:szCs w:val="20"/>
              </w:rPr>
              <w:t>.</w:t>
            </w:r>
            <w:r w:rsidR="00D86FFF">
              <w:rPr>
                <w:bCs/>
                <w:szCs w:val="20"/>
              </w:rPr>
              <w:t xml:space="preserve"> Principles of diagnostic and treatment in diabetes mellitus.</w:t>
            </w:r>
          </w:p>
          <w:p w14:paraId="5CF2F877" w14:textId="02D8E31B" w:rsidR="002C042D" w:rsidRPr="00130A26" w:rsidRDefault="002C042D" w:rsidP="00887506">
            <w:pPr>
              <w:spacing w:line="276" w:lineRule="auto"/>
              <w:rPr>
                <w:bCs/>
                <w:szCs w:val="20"/>
              </w:rPr>
            </w:pPr>
          </w:p>
        </w:tc>
        <w:tc>
          <w:tcPr>
            <w:tcW w:w="3905" w:type="dxa"/>
            <w:tcBorders>
              <w:top w:val="single" w:sz="4" w:space="0" w:color="auto"/>
              <w:left w:val="single" w:sz="4" w:space="0" w:color="auto"/>
              <w:bottom w:val="single" w:sz="4" w:space="0" w:color="auto"/>
              <w:right w:val="single" w:sz="4" w:space="0" w:color="auto"/>
            </w:tcBorders>
            <w:hideMark/>
          </w:tcPr>
          <w:p w14:paraId="0D914E13" w14:textId="77777777" w:rsidR="00457B8D" w:rsidRDefault="004875D8">
            <w:pPr>
              <w:spacing w:line="276" w:lineRule="auto"/>
              <w:rPr>
                <w:bCs/>
                <w:szCs w:val="20"/>
              </w:rPr>
            </w:pPr>
            <w:r w:rsidRPr="00130A26">
              <w:rPr>
                <w:bCs/>
                <w:szCs w:val="20"/>
              </w:rPr>
              <w:t>Understanding the protection standard of work.    Patients prezentations with the main symptoms, signs şi syndromes in internal medicine.</w:t>
            </w:r>
          </w:p>
          <w:p w14:paraId="7D1C978B" w14:textId="77777777" w:rsidR="00A253C5" w:rsidRPr="00130A26" w:rsidRDefault="00A253C5">
            <w:pPr>
              <w:spacing w:line="276" w:lineRule="auto"/>
              <w:rPr>
                <w:bCs/>
                <w:szCs w:val="20"/>
              </w:rPr>
            </w:pPr>
          </w:p>
          <w:p w14:paraId="56C29558" w14:textId="1819D27E" w:rsidR="002F7497" w:rsidRPr="00130A26" w:rsidRDefault="002F7497">
            <w:pPr>
              <w:spacing w:line="276" w:lineRule="auto"/>
              <w:rPr>
                <w:bCs/>
                <w:szCs w:val="20"/>
              </w:rPr>
            </w:pPr>
            <w:r w:rsidRPr="00130A26">
              <w:rPr>
                <w:bCs/>
                <w:szCs w:val="20"/>
              </w:rPr>
              <w:t xml:space="preserve">Presentation of the diagnostic and </w:t>
            </w:r>
            <w:r w:rsidR="002C1E0B">
              <w:rPr>
                <w:bCs/>
                <w:szCs w:val="20"/>
              </w:rPr>
              <w:t>complications</w:t>
            </w:r>
            <w:r w:rsidRPr="00130A26">
              <w:rPr>
                <w:bCs/>
                <w:szCs w:val="20"/>
              </w:rPr>
              <w:t xml:space="preserve"> on patients with pulmonary disease, based on clinical examination and paraclinical testing, along with proper treatment prescription considering disease stage and associated medical conditions.</w:t>
            </w:r>
          </w:p>
          <w:p w14:paraId="109D06B4" w14:textId="5CCA268D" w:rsidR="002C1E0B" w:rsidRDefault="002F7497">
            <w:pPr>
              <w:spacing w:line="276" w:lineRule="auto"/>
              <w:rPr>
                <w:bCs/>
                <w:szCs w:val="20"/>
              </w:rPr>
            </w:pPr>
            <w:r w:rsidRPr="00130A26">
              <w:rPr>
                <w:bCs/>
                <w:szCs w:val="20"/>
              </w:rPr>
              <w:t>Present</w:t>
            </w:r>
            <w:r w:rsidR="00A253C5">
              <w:rPr>
                <w:bCs/>
                <w:szCs w:val="20"/>
              </w:rPr>
              <w:t xml:space="preserve">ing a case with </w:t>
            </w:r>
            <w:r w:rsidRPr="00130A26">
              <w:rPr>
                <w:bCs/>
                <w:szCs w:val="20"/>
              </w:rPr>
              <w:t>with asthma</w:t>
            </w:r>
            <w:r w:rsidR="002C1E0B">
              <w:rPr>
                <w:bCs/>
                <w:szCs w:val="20"/>
              </w:rPr>
              <w:t xml:space="preserve">, </w:t>
            </w:r>
            <w:r w:rsidR="00A253C5">
              <w:rPr>
                <w:bCs/>
                <w:szCs w:val="20"/>
              </w:rPr>
              <w:t xml:space="preserve">presenting a case with </w:t>
            </w:r>
            <w:r w:rsidR="002C1E0B">
              <w:rPr>
                <w:bCs/>
                <w:szCs w:val="20"/>
              </w:rPr>
              <w:t>chronic</w:t>
            </w:r>
            <w:r w:rsidR="00A253C5">
              <w:rPr>
                <w:bCs/>
                <w:szCs w:val="20"/>
              </w:rPr>
              <w:t xml:space="preserve"> obstructive pulmonary disease.</w:t>
            </w:r>
          </w:p>
          <w:p w14:paraId="5235DD4B" w14:textId="77777777" w:rsidR="00A253C5" w:rsidRDefault="00A253C5">
            <w:pPr>
              <w:spacing w:line="276" w:lineRule="auto"/>
              <w:rPr>
                <w:bCs/>
                <w:szCs w:val="20"/>
              </w:rPr>
            </w:pPr>
          </w:p>
          <w:p w14:paraId="279925B1" w14:textId="0552B67B" w:rsidR="002F7497" w:rsidRPr="00130A26" w:rsidRDefault="00887506">
            <w:pPr>
              <w:spacing w:line="276" w:lineRule="auto"/>
              <w:rPr>
                <w:bCs/>
                <w:szCs w:val="20"/>
              </w:rPr>
            </w:pPr>
            <w:r>
              <w:rPr>
                <w:bCs/>
                <w:szCs w:val="20"/>
              </w:rPr>
              <w:t>Presenting</w:t>
            </w:r>
            <w:r w:rsidR="002C1E0B" w:rsidRPr="00130A26">
              <w:rPr>
                <w:bCs/>
                <w:szCs w:val="20"/>
              </w:rPr>
              <w:t xml:space="preserve"> the diagnostic</w:t>
            </w:r>
            <w:r w:rsidR="002C1E0B">
              <w:rPr>
                <w:bCs/>
                <w:szCs w:val="20"/>
              </w:rPr>
              <w:t xml:space="preserve"> and  </w:t>
            </w:r>
            <w:r w:rsidR="002C1E0B" w:rsidRPr="00130A26">
              <w:rPr>
                <w:bCs/>
                <w:szCs w:val="20"/>
              </w:rPr>
              <w:t xml:space="preserve"> </w:t>
            </w:r>
            <w:r w:rsidR="002C1E0B">
              <w:rPr>
                <w:bCs/>
                <w:szCs w:val="20"/>
              </w:rPr>
              <w:t xml:space="preserve">complications in </w:t>
            </w:r>
            <w:r w:rsidR="002C1E0B" w:rsidRPr="00130A26">
              <w:rPr>
                <w:bCs/>
                <w:szCs w:val="20"/>
              </w:rPr>
              <w:t xml:space="preserve">patients with </w:t>
            </w:r>
            <w:r w:rsidR="002C1E0B">
              <w:rPr>
                <w:bCs/>
                <w:szCs w:val="20"/>
              </w:rPr>
              <w:t>cardiovascular</w:t>
            </w:r>
            <w:r>
              <w:rPr>
                <w:bCs/>
                <w:szCs w:val="20"/>
              </w:rPr>
              <w:t xml:space="preserve"> disease. T</w:t>
            </w:r>
            <w:r w:rsidR="00A253C5">
              <w:rPr>
                <w:bCs/>
                <w:szCs w:val="20"/>
              </w:rPr>
              <w:t xml:space="preserve">reatment </w:t>
            </w:r>
            <w:r w:rsidR="002F7497" w:rsidRPr="00130A26">
              <w:rPr>
                <w:bCs/>
                <w:szCs w:val="20"/>
              </w:rPr>
              <w:t>considering disease stage and associated medical conditions</w:t>
            </w:r>
            <w:r>
              <w:rPr>
                <w:bCs/>
                <w:szCs w:val="20"/>
              </w:rPr>
              <w:t xml:space="preserve">. </w:t>
            </w:r>
            <w:r w:rsidR="00A253C5">
              <w:rPr>
                <w:bCs/>
                <w:szCs w:val="20"/>
              </w:rPr>
              <w:t>Presenting</w:t>
            </w:r>
            <w:r>
              <w:rPr>
                <w:bCs/>
                <w:szCs w:val="20"/>
              </w:rPr>
              <w:t xml:space="preserve"> a patient with hypertension</w:t>
            </w:r>
            <w:r w:rsidR="005C2565">
              <w:rPr>
                <w:bCs/>
                <w:szCs w:val="20"/>
              </w:rPr>
              <w:t xml:space="preserve">. </w:t>
            </w:r>
            <w:r w:rsidR="00A253C5">
              <w:rPr>
                <w:bCs/>
                <w:szCs w:val="20"/>
              </w:rPr>
              <w:t>Presenting</w:t>
            </w:r>
            <w:r w:rsidR="005C2565">
              <w:rPr>
                <w:bCs/>
                <w:szCs w:val="20"/>
              </w:rPr>
              <w:t xml:space="preserve"> a patient with</w:t>
            </w:r>
            <w:r>
              <w:rPr>
                <w:bCs/>
                <w:szCs w:val="20"/>
              </w:rPr>
              <w:t xml:space="preserve"> peripheral artery disease.</w:t>
            </w:r>
          </w:p>
          <w:p w14:paraId="1BB172A9" w14:textId="77777777" w:rsidR="00887506" w:rsidRDefault="00887506">
            <w:pPr>
              <w:spacing w:line="276" w:lineRule="auto"/>
              <w:rPr>
                <w:bCs/>
                <w:szCs w:val="20"/>
              </w:rPr>
            </w:pPr>
          </w:p>
          <w:p w14:paraId="6400FC0D" w14:textId="3F268386" w:rsidR="00887506" w:rsidRDefault="00887506">
            <w:pPr>
              <w:spacing w:line="276" w:lineRule="auto"/>
              <w:rPr>
                <w:bCs/>
                <w:szCs w:val="20"/>
              </w:rPr>
            </w:pPr>
            <w:r>
              <w:rPr>
                <w:bCs/>
                <w:szCs w:val="20"/>
              </w:rPr>
              <w:t xml:space="preserve">Presenting </w:t>
            </w:r>
            <w:r w:rsidR="002F7497" w:rsidRPr="00130A26">
              <w:rPr>
                <w:bCs/>
                <w:szCs w:val="20"/>
              </w:rPr>
              <w:t>the diagnostic</w:t>
            </w:r>
            <w:r>
              <w:rPr>
                <w:bCs/>
                <w:szCs w:val="20"/>
              </w:rPr>
              <w:t>, complications and treatment</w:t>
            </w:r>
            <w:r w:rsidR="002F7497" w:rsidRPr="00130A26">
              <w:rPr>
                <w:bCs/>
                <w:szCs w:val="20"/>
              </w:rPr>
              <w:t xml:space="preserve"> </w:t>
            </w:r>
            <w:r>
              <w:rPr>
                <w:bCs/>
                <w:szCs w:val="20"/>
              </w:rPr>
              <w:t xml:space="preserve">in stable and unstable angina, myocardial infraction and arrhythmias. </w:t>
            </w:r>
            <w:r w:rsidR="00A253C5">
              <w:rPr>
                <w:bCs/>
                <w:szCs w:val="20"/>
              </w:rPr>
              <w:t>Presenting</w:t>
            </w:r>
            <w:r>
              <w:rPr>
                <w:bCs/>
                <w:szCs w:val="20"/>
              </w:rPr>
              <w:t xml:space="preserve"> a patient with </w:t>
            </w:r>
            <w:r w:rsidR="005C2565">
              <w:rPr>
                <w:bCs/>
                <w:szCs w:val="20"/>
              </w:rPr>
              <w:t xml:space="preserve">stable </w:t>
            </w:r>
            <w:r>
              <w:rPr>
                <w:bCs/>
                <w:szCs w:val="20"/>
              </w:rPr>
              <w:t xml:space="preserve">angina. </w:t>
            </w:r>
            <w:r w:rsidR="00A253C5">
              <w:rPr>
                <w:bCs/>
                <w:szCs w:val="20"/>
              </w:rPr>
              <w:t>Presenting</w:t>
            </w:r>
            <w:r>
              <w:rPr>
                <w:bCs/>
                <w:szCs w:val="20"/>
              </w:rPr>
              <w:t xml:space="preserve"> a patient with atrial fibrillation.</w:t>
            </w:r>
          </w:p>
          <w:p w14:paraId="6B1EA262" w14:textId="77777777" w:rsidR="00887506" w:rsidRDefault="00887506">
            <w:pPr>
              <w:spacing w:line="276" w:lineRule="auto"/>
              <w:rPr>
                <w:bCs/>
                <w:szCs w:val="20"/>
              </w:rPr>
            </w:pPr>
          </w:p>
          <w:p w14:paraId="7C20FA46" w14:textId="1192DD4C" w:rsidR="00A253C5" w:rsidRDefault="004F3668">
            <w:pPr>
              <w:spacing w:line="276" w:lineRule="auto"/>
              <w:rPr>
                <w:bCs/>
                <w:szCs w:val="20"/>
              </w:rPr>
            </w:pPr>
            <w:r>
              <w:rPr>
                <w:bCs/>
                <w:szCs w:val="20"/>
              </w:rPr>
              <w:t xml:space="preserve">Presenting </w:t>
            </w:r>
            <w:r w:rsidRPr="00130A26">
              <w:rPr>
                <w:bCs/>
                <w:szCs w:val="20"/>
              </w:rPr>
              <w:t>the diagnostic</w:t>
            </w:r>
            <w:r>
              <w:rPr>
                <w:bCs/>
                <w:szCs w:val="20"/>
              </w:rPr>
              <w:t>, complications and treatment</w:t>
            </w:r>
            <w:r w:rsidRPr="00130A26">
              <w:rPr>
                <w:bCs/>
                <w:szCs w:val="20"/>
              </w:rPr>
              <w:t xml:space="preserve"> </w:t>
            </w:r>
            <w:r>
              <w:rPr>
                <w:bCs/>
                <w:szCs w:val="20"/>
              </w:rPr>
              <w:t xml:space="preserve">in </w:t>
            </w:r>
            <w:r w:rsidR="005C2565">
              <w:rPr>
                <w:bCs/>
                <w:szCs w:val="20"/>
              </w:rPr>
              <w:t>trpmbophlebitis and heart failure.</w:t>
            </w:r>
            <w:r w:rsidR="00A253C5">
              <w:rPr>
                <w:bCs/>
                <w:szCs w:val="20"/>
              </w:rPr>
              <w:t xml:space="preserve"> </w:t>
            </w:r>
            <w:r>
              <w:rPr>
                <w:bCs/>
                <w:szCs w:val="20"/>
              </w:rPr>
              <w:t xml:space="preserve">Examining a patient with </w:t>
            </w:r>
            <w:r w:rsidR="005C2565">
              <w:rPr>
                <w:bCs/>
                <w:szCs w:val="20"/>
              </w:rPr>
              <w:t>trombophlebitis. Examining a patient with heart failure</w:t>
            </w:r>
            <w:r w:rsidR="00A253C5">
              <w:rPr>
                <w:bCs/>
                <w:szCs w:val="20"/>
              </w:rPr>
              <w:t>.</w:t>
            </w:r>
          </w:p>
          <w:p w14:paraId="1ADC9EDE" w14:textId="77777777" w:rsidR="005C2565" w:rsidRPr="00130A26" w:rsidRDefault="005C2565">
            <w:pPr>
              <w:spacing w:line="276" w:lineRule="auto"/>
              <w:rPr>
                <w:bCs/>
                <w:szCs w:val="20"/>
              </w:rPr>
            </w:pPr>
          </w:p>
          <w:p w14:paraId="3C2934CB" w14:textId="7A4E16CA" w:rsidR="00D86FFF" w:rsidRDefault="00A253C5" w:rsidP="00D86FFF">
            <w:pPr>
              <w:spacing w:line="276" w:lineRule="auto"/>
              <w:rPr>
                <w:bCs/>
                <w:szCs w:val="20"/>
              </w:rPr>
            </w:pPr>
            <w:r>
              <w:rPr>
                <w:bCs/>
                <w:szCs w:val="20"/>
              </w:rPr>
              <w:t>Presenting</w:t>
            </w:r>
            <w:r w:rsidR="005C2565">
              <w:rPr>
                <w:bCs/>
                <w:szCs w:val="20"/>
              </w:rPr>
              <w:t xml:space="preserve"> </w:t>
            </w:r>
            <w:r w:rsidR="002F7497" w:rsidRPr="00130A26">
              <w:rPr>
                <w:bCs/>
                <w:szCs w:val="20"/>
              </w:rPr>
              <w:t>t</w:t>
            </w:r>
            <w:r w:rsidR="005C2565">
              <w:rPr>
                <w:bCs/>
                <w:szCs w:val="20"/>
              </w:rPr>
              <w:t xml:space="preserve">he diagnostic and disease stage in </w:t>
            </w:r>
            <w:r w:rsidR="002F7497" w:rsidRPr="00130A26">
              <w:rPr>
                <w:bCs/>
                <w:szCs w:val="20"/>
              </w:rPr>
              <w:t xml:space="preserve">patients with </w:t>
            </w:r>
            <w:r w:rsidR="005C2565">
              <w:rPr>
                <w:bCs/>
                <w:szCs w:val="20"/>
              </w:rPr>
              <w:t>peptic ulcer disease and in patients with chronic hepatitis. Examining a patient with duodenal or gastric ulcer. Examining a patient with chronic hepatitis</w:t>
            </w:r>
            <w:r w:rsidR="00D86FFF">
              <w:rPr>
                <w:bCs/>
                <w:szCs w:val="20"/>
              </w:rPr>
              <w:t xml:space="preserve">. </w:t>
            </w:r>
          </w:p>
          <w:p w14:paraId="5A194E30" w14:textId="77777777" w:rsidR="00D86FFF" w:rsidRDefault="00D86FFF" w:rsidP="00D86FFF">
            <w:pPr>
              <w:spacing w:line="276" w:lineRule="auto"/>
              <w:rPr>
                <w:bCs/>
                <w:szCs w:val="20"/>
              </w:rPr>
            </w:pPr>
          </w:p>
          <w:p w14:paraId="7032C3D8" w14:textId="08E3B8B6" w:rsidR="002C042D" w:rsidRPr="00955EFD" w:rsidRDefault="00A253C5">
            <w:pPr>
              <w:spacing w:line="276" w:lineRule="auto"/>
              <w:rPr>
                <w:bCs/>
                <w:szCs w:val="20"/>
              </w:rPr>
            </w:pPr>
            <w:r>
              <w:rPr>
                <w:bCs/>
                <w:szCs w:val="20"/>
              </w:rPr>
              <w:t>Presenting</w:t>
            </w:r>
            <w:r w:rsidR="00D86FFF">
              <w:rPr>
                <w:bCs/>
                <w:szCs w:val="20"/>
              </w:rPr>
              <w:t xml:space="preserve"> </w:t>
            </w:r>
            <w:r w:rsidR="00D86FFF" w:rsidRPr="00130A26">
              <w:rPr>
                <w:bCs/>
                <w:szCs w:val="20"/>
              </w:rPr>
              <w:t>t</w:t>
            </w:r>
            <w:r w:rsidR="00D86FFF">
              <w:rPr>
                <w:bCs/>
                <w:szCs w:val="20"/>
              </w:rPr>
              <w:t xml:space="preserve">he diagnostic, disease stage and complications in </w:t>
            </w:r>
            <w:r w:rsidR="00D86FFF" w:rsidRPr="00130A26">
              <w:rPr>
                <w:bCs/>
                <w:szCs w:val="20"/>
              </w:rPr>
              <w:t xml:space="preserve">patients with </w:t>
            </w:r>
            <w:r w:rsidR="00D86FFF">
              <w:rPr>
                <w:bCs/>
                <w:szCs w:val="20"/>
              </w:rPr>
              <w:t>diabetes mellitus.</w:t>
            </w:r>
            <w:r>
              <w:rPr>
                <w:bCs/>
                <w:szCs w:val="20"/>
              </w:rPr>
              <w:t xml:space="preserve"> </w:t>
            </w:r>
            <w:r w:rsidR="00D86FFF">
              <w:rPr>
                <w:bCs/>
                <w:szCs w:val="20"/>
              </w:rPr>
              <w:t>Examining a patient with diabetes mellitus</w:t>
            </w:r>
          </w:p>
        </w:tc>
        <w:tc>
          <w:tcPr>
            <w:tcW w:w="1818" w:type="dxa"/>
            <w:tcBorders>
              <w:top w:val="single" w:sz="4" w:space="0" w:color="auto"/>
              <w:left w:val="single" w:sz="4" w:space="0" w:color="auto"/>
              <w:bottom w:val="single" w:sz="4" w:space="0" w:color="auto"/>
              <w:right w:val="single" w:sz="4" w:space="0" w:color="auto"/>
            </w:tcBorders>
          </w:tcPr>
          <w:p w14:paraId="669034C5" w14:textId="77777777" w:rsidR="00457B8D" w:rsidRDefault="00457B8D">
            <w:pPr>
              <w:spacing w:line="276" w:lineRule="auto"/>
              <w:rPr>
                <w:b/>
                <w:bCs/>
                <w:szCs w:val="20"/>
              </w:rPr>
            </w:pPr>
            <w:r>
              <w:rPr>
                <w:b/>
                <w:bCs/>
                <w:szCs w:val="20"/>
              </w:rPr>
              <w:t>2 hours</w:t>
            </w:r>
          </w:p>
          <w:p w14:paraId="0B752725" w14:textId="77777777" w:rsidR="004875D8" w:rsidRDefault="004875D8">
            <w:pPr>
              <w:spacing w:line="276" w:lineRule="auto"/>
              <w:rPr>
                <w:b/>
                <w:bCs/>
                <w:szCs w:val="20"/>
              </w:rPr>
            </w:pPr>
          </w:p>
          <w:p w14:paraId="286B7D53" w14:textId="77777777" w:rsidR="004875D8" w:rsidRDefault="004875D8">
            <w:pPr>
              <w:spacing w:line="276" w:lineRule="auto"/>
              <w:rPr>
                <w:b/>
                <w:bCs/>
                <w:szCs w:val="20"/>
              </w:rPr>
            </w:pPr>
          </w:p>
          <w:p w14:paraId="1DF22439" w14:textId="77777777" w:rsidR="00F142CB" w:rsidRDefault="00F142CB">
            <w:pPr>
              <w:spacing w:line="276" w:lineRule="auto"/>
              <w:rPr>
                <w:b/>
                <w:bCs/>
                <w:szCs w:val="20"/>
              </w:rPr>
            </w:pPr>
          </w:p>
          <w:p w14:paraId="45455AC8" w14:textId="77777777" w:rsidR="00457B8D" w:rsidRDefault="00457B8D">
            <w:pPr>
              <w:spacing w:line="276" w:lineRule="auto"/>
              <w:rPr>
                <w:b/>
                <w:bCs/>
                <w:szCs w:val="20"/>
              </w:rPr>
            </w:pPr>
            <w:r>
              <w:rPr>
                <w:b/>
                <w:bCs/>
                <w:szCs w:val="20"/>
              </w:rPr>
              <w:t>2 hours</w:t>
            </w:r>
          </w:p>
          <w:p w14:paraId="14634F6C" w14:textId="77777777" w:rsidR="00457B8D" w:rsidRDefault="00457B8D">
            <w:pPr>
              <w:spacing w:line="276" w:lineRule="auto"/>
              <w:rPr>
                <w:b/>
                <w:bCs/>
                <w:szCs w:val="20"/>
              </w:rPr>
            </w:pPr>
          </w:p>
          <w:p w14:paraId="3EB3AC8C" w14:textId="77777777" w:rsidR="004875D8" w:rsidRDefault="004875D8">
            <w:pPr>
              <w:spacing w:line="276" w:lineRule="auto"/>
              <w:rPr>
                <w:b/>
                <w:bCs/>
                <w:szCs w:val="20"/>
              </w:rPr>
            </w:pPr>
          </w:p>
          <w:p w14:paraId="6D6468F5" w14:textId="77777777" w:rsidR="00F142CB" w:rsidRDefault="00F142CB">
            <w:pPr>
              <w:spacing w:line="276" w:lineRule="auto"/>
              <w:rPr>
                <w:b/>
                <w:bCs/>
                <w:szCs w:val="20"/>
              </w:rPr>
            </w:pPr>
          </w:p>
          <w:p w14:paraId="401B7F6E" w14:textId="77777777" w:rsidR="00F142CB" w:rsidRDefault="00F142CB">
            <w:pPr>
              <w:spacing w:line="276" w:lineRule="auto"/>
              <w:rPr>
                <w:b/>
                <w:bCs/>
                <w:szCs w:val="20"/>
              </w:rPr>
            </w:pPr>
          </w:p>
          <w:p w14:paraId="79F485AF" w14:textId="77777777" w:rsidR="00F142CB" w:rsidRDefault="00F142CB">
            <w:pPr>
              <w:spacing w:line="276" w:lineRule="auto"/>
              <w:rPr>
                <w:b/>
                <w:bCs/>
                <w:szCs w:val="20"/>
              </w:rPr>
            </w:pPr>
          </w:p>
          <w:p w14:paraId="4D38E42D" w14:textId="77777777" w:rsidR="00F142CB" w:rsidRDefault="00F142CB">
            <w:pPr>
              <w:spacing w:line="276" w:lineRule="auto"/>
              <w:rPr>
                <w:b/>
                <w:bCs/>
                <w:szCs w:val="20"/>
              </w:rPr>
            </w:pPr>
          </w:p>
          <w:p w14:paraId="2BA6F515" w14:textId="77777777" w:rsidR="00887506" w:rsidRDefault="00887506">
            <w:pPr>
              <w:spacing w:line="276" w:lineRule="auto"/>
              <w:rPr>
                <w:b/>
                <w:bCs/>
                <w:szCs w:val="20"/>
              </w:rPr>
            </w:pPr>
          </w:p>
          <w:p w14:paraId="3F14ED36" w14:textId="77777777" w:rsidR="00887506" w:rsidRDefault="00887506">
            <w:pPr>
              <w:spacing w:line="276" w:lineRule="auto"/>
              <w:rPr>
                <w:b/>
                <w:bCs/>
                <w:szCs w:val="20"/>
              </w:rPr>
            </w:pPr>
          </w:p>
          <w:p w14:paraId="20DD0E81" w14:textId="77777777" w:rsidR="00887506" w:rsidRDefault="00887506">
            <w:pPr>
              <w:spacing w:line="276" w:lineRule="auto"/>
              <w:rPr>
                <w:b/>
                <w:bCs/>
                <w:szCs w:val="20"/>
              </w:rPr>
            </w:pPr>
          </w:p>
          <w:p w14:paraId="5B823531" w14:textId="77777777" w:rsidR="00887506" w:rsidRDefault="00887506">
            <w:pPr>
              <w:spacing w:line="276" w:lineRule="auto"/>
              <w:rPr>
                <w:b/>
                <w:bCs/>
                <w:szCs w:val="20"/>
              </w:rPr>
            </w:pPr>
          </w:p>
          <w:p w14:paraId="2D3F79D6" w14:textId="77777777" w:rsidR="00887506" w:rsidRDefault="00887506">
            <w:pPr>
              <w:spacing w:line="276" w:lineRule="auto"/>
              <w:rPr>
                <w:b/>
                <w:bCs/>
                <w:szCs w:val="20"/>
              </w:rPr>
            </w:pPr>
          </w:p>
          <w:p w14:paraId="40EA8BE5" w14:textId="77777777" w:rsidR="00457B8D" w:rsidRDefault="00457B8D">
            <w:pPr>
              <w:spacing w:line="276" w:lineRule="auto"/>
              <w:rPr>
                <w:b/>
                <w:bCs/>
                <w:szCs w:val="20"/>
              </w:rPr>
            </w:pPr>
            <w:r>
              <w:rPr>
                <w:b/>
                <w:bCs/>
                <w:szCs w:val="20"/>
              </w:rPr>
              <w:t>2 hours</w:t>
            </w:r>
          </w:p>
          <w:p w14:paraId="1CAD4D99" w14:textId="77777777" w:rsidR="00457B8D" w:rsidRDefault="00457B8D">
            <w:pPr>
              <w:spacing w:line="276" w:lineRule="auto"/>
              <w:rPr>
                <w:b/>
                <w:bCs/>
                <w:szCs w:val="20"/>
              </w:rPr>
            </w:pPr>
          </w:p>
          <w:p w14:paraId="1A966239" w14:textId="77777777" w:rsidR="00F142CB" w:rsidRDefault="00F142CB">
            <w:pPr>
              <w:spacing w:line="276" w:lineRule="auto"/>
              <w:rPr>
                <w:b/>
                <w:bCs/>
                <w:szCs w:val="20"/>
              </w:rPr>
            </w:pPr>
          </w:p>
          <w:p w14:paraId="1642F050" w14:textId="77777777" w:rsidR="00F142CB" w:rsidRDefault="00F142CB">
            <w:pPr>
              <w:spacing w:line="276" w:lineRule="auto"/>
              <w:rPr>
                <w:b/>
                <w:bCs/>
                <w:szCs w:val="20"/>
              </w:rPr>
            </w:pPr>
          </w:p>
          <w:p w14:paraId="095016B2" w14:textId="77777777" w:rsidR="00887506" w:rsidRDefault="00887506">
            <w:pPr>
              <w:spacing w:line="276" w:lineRule="auto"/>
              <w:rPr>
                <w:b/>
                <w:bCs/>
                <w:szCs w:val="20"/>
              </w:rPr>
            </w:pPr>
          </w:p>
          <w:p w14:paraId="60836E3F" w14:textId="77777777" w:rsidR="00887506" w:rsidRDefault="00887506">
            <w:pPr>
              <w:spacing w:line="276" w:lineRule="auto"/>
              <w:rPr>
                <w:b/>
                <w:bCs/>
                <w:szCs w:val="20"/>
              </w:rPr>
            </w:pPr>
          </w:p>
          <w:p w14:paraId="01888ACD" w14:textId="77777777" w:rsidR="00887506" w:rsidRDefault="00887506">
            <w:pPr>
              <w:spacing w:line="276" w:lineRule="auto"/>
              <w:rPr>
                <w:b/>
                <w:bCs/>
                <w:szCs w:val="20"/>
              </w:rPr>
            </w:pPr>
          </w:p>
          <w:p w14:paraId="6E417FEF" w14:textId="77777777" w:rsidR="00887506" w:rsidRDefault="00887506">
            <w:pPr>
              <w:spacing w:line="276" w:lineRule="auto"/>
              <w:rPr>
                <w:b/>
                <w:bCs/>
                <w:szCs w:val="20"/>
              </w:rPr>
            </w:pPr>
          </w:p>
          <w:p w14:paraId="512F3944" w14:textId="77777777" w:rsidR="00A253C5" w:rsidRDefault="00A253C5">
            <w:pPr>
              <w:spacing w:line="276" w:lineRule="auto"/>
              <w:rPr>
                <w:b/>
                <w:bCs/>
                <w:szCs w:val="20"/>
              </w:rPr>
            </w:pPr>
          </w:p>
          <w:p w14:paraId="2778F9A2" w14:textId="77777777" w:rsidR="00887506" w:rsidRDefault="00887506">
            <w:pPr>
              <w:spacing w:line="276" w:lineRule="auto"/>
              <w:rPr>
                <w:b/>
                <w:bCs/>
                <w:szCs w:val="20"/>
              </w:rPr>
            </w:pPr>
          </w:p>
          <w:p w14:paraId="2FCA8C25" w14:textId="77777777" w:rsidR="00E61469" w:rsidRDefault="00E61469">
            <w:pPr>
              <w:spacing w:line="276" w:lineRule="auto"/>
              <w:rPr>
                <w:b/>
                <w:bCs/>
                <w:szCs w:val="20"/>
              </w:rPr>
            </w:pPr>
          </w:p>
          <w:p w14:paraId="2991C5F8" w14:textId="0DEF5712" w:rsidR="00457B8D" w:rsidRDefault="00457B8D">
            <w:pPr>
              <w:spacing w:line="276" w:lineRule="auto"/>
              <w:rPr>
                <w:b/>
                <w:bCs/>
                <w:szCs w:val="20"/>
              </w:rPr>
            </w:pPr>
            <w:r>
              <w:rPr>
                <w:b/>
                <w:bCs/>
                <w:szCs w:val="20"/>
              </w:rPr>
              <w:t>2 hours</w:t>
            </w:r>
          </w:p>
          <w:p w14:paraId="3C850692" w14:textId="77777777" w:rsidR="00F142CB" w:rsidRDefault="00F142CB">
            <w:pPr>
              <w:spacing w:line="276" w:lineRule="auto"/>
              <w:rPr>
                <w:b/>
                <w:bCs/>
                <w:szCs w:val="20"/>
              </w:rPr>
            </w:pPr>
          </w:p>
          <w:p w14:paraId="5659EB93" w14:textId="77777777" w:rsidR="00F142CB" w:rsidRDefault="00F142CB">
            <w:pPr>
              <w:spacing w:line="276" w:lineRule="auto"/>
              <w:rPr>
                <w:b/>
                <w:bCs/>
                <w:szCs w:val="20"/>
              </w:rPr>
            </w:pPr>
          </w:p>
          <w:p w14:paraId="52AF4CC1" w14:textId="77777777" w:rsidR="00F142CB" w:rsidRDefault="00F142CB">
            <w:pPr>
              <w:spacing w:line="276" w:lineRule="auto"/>
              <w:rPr>
                <w:b/>
                <w:bCs/>
                <w:szCs w:val="20"/>
              </w:rPr>
            </w:pPr>
          </w:p>
          <w:p w14:paraId="2A206699" w14:textId="77777777" w:rsidR="00F142CB" w:rsidRDefault="00F142CB">
            <w:pPr>
              <w:spacing w:line="276" w:lineRule="auto"/>
              <w:rPr>
                <w:b/>
                <w:bCs/>
                <w:szCs w:val="20"/>
              </w:rPr>
            </w:pPr>
          </w:p>
          <w:p w14:paraId="380CD74C" w14:textId="77777777" w:rsidR="00F142CB" w:rsidRDefault="00F142CB">
            <w:pPr>
              <w:spacing w:line="276" w:lineRule="auto"/>
              <w:rPr>
                <w:b/>
                <w:bCs/>
                <w:szCs w:val="20"/>
              </w:rPr>
            </w:pPr>
          </w:p>
          <w:p w14:paraId="5FAC3EAC" w14:textId="77777777" w:rsidR="00F142CB" w:rsidRDefault="00F142CB">
            <w:pPr>
              <w:spacing w:line="276" w:lineRule="auto"/>
              <w:rPr>
                <w:b/>
                <w:bCs/>
                <w:szCs w:val="20"/>
              </w:rPr>
            </w:pPr>
          </w:p>
          <w:p w14:paraId="3FA19BC7" w14:textId="77777777" w:rsidR="00F142CB" w:rsidRDefault="00F142CB">
            <w:pPr>
              <w:spacing w:line="276" w:lineRule="auto"/>
              <w:rPr>
                <w:b/>
                <w:bCs/>
                <w:szCs w:val="20"/>
              </w:rPr>
            </w:pPr>
          </w:p>
          <w:p w14:paraId="58647C0E" w14:textId="77777777" w:rsidR="00457B8D" w:rsidRDefault="00457B8D">
            <w:pPr>
              <w:spacing w:line="276" w:lineRule="auto"/>
              <w:rPr>
                <w:b/>
                <w:bCs/>
                <w:szCs w:val="20"/>
              </w:rPr>
            </w:pPr>
            <w:r>
              <w:rPr>
                <w:b/>
                <w:bCs/>
                <w:szCs w:val="20"/>
              </w:rPr>
              <w:t>2 hours</w:t>
            </w:r>
          </w:p>
          <w:p w14:paraId="21F8116F" w14:textId="77777777" w:rsidR="00457B8D" w:rsidRDefault="00457B8D">
            <w:pPr>
              <w:spacing w:line="276" w:lineRule="auto"/>
              <w:rPr>
                <w:b/>
                <w:bCs/>
                <w:szCs w:val="20"/>
              </w:rPr>
            </w:pPr>
          </w:p>
          <w:p w14:paraId="31EC09B5" w14:textId="77777777" w:rsidR="004875D8" w:rsidRDefault="004875D8">
            <w:pPr>
              <w:spacing w:line="276" w:lineRule="auto"/>
              <w:rPr>
                <w:b/>
                <w:bCs/>
                <w:szCs w:val="20"/>
              </w:rPr>
            </w:pPr>
          </w:p>
          <w:p w14:paraId="35E2082C" w14:textId="77777777" w:rsidR="00F142CB" w:rsidRDefault="00F142CB">
            <w:pPr>
              <w:spacing w:line="276" w:lineRule="auto"/>
              <w:rPr>
                <w:b/>
                <w:bCs/>
                <w:szCs w:val="20"/>
              </w:rPr>
            </w:pPr>
          </w:p>
          <w:p w14:paraId="3B604285" w14:textId="77777777" w:rsidR="00F142CB" w:rsidRDefault="00F142CB">
            <w:pPr>
              <w:spacing w:line="276" w:lineRule="auto"/>
              <w:rPr>
                <w:b/>
                <w:bCs/>
                <w:szCs w:val="20"/>
              </w:rPr>
            </w:pPr>
          </w:p>
          <w:p w14:paraId="42AE368C" w14:textId="77777777" w:rsidR="00F142CB" w:rsidRDefault="00F142CB">
            <w:pPr>
              <w:spacing w:line="276" w:lineRule="auto"/>
              <w:rPr>
                <w:b/>
                <w:bCs/>
                <w:szCs w:val="20"/>
              </w:rPr>
            </w:pPr>
          </w:p>
          <w:p w14:paraId="41790D36" w14:textId="77777777" w:rsidR="005C2565" w:rsidRDefault="005C2565">
            <w:pPr>
              <w:spacing w:line="276" w:lineRule="auto"/>
              <w:rPr>
                <w:b/>
                <w:bCs/>
                <w:szCs w:val="20"/>
              </w:rPr>
            </w:pPr>
          </w:p>
          <w:p w14:paraId="5BFC9E8B" w14:textId="77777777" w:rsidR="005C2565" w:rsidRDefault="005C2565">
            <w:pPr>
              <w:spacing w:line="276" w:lineRule="auto"/>
              <w:rPr>
                <w:b/>
                <w:bCs/>
                <w:szCs w:val="20"/>
              </w:rPr>
            </w:pPr>
          </w:p>
          <w:p w14:paraId="055B10BE" w14:textId="77777777" w:rsidR="005C2565" w:rsidRDefault="005C2565">
            <w:pPr>
              <w:spacing w:line="276" w:lineRule="auto"/>
              <w:rPr>
                <w:b/>
                <w:bCs/>
                <w:szCs w:val="20"/>
              </w:rPr>
            </w:pPr>
          </w:p>
          <w:p w14:paraId="44C19BD3" w14:textId="77777777" w:rsidR="00457B8D" w:rsidRDefault="00457B8D">
            <w:pPr>
              <w:spacing w:line="276" w:lineRule="auto"/>
              <w:rPr>
                <w:b/>
                <w:bCs/>
                <w:szCs w:val="20"/>
              </w:rPr>
            </w:pPr>
            <w:r>
              <w:rPr>
                <w:b/>
                <w:bCs/>
                <w:szCs w:val="20"/>
              </w:rPr>
              <w:t>2 hours</w:t>
            </w:r>
          </w:p>
          <w:p w14:paraId="5283D8F3" w14:textId="77777777" w:rsidR="00457B8D" w:rsidRDefault="00457B8D">
            <w:pPr>
              <w:spacing w:line="276" w:lineRule="auto"/>
              <w:rPr>
                <w:b/>
                <w:bCs/>
                <w:szCs w:val="20"/>
              </w:rPr>
            </w:pPr>
          </w:p>
          <w:p w14:paraId="3CA1A4F2" w14:textId="77777777" w:rsidR="00F142CB" w:rsidRDefault="00F142CB">
            <w:pPr>
              <w:spacing w:line="276" w:lineRule="auto"/>
              <w:rPr>
                <w:b/>
                <w:bCs/>
                <w:szCs w:val="20"/>
              </w:rPr>
            </w:pPr>
          </w:p>
          <w:p w14:paraId="2726C050" w14:textId="4186B148" w:rsidR="002C042D" w:rsidRPr="00955EFD" w:rsidRDefault="002C042D" w:rsidP="00955EFD">
            <w:pPr>
              <w:spacing w:line="276" w:lineRule="auto"/>
              <w:rPr>
                <w:b/>
                <w:bCs/>
                <w:szCs w:val="20"/>
              </w:rPr>
            </w:pPr>
          </w:p>
        </w:tc>
      </w:tr>
    </w:tbl>
    <w:p w14:paraId="33C49D0A" w14:textId="75D8A653" w:rsidR="00955EFD" w:rsidRDefault="00955EFD" w:rsidP="002875B6">
      <w:pPr>
        <w:spacing w:line="276" w:lineRule="auto"/>
        <w:rPr>
          <w:b/>
          <w:bCs/>
          <w:szCs w:val="20"/>
          <w:lang w:val="en-US"/>
        </w:rPr>
      </w:pPr>
    </w:p>
    <w:p w14:paraId="674BDF76" w14:textId="77777777" w:rsidR="00D3649D" w:rsidRDefault="00D3649D" w:rsidP="002875B6">
      <w:pPr>
        <w:spacing w:line="276" w:lineRule="auto"/>
        <w:rPr>
          <w:b/>
          <w:bCs/>
          <w:szCs w:val="20"/>
          <w:lang w:val="en-US"/>
        </w:rPr>
      </w:pPr>
    </w:p>
    <w:p w14:paraId="6817C050" w14:textId="77777777" w:rsidR="002875B6" w:rsidRDefault="002875B6" w:rsidP="002875B6">
      <w:pPr>
        <w:spacing w:line="276" w:lineRule="auto"/>
        <w:rPr>
          <w:b/>
          <w:bCs/>
          <w:szCs w:val="20"/>
          <w:lang w:val="en-US"/>
        </w:rPr>
      </w:pPr>
      <w:r>
        <w:rPr>
          <w:b/>
          <w:bCs/>
          <w:szCs w:val="20"/>
          <w:lang w:val="en-US"/>
        </w:rPr>
        <w:t>Bibliography</w:t>
      </w:r>
    </w:p>
    <w:p w14:paraId="7F29B529" w14:textId="11195C16" w:rsidR="00D86FFF" w:rsidRPr="00455F7C" w:rsidRDefault="00455F7C" w:rsidP="00455F7C">
      <w:pPr>
        <w:pStyle w:val="ListParagraph"/>
        <w:numPr>
          <w:ilvl w:val="0"/>
          <w:numId w:val="25"/>
        </w:numPr>
        <w:spacing w:line="276" w:lineRule="auto"/>
        <w:rPr>
          <w:bCs/>
          <w:szCs w:val="20"/>
          <w:lang w:val="en-US"/>
        </w:rPr>
      </w:pPr>
      <w:r w:rsidRPr="00EF116C">
        <w:rPr>
          <w:rFonts w:ascii="Arial" w:hAnsi="Arial" w:cs="Arial"/>
          <w:bCs/>
          <w:color w:val="333333"/>
          <w:shd w:val="clear" w:color="auto" w:fill="FFFFFF"/>
        </w:rPr>
        <w:t>Fauci</w:t>
      </w:r>
      <w:r w:rsidR="00D73713" w:rsidRPr="00EF116C">
        <w:rPr>
          <w:rFonts w:ascii="Arial" w:hAnsi="Arial" w:cs="Arial"/>
          <w:bCs/>
          <w:color w:val="333333"/>
          <w:shd w:val="clear" w:color="auto" w:fill="FFFFFF"/>
        </w:rPr>
        <w:t xml:space="preserve"> AS</w:t>
      </w:r>
      <w:r w:rsidRPr="00EF116C">
        <w:rPr>
          <w:rFonts w:ascii="Arial" w:hAnsi="Arial" w:cs="Arial"/>
          <w:bCs/>
          <w:color w:val="333333"/>
          <w:shd w:val="clear" w:color="auto" w:fill="FFFFFF"/>
        </w:rPr>
        <w:t>, Braunwald</w:t>
      </w:r>
      <w:r w:rsidR="00D73713" w:rsidRPr="00EF116C">
        <w:rPr>
          <w:rFonts w:ascii="Arial" w:hAnsi="Arial" w:cs="Arial"/>
          <w:bCs/>
          <w:color w:val="333333"/>
          <w:shd w:val="clear" w:color="auto" w:fill="FFFFFF"/>
        </w:rPr>
        <w:t xml:space="preserve"> E,</w:t>
      </w:r>
      <w:r w:rsidRPr="00EF116C">
        <w:rPr>
          <w:rFonts w:ascii="Arial" w:hAnsi="Arial" w:cs="Arial"/>
          <w:bCs/>
          <w:color w:val="333333"/>
          <w:shd w:val="clear" w:color="auto" w:fill="FFFFFF"/>
        </w:rPr>
        <w:t xml:space="preserve"> Kasper</w:t>
      </w:r>
      <w:r w:rsidR="00D73713" w:rsidRPr="00EF116C">
        <w:rPr>
          <w:rFonts w:ascii="Arial" w:hAnsi="Arial" w:cs="Arial"/>
          <w:bCs/>
          <w:color w:val="333333"/>
          <w:shd w:val="clear" w:color="auto" w:fill="FFFFFF"/>
        </w:rPr>
        <w:t xml:space="preserve"> D</w:t>
      </w:r>
      <w:r w:rsidRPr="00EF116C">
        <w:rPr>
          <w:rFonts w:ascii="Arial" w:hAnsi="Arial" w:cs="Arial"/>
          <w:color w:val="333333"/>
          <w:shd w:val="clear" w:color="auto" w:fill="FFFFFF"/>
        </w:rPr>
        <w:t>.</w:t>
      </w:r>
      <w:r w:rsidR="00D73713">
        <w:rPr>
          <w:rFonts w:ascii="Arial" w:hAnsi="Arial" w:cs="Arial"/>
          <w:color w:val="333333"/>
          <w:shd w:val="clear" w:color="auto" w:fill="FFFFFF"/>
        </w:rPr>
        <w:t xml:space="preserve"> </w:t>
      </w:r>
      <w:r w:rsidRPr="00455F7C">
        <w:rPr>
          <w:bCs/>
          <w:szCs w:val="20"/>
          <w:lang w:val="en-US"/>
        </w:rPr>
        <w:t>Harrison’s principles of Internal Medicine,</w:t>
      </w:r>
      <w:r w:rsidR="00D73713">
        <w:rPr>
          <w:bCs/>
          <w:szCs w:val="20"/>
          <w:lang w:val="en-US"/>
        </w:rPr>
        <w:t xml:space="preserve"> pocket edition;</w:t>
      </w:r>
      <w:r w:rsidRPr="00455F7C">
        <w:rPr>
          <w:bCs/>
          <w:szCs w:val="20"/>
          <w:lang w:val="en-US"/>
        </w:rPr>
        <w:t xml:space="preserve"> 19</w:t>
      </w:r>
      <w:r w:rsidRPr="00455F7C">
        <w:rPr>
          <w:bCs/>
          <w:szCs w:val="20"/>
          <w:vertAlign w:val="superscript"/>
          <w:lang w:val="en-US"/>
        </w:rPr>
        <w:t>Th</w:t>
      </w:r>
      <w:r w:rsidRPr="00455F7C">
        <w:rPr>
          <w:bCs/>
          <w:szCs w:val="20"/>
          <w:lang w:val="en-US"/>
        </w:rPr>
        <w:t xml:space="preserve"> ed.</w:t>
      </w:r>
    </w:p>
    <w:p w14:paraId="3CB12E3D" w14:textId="14EE610E" w:rsidR="00455F7C" w:rsidRPr="000B305F" w:rsidRDefault="00455F7C" w:rsidP="00455F7C">
      <w:pPr>
        <w:pStyle w:val="ListParagraph"/>
        <w:numPr>
          <w:ilvl w:val="0"/>
          <w:numId w:val="25"/>
        </w:numPr>
        <w:jc w:val="both"/>
        <w:rPr>
          <w:kern w:val="28"/>
          <w:lang w:eastAsia="en-GB"/>
        </w:rPr>
      </w:pPr>
      <w:r w:rsidRPr="00EF116C">
        <w:rPr>
          <w:rFonts w:eastAsia="Calibri"/>
          <w:color w:val="000000"/>
        </w:rPr>
        <w:t>Cristina-Maria Gavrilescu</w:t>
      </w:r>
      <w:r w:rsidRPr="00455F7C">
        <w:rPr>
          <w:rFonts w:eastAsia="Calibri"/>
          <w:color w:val="000000"/>
        </w:rPr>
        <w:t>, Paloma Manea, Rodica Ghiuru, Dragos Munteanu: Basics of semiology in internal medicine; edit ,,Gr.T.Popa” UMF Iasi 2014</w:t>
      </w:r>
      <w:r w:rsidR="00D73713">
        <w:rPr>
          <w:rFonts w:eastAsia="Calibri"/>
          <w:color w:val="000000"/>
        </w:rPr>
        <w:t>.</w:t>
      </w:r>
      <w:r w:rsidRPr="00455F7C">
        <w:rPr>
          <w:rFonts w:eastAsia="Calibri"/>
          <w:color w:val="000000"/>
        </w:rPr>
        <w:t xml:space="preserve">  ISBN 978-606-544-250-4.</w:t>
      </w:r>
    </w:p>
    <w:p w14:paraId="293E36F5" w14:textId="1E91E497" w:rsidR="000B305F" w:rsidRPr="000B305F" w:rsidRDefault="000B305F" w:rsidP="000B305F">
      <w:pPr>
        <w:pStyle w:val="ListParagraph"/>
        <w:numPr>
          <w:ilvl w:val="0"/>
          <w:numId w:val="25"/>
        </w:numPr>
        <w:jc w:val="both"/>
        <w:rPr>
          <w:kern w:val="28"/>
          <w:lang w:eastAsia="en-GB"/>
        </w:rPr>
      </w:pPr>
      <w:r w:rsidRPr="000B305F">
        <w:rPr>
          <w:rFonts w:eastAsia="Calibri"/>
          <w:color w:val="000000"/>
        </w:rPr>
        <w:t xml:space="preserve">Paloma Manea, </w:t>
      </w:r>
      <w:r w:rsidRPr="00EF116C">
        <w:rPr>
          <w:rFonts w:eastAsia="Calibri"/>
          <w:color w:val="000000"/>
        </w:rPr>
        <w:t>Cristina-Maria Gavrilescu,</w:t>
      </w:r>
      <w:r w:rsidRPr="000B305F">
        <w:rPr>
          <w:rFonts w:eastAsia="Calibri"/>
          <w:color w:val="000000"/>
        </w:rPr>
        <w:t xml:space="preserve"> Irina Jari, Manuela Ursaru, Dragos Negru, Rodica Ghiuru, Mona Scutariu: Basics in medical </w:t>
      </w:r>
      <w:r>
        <w:rPr>
          <w:rFonts w:eastAsia="Calibri"/>
          <w:color w:val="000000"/>
        </w:rPr>
        <w:t>semiology and internal medicine</w:t>
      </w:r>
      <w:r w:rsidRPr="000B305F">
        <w:rPr>
          <w:rFonts w:eastAsia="Calibri"/>
          <w:color w:val="000000"/>
        </w:rPr>
        <w:t>; edit ,,Gr.T.Popa” UMF Iasi 2016  ISBN 978-606-544-367-9.</w:t>
      </w:r>
    </w:p>
    <w:p w14:paraId="65B699FC" w14:textId="77777777" w:rsidR="000B305F" w:rsidRPr="000B305F" w:rsidRDefault="000B305F" w:rsidP="000B305F">
      <w:pPr>
        <w:jc w:val="both"/>
        <w:rPr>
          <w:kern w:val="28"/>
          <w:lang w:eastAsia="en-GB"/>
        </w:rPr>
      </w:pPr>
    </w:p>
    <w:p w14:paraId="5183A64C" w14:textId="77777777" w:rsidR="00455F7C" w:rsidRDefault="00455F7C" w:rsidP="00455F7C">
      <w:pPr>
        <w:spacing w:line="276" w:lineRule="auto"/>
        <w:rPr>
          <w:b/>
          <w:bCs/>
          <w:szCs w:val="20"/>
          <w:lang w:val="en-US"/>
        </w:rPr>
      </w:pPr>
    </w:p>
    <w:p w14:paraId="1C1372FD" w14:textId="77777777" w:rsidR="00457B8D" w:rsidRPr="002875B6" w:rsidRDefault="00457B8D" w:rsidP="00457B8D">
      <w:pPr>
        <w:spacing w:line="276" w:lineRule="auto"/>
        <w:rPr>
          <w:b/>
          <w:bCs/>
          <w:szCs w:val="20"/>
        </w:rPr>
      </w:pPr>
    </w:p>
    <w:p w14:paraId="6CBD1511" w14:textId="4D1B9D5B" w:rsidR="002875B6" w:rsidRPr="002875B6" w:rsidRDefault="002875B6" w:rsidP="002875B6">
      <w:pPr>
        <w:pStyle w:val="ListParagraph"/>
        <w:numPr>
          <w:ilvl w:val="0"/>
          <w:numId w:val="1"/>
        </w:numPr>
        <w:spacing w:line="276" w:lineRule="auto"/>
        <w:jc w:val="both"/>
        <w:rPr>
          <w:b/>
          <w:bCs/>
          <w:sz w:val="22"/>
          <w:szCs w:val="28"/>
          <w:lang w:val="en-US"/>
        </w:rPr>
      </w:pPr>
      <w:r w:rsidRPr="002875B6">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2875B6" w:rsidRPr="00256F94" w14:paraId="5F6657AD" w14:textId="77777777" w:rsidTr="00EB3245">
        <w:tc>
          <w:tcPr>
            <w:tcW w:w="10309" w:type="dxa"/>
            <w:tcBorders>
              <w:top w:val="single" w:sz="4" w:space="0" w:color="auto"/>
              <w:left w:val="single" w:sz="4" w:space="0" w:color="auto"/>
              <w:bottom w:val="single" w:sz="4" w:space="0" w:color="auto"/>
              <w:right w:val="single" w:sz="4" w:space="0" w:color="auto"/>
            </w:tcBorders>
            <w:hideMark/>
          </w:tcPr>
          <w:p w14:paraId="2CDE18B3" w14:textId="77777777" w:rsidR="002875B6" w:rsidRPr="00256F94" w:rsidRDefault="002875B6" w:rsidP="00EB3245">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Default="00457B8D" w:rsidP="00457B8D">
      <w:pPr>
        <w:spacing w:line="276" w:lineRule="auto"/>
        <w:rPr>
          <w:b/>
          <w:bCs/>
          <w:szCs w:val="20"/>
          <w:lang w:val="en-US"/>
        </w:rPr>
      </w:pPr>
    </w:p>
    <w:p w14:paraId="6654A546" w14:textId="77777777" w:rsidR="00457B8D" w:rsidRDefault="00457B8D" w:rsidP="002875B6">
      <w:pPr>
        <w:numPr>
          <w:ilvl w:val="0"/>
          <w:numId w:val="1"/>
        </w:numPr>
        <w:spacing w:line="276" w:lineRule="auto"/>
        <w:rPr>
          <w:b/>
          <w:bCs/>
          <w:szCs w:val="20"/>
          <w:lang w:val="en-US"/>
        </w:rPr>
      </w:pPr>
      <w:r>
        <w:rPr>
          <w:b/>
          <w:bCs/>
          <w:szCs w:val="20"/>
          <w:lang w:val="en-US"/>
        </w:rPr>
        <w:t>Evaluation</w:t>
      </w:r>
    </w:p>
    <w:p w14:paraId="58555275" w14:textId="77777777" w:rsidR="00457B8D" w:rsidRDefault="00457B8D" w:rsidP="00457B8D">
      <w:pPr>
        <w:spacing w:line="276" w:lineRule="auto"/>
        <w:ind w:left="720"/>
        <w:rPr>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277"/>
        <w:gridCol w:w="2615"/>
        <w:gridCol w:w="1520"/>
      </w:tblGrid>
      <w:tr w:rsidR="00457B8D" w14:paraId="5F9C1F9F" w14:textId="77777777" w:rsidTr="004875D8">
        <w:tc>
          <w:tcPr>
            <w:tcW w:w="2518" w:type="dxa"/>
            <w:tcBorders>
              <w:top w:val="single" w:sz="4" w:space="0" w:color="auto"/>
              <w:left w:val="single" w:sz="4" w:space="0" w:color="auto"/>
              <w:bottom w:val="single" w:sz="4" w:space="0" w:color="auto"/>
              <w:right w:val="single" w:sz="4" w:space="0" w:color="auto"/>
            </w:tcBorders>
            <w:hideMark/>
          </w:tcPr>
          <w:p w14:paraId="5C493F26" w14:textId="77777777" w:rsidR="00457B8D" w:rsidRDefault="00457B8D">
            <w:pPr>
              <w:spacing w:line="276" w:lineRule="auto"/>
              <w:rPr>
                <w:b/>
                <w:bCs/>
                <w:szCs w:val="20"/>
                <w:lang w:val="en-US"/>
              </w:rPr>
            </w:pPr>
            <w:r>
              <w:rPr>
                <w:b/>
                <w:bCs/>
                <w:szCs w:val="20"/>
                <w:lang w:val="en-US"/>
              </w:rPr>
              <w:t>10.1. Activity type</w:t>
            </w:r>
          </w:p>
        </w:tc>
        <w:tc>
          <w:tcPr>
            <w:tcW w:w="3277" w:type="dxa"/>
            <w:tcBorders>
              <w:top w:val="single" w:sz="4" w:space="0" w:color="auto"/>
              <w:left w:val="single" w:sz="4" w:space="0" w:color="auto"/>
              <w:bottom w:val="single" w:sz="4" w:space="0" w:color="auto"/>
              <w:right w:val="single" w:sz="4" w:space="0" w:color="auto"/>
            </w:tcBorders>
            <w:hideMark/>
          </w:tcPr>
          <w:p w14:paraId="01087D2F" w14:textId="77777777" w:rsidR="00457B8D" w:rsidRDefault="00457B8D">
            <w:pPr>
              <w:spacing w:line="276" w:lineRule="auto"/>
              <w:rPr>
                <w:b/>
                <w:bCs/>
                <w:szCs w:val="20"/>
                <w:lang w:val="en-US"/>
              </w:rPr>
            </w:pPr>
            <w:r>
              <w:rPr>
                <w:b/>
                <w:bCs/>
                <w:szCs w:val="20"/>
                <w:lang w:val="en-US"/>
              </w:rPr>
              <w:t>10.2. Evaluation criteria</w:t>
            </w:r>
          </w:p>
        </w:tc>
        <w:tc>
          <w:tcPr>
            <w:tcW w:w="2615" w:type="dxa"/>
            <w:tcBorders>
              <w:top w:val="single" w:sz="4" w:space="0" w:color="auto"/>
              <w:left w:val="single" w:sz="4" w:space="0" w:color="auto"/>
              <w:bottom w:val="single" w:sz="4" w:space="0" w:color="auto"/>
              <w:right w:val="single" w:sz="4" w:space="0" w:color="auto"/>
            </w:tcBorders>
            <w:hideMark/>
          </w:tcPr>
          <w:p w14:paraId="3DB72886" w14:textId="77777777" w:rsidR="00457B8D" w:rsidRDefault="00457B8D">
            <w:pPr>
              <w:spacing w:line="276" w:lineRule="auto"/>
              <w:rPr>
                <w:b/>
                <w:bCs/>
                <w:szCs w:val="20"/>
                <w:lang w:val="en-US"/>
              </w:rPr>
            </w:pPr>
            <w:r>
              <w:rPr>
                <w:b/>
                <w:bCs/>
                <w:szCs w:val="20"/>
                <w:lang w:val="en-US"/>
              </w:rPr>
              <w:t>10.3. Evaluation method</w:t>
            </w:r>
          </w:p>
        </w:tc>
        <w:tc>
          <w:tcPr>
            <w:tcW w:w="1520" w:type="dxa"/>
            <w:tcBorders>
              <w:top w:val="single" w:sz="4" w:space="0" w:color="auto"/>
              <w:left w:val="single" w:sz="4" w:space="0" w:color="auto"/>
              <w:bottom w:val="single" w:sz="4" w:space="0" w:color="auto"/>
              <w:right w:val="single" w:sz="4" w:space="0" w:color="auto"/>
            </w:tcBorders>
            <w:hideMark/>
          </w:tcPr>
          <w:p w14:paraId="369A7C37" w14:textId="77777777" w:rsidR="00457B8D" w:rsidRDefault="00457B8D">
            <w:pPr>
              <w:spacing w:line="276" w:lineRule="auto"/>
              <w:rPr>
                <w:b/>
                <w:bCs/>
                <w:szCs w:val="20"/>
                <w:lang w:val="en-US"/>
              </w:rPr>
            </w:pPr>
            <w:r>
              <w:rPr>
                <w:b/>
                <w:bCs/>
                <w:szCs w:val="20"/>
                <w:lang w:val="en-US"/>
              </w:rPr>
              <w:t>10.3 Percentage of the final grade</w:t>
            </w:r>
          </w:p>
        </w:tc>
      </w:tr>
      <w:tr w:rsidR="00457B8D" w14:paraId="5F94B3A8" w14:textId="77777777" w:rsidTr="004875D8">
        <w:trPr>
          <w:trHeight w:val="565"/>
        </w:trPr>
        <w:tc>
          <w:tcPr>
            <w:tcW w:w="2518" w:type="dxa"/>
            <w:tcBorders>
              <w:top w:val="single" w:sz="4" w:space="0" w:color="auto"/>
              <w:left w:val="single" w:sz="4" w:space="0" w:color="auto"/>
              <w:bottom w:val="single" w:sz="4" w:space="0" w:color="auto"/>
              <w:right w:val="single" w:sz="4" w:space="0" w:color="auto"/>
            </w:tcBorders>
            <w:hideMark/>
          </w:tcPr>
          <w:p w14:paraId="03760835" w14:textId="77777777" w:rsidR="00457B8D" w:rsidRDefault="00457B8D">
            <w:pPr>
              <w:spacing w:line="276" w:lineRule="auto"/>
              <w:rPr>
                <w:b/>
                <w:bCs/>
                <w:szCs w:val="20"/>
                <w:lang w:val="en-US"/>
              </w:rPr>
            </w:pPr>
            <w:r>
              <w:rPr>
                <w:b/>
                <w:bCs/>
                <w:szCs w:val="20"/>
                <w:lang w:val="en-US"/>
              </w:rPr>
              <w:t>10.4 Lecture</w:t>
            </w:r>
          </w:p>
        </w:tc>
        <w:tc>
          <w:tcPr>
            <w:tcW w:w="3277" w:type="dxa"/>
            <w:tcBorders>
              <w:top w:val="single" w:sz="4" w:space="0" w:color="auto"/>
              <w:left w:val="single" w:sz="4" w:space="0" w:color="auto"/>
              <w:bottom w:val="single" w:sz="4" w:space="0" w:color="auto"/>
              <w:right w:val="single" w:sz="4" w:space="0" w:color="auto"/>
            </w:tcBorders>
            <w:hideMark/>
          </w:tcPr>
          <w:p w14:paraId="62258CE1" w14:textId="39E0D3FD" w:rsidR="00457B8D" w:rsidRDefault="004875D8">
            <w:pPr>
              <w:spacing w:line="276" w:lineRule="auto"/>
              <w:rPr>
                <w:b/>
                <w:bCs/>
                <w:szCs w:val="20"/>
              </w:rPr>
            </w:pPr>
            <w:r w:rsidRPr="004875D8">
              <w:rPr>
                <w:b/>
                <w:bCs/>
                <w:szCs w:val="20"/>
              </w:rPr>
              <w:t>Lecture subjects</w:t>
            </w:r>
          </w:p>
        </w:tc>
        <w:tc>
          <w:tcPr>
            <w:tcW w:w="2615" w:type="dxa"/>
            <w:tcBorders>
              <w:top w:val="single" w:sz="4" w:space="0" w:color="auto"/>
              <w:left w:val="single" w:sz="4" w:space="0" w:color="auto"/>
              <w:bottom w:val="single" w:sz="4" w:space="0" w:color="auto"/>
              <w:right w:val="single" w:sz="4" w:space="0" w:color="auto"/>
            </w:tcBorders>
            <w:hideMark/>
          </w:tcPr>
          <w:p w14:paraId="559A7359" w14:textId="619EB63E" w:rsidR="00457B8D" w:rsidRDefault="00457B8D">
            <w:pPr>
              <w:spacing w:line="276" w:lineRule="auto"/>
              <w:rPr>
                <w:b/>
                <w:bCs/>
                <w:szCs w:val="20"/>
                <w:lang w:val="en-US"/>
              </w:rPr>
            </w:pPr>
            <w:r>
              <w:rPr>
                <w:b/>
                <w:bCs/>
                <w:szCs w:val="20"/>
                <w:lang w:val="en-US"/>
              </w:rPr>
              <w:t>Written exam</w:t>
            </w:r>
            <w:r w:rsidR="004875D8">
              <w:rPr>
                <w:b/>
                <w:bCs/>
                <w:szCs w:val="20"/>
                <w:lang w:val="en-US"/>
              </w:rPr>
              <w:t xml:space="preserve"> </w:t>
            </w:r>
            <w:r w:rsidR="004875D8" w:rsidRPr="004875D8">
              <w:rPr>
                <w:b/>
                <w:bCs/>
                <w:szCs w:val="20"/>
                <w:lang w:val="en-US"/>
              </w:rPr>
              <w:t>(single choice questions)</w:t>
            </w:r>
          </w:p>
        </w:tc>
        <w:tc>
          <w:tcPr>
            <w:tcW w:w="1520" w:type="dxa"/>
            <w:tcBorders>
              <w:top w:val="single" w:sz="4" w:space="0" w:color="auto"/>
              <w:left w:val="single" w:sz="4" w:space="0" w:color="auto"/>
              <w:bottom w:val="single" w:sz="4" w:space="0" w:color="auto"/>
              <w:right w:val="single" w:sz="4" w:space="0" w:color="auto"/>
            </w:tcBorders>
            <w:hideMark/>
          </w:tcPr>
          <w:p w14:paraId="2147EE7B" w14:textId="58F14A84" w:rsidR="00457B8D" w:rsidRDefault="004875D8">
            <w:pPr>
              <w:spacing w:line="276" w:lineRule="auto"/>
              <w:rPr>
                <w:b/>
                <w:bCs/>
                <w:szCs w:val="20"/>
                <w:lang w:val="en-US"/>
              </w:rPr>
            </w:pPr>
            <w:r>
              <w:rPr>
                <w:b/>
                <w:bCs/>
                <w:szCs w:val="20"/>
                <w:lang w:val="en-US"/>
              </w:rPr>
              <w:t>5</w:t>
            </w:r>
            <w:r w:rsidR="00457B8D">
              <w:rPr>
                <w:b/>
                <w:bCs/>
                <w:szCs w:val="20"/>
                <w:lang w:val="en-US"/>
              </w:rPr>
              <w:t>0%</w:t>
            </w:r>
          </w:p>
        </w:tc>
      </w:tr>
      <w:tr w:rsidR="00457B8D" w14:paraId="1922E804" w14:textId="77777777" w:rsidTr="004875D8">
        <w:tc>
          <w:tcPr>
            <w:tcW w:w="2518" w:type="dxa"/>
            <w:tcBorders>
              <w:top w:val="single" w:sz="4" w:space="0" w:color="auto"/>
              <w:left w:val="single" w:sz="4" w:space="0" w:color="auto"/>
              <w:bottom w:val="single" w:sz="4" w:space="0" w:color="auto"/>
              <w:right w:val="single" w:sz="4" w:space="0" w:color="auto"/>
            </w:tcBorders>
            <w:hideMark/>
          </w:tcPr>
          <w:p w14:paraId="66BD1F1A" w14:textId="77777777" w:rsidR="00457B8D" w:rsidRDefault="00457B8D">
            <w:pPr>
              <w:spacing w:line="276" w:lineRule="auto"/>
              <w:rPr>
                <w:b/>
                <w:bCs/>
                <w:szCs w:val="20"/>
                <w:lang w:val="en-US"/>
              </w:rPr>
            </w:pPr>
            <w:r>
              <w:rPr>
                <w:b/>
                <w:bCs/>
                <w:szCs w:val="20"/>
                <w:lang w:val="en-US"/>
              </w:rPr>
              <w:t>10.5 Seminar/laborator</w:t>
            </w:r>
          </w:p>
        </w:tc>
        <w:tc>
          <w:tcPr>
            <w:tcW w:w="3277" w:type="dxa"/>
            <w:tcBorders>
              <w:top w:val="single" w:sz="4" w:space="0" w:color="auto"/>
              <w:left w:val="single" w:sz="4" w:space="0" w:color="auto"/>
              <w:bottom w:val="single" w:sz="4" w:space="0" w:color="auto"/>
              <w:right w:val="single" w:sz="4" w:space="0" w:color="auto"/>
            </w:tcBorders>
            <w:hideMark/>
          </w:tcPr>
          <w:p w14:paraId="005F17F1" w14:textId="2F59B50E" w:rsidR="00457B8D" w:rsidRDefault="004875D8">
            <w:pPr>
              <w:spacing w:line="276" w:lineRule="auto"/>
              <w:rPr>
                <w:b/>
                <w:bCs/>
                <w:szCs w:val="20"/>
                <w:lang w:val="en-US"/>
              </w:rPr>
            </w:pPr>
            <w:r w:rsidRPr="004875D8">
              <w:rPr>
                <w:b/>
                <w:bCs/>
                <w:szCs w:val="20"/>
              </w:rPr>
              <w:t>Laboratory subjects</w:t>
            </w:r>
          </w:p>
        </w:tc>
        <w:tc>
          <w:tcPr>
            <w:tcW w:w="2615" w:type="dxa"/>
            <w:tcBorders>
              <w:top w:val="single" w:sz="4" w:space="0" w:color="auto"/>
              <w:left w:val="single" w:sz="4" w:space="0" w:color="auto"/>
              <w:bottom w:val="single" w:sz="4" w:space="0" w:color="auto"/>
              <w:right w:val="single" w:sz="4" w:space="0" w:color="auto"/>
            </w:tcBorders>
            <w:hideMark/>
          </w:tcPr>
          <w:p w14:paraId="0D15A3A6" w14:textId="77777777" w:rsidR="00457B8D" w:rsidRDefault="00457B8D" w:rsidP="004875D8">
            <w:pPr>
              <w:spacing w:line="276" w:lineRule="auto"/>
              <w:rPr>
                <w:b/>
                <w:bCs/>
                <w:szCs w:val="20"/>
                <w:lang w:val="en-US"/>
              </w:rPr>
            </w:pPr>
            <w:r>
              <w:rPr>
                <w:b/>
                <w:bCs/>
                <w:szCs w:val="20"/>
                <w:lang w:val="en-US"/>
              </w:rPr>
              <w:t xml:space="preserve">Practical </w:t>
            </w:r>
            <w:r w:rsidR="004875D8" w:rsidRPr="004875D8">
              <w:rPr>
                <w:b/>
                <w:bCs/>
                <w:szCs w:val="20"/>
                <w:lang w:val="en-US"/>
              </w:rPr>
              <w:t>activity</w:t>
            </w:r>
          </w:p>
          <w:p w14:paraId="5B2636D1" w14:textId="42F2B040" w:rsidR="004875D8" w:rsidRDefault="004875D8" w:rsidP="004875D8">
            <w:pPr>
              <w:spacing w:line="276" w:lineRule="auto"/>
              <w:rPr>
                <w:b/>
                <w:bCs/>
                <w:szCs w:val="20"/>
                <w:lang w:val="en-US"/>
              </w:rPr>
            </w:pPr>
            <w:r w:rsidRPr="004875D8">
              <w:rPr>
                <w:b/>
                <w:bCs/>
                <w:szCs w:val="20"/>
                <w:lang w:val="en-US"/>
              </w:rPr>
              <w:t>Semester tests</w:t>
            </w:r>
          </w:p>
        </w:tc>
        <w:tc>
          <w:tcPr>
            <w:tcW w:w="1520" w:type="dxa"/>
            <w:tcBorders>
              <w:top w:val="single" w:sz="4" w:space="0" w:color="auto"/>
              <w:left w:val="single" w:sz="4" w:space="0" w:color="auto"/>
              <w:bottom w:val="single" w:sz="4" w:space="0" w:color="auto"/>
              <w:right w:val="single" w:sz="4" w:space="0" w:color="auto"/>
            </w:tcBorders>
            <w:hideMark/>
          </w:tcPr>
          <w:p w14:paraId="507425FB" w14:textId="77777777" w:rsidR="00457B8D" w:rsidRDefault="00457B8D">
            <w:pPr>
              <w:spacing w:line="276" w:lineRule="auto"/>
              <w:rPr>
                <w:b/>
                <w:bCs/>
                <w:szCs w:val="20"/>
                <w:lang w:val="en-US"/>
              </w:rPr>
            </w:pPr>
            <w:r>
              <w:rPr>
                <w:b/>
                <w:bCs/>
                <w:szCs w:val="20"/>
                <w:lang w:val="en-US"/>
              </w:rPr>
              <w:t>40%</w:t>
            </w:r>
          </w:p>
          <w:p w14:paraId="6411C797" w14:textId="7F03EEDD" w:rsidR="004875D8" w:rsidRDefault="004875D8">
            <w:pPr>
              <w:spacing w:line="276" w:lineRule="auto"/>
              <w:rPr>
                <w:b/>
                <w:bCs/>
                <w:szCs w:val="20"/>
                <w:lang w:val="en-US"/>
              </w:rPr>
            </w:pPr>
            <w:r>
              <w:rPr>
                <w:b/>
                <w:bCs/>
                <w:szCs w:val="20"/>
                <w:lang w:val="en-US"/>
              </w:rPr>
              <w:t>1</w:t>
            </w:r>
            <w:r w:rsidRPr="004875D8">
              <w:rPr>
                <w:b/>
                <w:bCs/>
                <w:szCs w:val="20"/>
                <w:lang w:val="en-US"/>
              </w:rPr>
              <w:t>0%</w:t>
            </w:r>
          </w:p>
        </w:tc>
      </w:tr>
      <w:tr w:rsidR="00457B8D" w14:paraId="01DDA18F" w14:textId="77777777" w:rsidTr="004875D8">
        <w:tc>
          <w:tcPr>
            <w:tcW w:w="9930" w:type="dxa"/>
            <w:gridSpan w:val="4"/>
            <w:tcBorders>
              <w:top w:val="single" w:sz="4" w:space="0" w:color="auto"/>
              <w:left w:val="single" w:sz="4" w:space="0" w:color="auto"/>
              <w:bottom w:val="single" w:sz="4" w:space="0" w:color="auto"/>
              <w:right w:val="single" w:sz="4" w:space="0" w:color="auto"/>
            </w:tcBorders>
            <w:hideMark/>
          </w:tcPr>
          <w:p w14:paraId="6B2B941A" w14:textId="77777777" w:rsidR="00457B8D" w:rsidRDefault="00457B8D">
            <w:pPr>
              <w:spacing w:line="276" w:lineRule="auto"/>
              <w:rPr>
                <w:b/>
                <w:bCs/>
                <w:szCs w:val="20"/>
                <w:lang w:val="en-US"/>
              </w:rPr>
            </w:pPr>
            <w:r>
              <w:rPr>
                <w:b/>
                <w:bCs/>
                <w:szCs w:val="20"/>
                <w:lang w:val="en-US"/>
              </w:rPr>
              <w:t xml:space="preserve">10.6 Minimal standards </w:t>
            </w:r>
          </w:p>
        </w:tc>
      </w:tr>
      <w:tr w:rsidR="00457B8D" w14:paraId="31F1E6D7" w14:textId="77777777" w:rsidTr="004875D8">
        <w:tc>
          <w:tcPr>
            <w:tcW w:w="9930" w:type="dxa"/>
            <w:gridSpan w:val="4"/>
            <w:tcBorders>
              <w:top w:val="single" w:sz="4" w:space="0" w:color="auto"/>
              <w:left w:val="single" w:sz="4" w:space="0" w:color="auto"/>
              <w:bottom w:val="single" w:sz="4" w:space="0" w:color="auto"/>
              <w:right w:val="single" w:sz="4" w:space="0" w:color="auto"/>
            </w:tcBorders>
            <w:hideMark/>
          </w:tcPr>
          <w:p w14:paraId="22D48AA5" w14:textId="77777777" w:rsidR="004875D8" w:rsidRPr="004875D8" w:rsidRDefault="004875D8" w:rsidP="004875D8">
            <w:pPr>
              <w:spacing w:line="276" w:lineRule="auto"/>
              <w:rPr>
                <w:b/>
                <w:bCs/>
                <w:szCs w:val="20"/>
                <w:lang w:val="en-US"/>
              </w:rPr>
            </w:pPr>
            <w:r w:rsidRPr="004875D8">
              <w:rPr>
                <w:b/>
                <w:bCs/>
                <w:szCs w:val="20"/>
                <w:lang w:val="en-US"/>
              </w:rPr>
              <w:t xml:space="preserve">Minimal pass condition: </w:t>
            </w:r>
          </w:p>
          <w:p w14:paraId="3E4681E4" w14:textId="49F8842C" w:rsidR="00457B8D" w:rsidRDefault="004875D8" w:rsidP="004875D8">
            <w:pPr>
              <w:spacing w:line="276" w:lineRule="auto"/>
              <w:rPr>
                <w:b/>
                <w:bCs/>
                <w:szCs w:val="20"/>
                <w:lang w:val="en-US"/>
              </w:rPr>
            </w:pPr>
            <w:r w:rsidRPr="004875D8">
              <w:rPr>
                <w:b/>
                <w:bCs/>
                <w:szCs w:val="20"/>
                <w:lang w:val="en-US"/>
              </w:rPr>
              <w:t xml:space="preserve">Ability to identify main symptoms, signs and syndromes, to construe clinical examination and paraclinical testing for diagnosis and treatment of internal medicine </w:t>
            </w:r>
            <w:r w:rsidR="002C042D">
              <w:rPr>
                <w:b/>
                <w:bCs/>
                <w:szCs w:val="20"/>
                <w:lang w:val="en-US"/>
              </w:rPr>
              <w:t xml:space="preserve">and surgical </w:t>
            </w:r>
            <w:r w:rsidRPr="004875D8">
              <w:rPr>
                <w:b/>
                <w:bCs/>
                <w:szCs w:val="20"/>
                <w:lang w:val="en-US"/>
              </w:rPr>
              <w:t>diseases.</w:t>
            </w:r>
          </w:p>
        </w:tc>
      </w:tr>
    </w:tbl>
    <w:p w14:paraId="0CCD7CDC" w14:textId="77777777" w:rsidR="00457B8D" w:rsidRDefault="00457B8D" w:rsidP="00457B8D">
      <w:pPr>
        <w:spacing w:line="276" w:lineRule="auto"/>
        <w:rPr>
          <w:b/>
          <w:bCs/>
          <w:szCs w:val="20"/>
          <w:lang w:val="en-US"/>
        </w:rPr>
      </w:pPr>
    </w:p>
    <w:p w14:paraId="234D0E07" w14:textId="77777777" w:rsidR="00535596" w:rsidRDefault="00535596" w:rsidP="00457B8D">
      <w:pPr>
        <w:spacing w:line="276" w:lineRule="auto"/>
        <w:rPr>
          <w:b/>
          <w:bCs/>
          <w:szCs w:val="20"/>
          <w:lang w:val="en-US"/>
        </w:rPr>
      </w:pPr>
    </w:p>
    <w:p w14:paraId="6758800C" w14:textId="77777777" w:rsidR="00457B8D" w:rsidRDefault="00457B8D" w:rsidP="00457B8D">
      <w:pPr>
        <w:spacing w:line="276" w:lineRule="auto"/>
        <w:rPr>
          <w:b/>
          <w:bCs/>
          <w:szCs w:val="20"/>
          <w:lang w:val="en-US"/>
        </w:rPr>
      </w:pPr>
      <w:r>
        <w:rPr>
          <w:b/>
          <w:bCs/>
          <w:szCs w:val="20"/>
          <w:lang w:val="en-US"/>
        </w:rPr>
        <w:t xml:space="preserve">Completition date,       </w:t>
      </w:r>
      <w:r>
        <w:rPr>
          <w:b/>
          <w:bCs/>
          <w:szCs w:val="20"/>
          <w:lang w:val="en-US"/>
        </w:rPr>
        <w:tab/>
      </w:r>
      <w:r>
        <w:rPr>
          <w:b/>
          <w:bCs/>
          <w:szCs w:val="20"/>
          <w:lang w:val="en-US"/>
        </w:rPr>
        <w:tab/>
      </w:r>
      <w:r>
        <w:rPr>
          <w:b/>
          <w:bCs/>
          <w:szCs w:val="20"/>
          <w:lang w:val="en-US"/>
        </w:rPr>
        <w:tab/>
      </w:r>
      <w:r>
        <w:rPr>
          <w:b/>
          <w:bCs/>
          <w:szCs w:val="20"/>
          <w:lang w:val="en-US"/>
        </w:rPr>
        <w:tab/>
        <w:t xml:space="preserve">  Course holder signature,</w:t>
      </w:r>
    </w:p>
    <w:p w14:paraId="43AF2D5A" w14:textId="0D7A9E81" w:rsidR="004875D8" w:rsidRDefault="004E3E0A" w:rsidP="00457B8D">
      <w:pPr>
        <w:spacing w:line="276" w:lineRule="auto"/>
        <w:rPr>
          <w:bCs/>
          <w:szCs w:val="20"/>
          <w:lang w:val="en-US"/>
        </w:rPr>
      </w:pPr>
      <w:r>
        <w:rPr>
          <w:bCs/>
          <w:szCs w:val="20"/>
          <w:lang w:val="en-US"/>
        </w:rPr>
        <w:tab/>
      </w:r>
      <w:r>
        <w:rPr>
          <w:bCs/>
          <w:szCs w:val="20"/>
          <w:lang w:val="en-US"/>
        </w:rPr>
        <w:tab/>
      </w:r>
      <w:r>
        <w:rPr>
          <w:bCs/>
          <w:szCs w:val="20"/>
          <w:lang w:val="en-US"/>
        </w:rPr>
        <w:tab/>
      </w:r>
      <w:r>
        <w:rPr>
          <w:bCs/>
          <w:szCs w:val="20"/>
          <w:lang w:val="en-US"/>
        </w:rPr>
        <w:tab/>
      </w:r>
      <w:r>
        <w:rPr>
          <w:bCs/>
          <w:szCs w:val="20"/>
          <w:lang w:val="en-US"/>
        </w:rPr>
        <w:tab/>
      </w:r>
      <w:r>
        <w:rPr>
          <w:bCs/>
          <w:szCs w:val="20"/>
          <w:lang w:val="en-US"/>
        </w:rPr>
        <w:tab/>
      </w:r>
      <w:r>
        <w:rPr>
          <w:bCs/>
          <w:szCs w:val="20"/>
          <w:lang w:val="en-US"/>
        </w:rPr>
        <w:tab/>
      </w:r>
      <w:r>
        <w:rPr>
          <w:bCs/>
          <w:szCs w:val="20"/>
          <w:lang w:val="en-US"/>
        </w:rPr>
        <w:tab/>
      </w:r>
      <w:r>
        <w:rPr>
          <w:b/>
          <w:bCs/>
          <w:lang w:val="en-US"/>
        </w:rPr>
        <w:t>Lecturer Cristina-Maria Gavrilescu</w:t>
      </w:r>
    </w:p>
    <w:p w14:paraId="7A33EDF8" w14:textId="599C71D9" w:rsidR="00457B8D" w:rsidRDefault="00981979" w:rsidP="00457B8D">
      <w:pPr>
        <w:spacing w:line="276" w:lineRule="auto"/>
        <w:rPr>
          <w:b/>
          <w:bCs/>
          <w:szCs w:val="20"/>
          <w:lang w:val="en-US"/>
        </w:rPr>
      </w:pPr>
      <w:r>
        <w:rPr>
          <w:bCs/>
          <w:szCs w:val="20"/>
          <w:lang w:val="en-US"/>
        </w:rPr>
        <w:t>20. 09</w:t>
      </w:r>
      <w:r w:rsidR="00457B8D">
        <w:rPr>
          <w:bCs/>
          <w:szCs w:val="20"/>
          <w:lang w:val="en-US"/>
        </w:rPr>
        <w:t>.201</w:t>
      </w:r>
      <w:r>
        <w:rPr>
          <w:bCs/>
          <w:szCs w:val="20"/>
          <w:lang w:val="en-US"/>
        </w:rPr>
        <w:t>9</w:t>
      </w:r>
      <w:r w:rsidR="004875D8">
        <w:rPr>
          <w:bCs/>
          <w:szCs w:val="20"/>
          <w:lang w:val="en-US"/>
        </w:rPr>
        <w:t xml:space="preserve">                                                                  </w:t>
      </w:r>
    </w:p>
    <w:p w14:paraId="5C01EEBB" w14:textId="77777777" w:rsidR="002875B6" w:rsidRDefault="00457B8D" w:rsidP="00457B8D">
      <w:pPr>
        <w:spacing w:line="276" w:lineRule="auto"/>
        <w:rPr>
          <w:b/>
          <w:bCs/>
          <w:szCs w:val="20"/>
          <w:lang w:val="en-US"/>
        </w:rPr>
      </w:pPr>
      <w:r>
        <w:rPr>
          <w:b/>
          <w:bCs/>
          <w:szCs w:val="20"/>
          <w:lang w:val="en-US"/>
        </w:rPr>
        <w:t xml:space="preserve">Department approval date,   </w:t>
      </w:r>
    </w:p>
    <w:p w14:paraId="353D3968" w14:textId="46AECD92" w:rsidR="00457B8D" w:rsidRDefault="002875B6" w:rsidP="00457B8D">
      <w:pPr>
        <w:spacing w:line="276" w:lineRule="auto"/>
        <w:rPr>
          <w:b/>
          <w:bCs/>
          <w:szCs w:val="20"/>
          <w:lang w:val="en-US"/>
        </w:rPr>
      </w:pPr>
      <w:r w:rsidRPr="00BE44E5">
        <w:rPr>
          <w:bCs/>
          <w:szCs w:val="20"/>
          <w:lang w:val="en-US"/>
        </w:rPr>
        <w:t>30.0</w:t>
      </w:r>
      <w:r w:rsidR="00981979">
        <w:rPr>
          <w:bCs/>
          <w:szCs w:val="20"/>
          <w:lang w:val="en-US"/>
        </w:rPr>
        <w:t>9. 2019</w:t>
      </w:r>
      <w:r>
        <w:rPr>
          <w:b/>
          <w:bCs/>
          <w:szCs w:val="20"/>
          <w:lang w:val="en-US"/>
        </w:rPr>
        <w:tab/>
      </w:r>
      <w:r>
        <w:rPr>
          <w:b/>
          <w:bCs/>
          <w:szCs w:val="20"/>
          <w:lang w:val="en-US"/>
        </w:rPr>
        <w:tab/>
      </w:r>
      <w:r>
        <w:rPr>
          <w:b/>
          <w:bCs/>
          <w:szCs w:val="20"/>
          <w:lang w:val="en-US"/>
        </w:rPr>
        <w:tab/>
      </w:r>
      <w:r w:rsidR="00457B8D">
        <w:rPr>
          <w:b/>
          <w:bCs/>
          <w:szCs w:val="20"/>
          <w:lang w:val="en-US"/>
        </w:rPr>
        <w:t xml:space="preserve">                          </w:t>
      </w:r>
      <w:r w:rsidR="00457B8D">
        <w:rPr>
          <w:b/>
          <w:bCs/>
          <w:szCs w:val="20"/>
          <w:lang w:val="en-US"/>
        </w:rPr>
        <w:tab/>
        <w:t xml:space="preserve"> Head of the Departament Signature</w:t>
      </w:r>
    </w:p>
    <w:p w14:paraId="3D46A626" w14:textId="17C0C6EF" w:rsidR="00457B8D" w:rsidRPr="00256F94" w:rsidRDefault="008B3AD9" w:rsidP="00981979">
      <w:pPr>
        <w:spacing w:line="276" w:lineRule="auto"/>
        <w:ind w:left="4956"/>
        <w:rPr>
          <w:b/>
          <w:bCs/>
          <w:sz w:val="24"/>
          <w:szCs w:val="28"/>
          <w:lang w:val="en-US"/>
        </w:rPr>
      </w:pPr>
      <w:r>
        <w:rPr>
          <w:bCs/>
          <w:szCs w:val="20"/>
          <w:lang w:val="en-US"/>
        </w:rPr>
        <w:t xml:space="preserve">  Lecturer </w:t>
      </w:r>
      <w:r w:rsidR="00457B8D">
        <w:rPr>
          <w:bCs/>
          <w:szCs w:val="20"/>
          <w:lang w:val="en-US"/>
        </w:rPr>
        <w:t>Matei Daniela Viorelia</w:t>
      </w:r>
      <w:r>
        <w:rPr>
          <w:bCs/>
          <w:szCs w:val="20"/>
          <w:lang w:val="en-US"/>
        </w:rPr>
        <w:t>, Ph-D</w:t>
      </w:r>
      <w:r w:rsidR="00457B8D">
        <w:rPr>
          <w:bCs/>
          <w:szCs w:val="20"/>
          <w:lang w:val="pt-BR"/>
        </w:rPr>
        <w:tab/>
      </w:r>
      <w:r w:rsidR="00457B8D">
        <w:rPr>
          <w:bCs/>
          <w:szCs w:val="20"/>
          <w:lang w:val="pt-BR"/>
        </w:rPr>
        <w:tab/>
      </w:r>
      <w:r w:rsidR="00457B8D">
        <w:rPr>
          <w:b/>
          <w:bCs/>
          <w:szCs w:val="20"/>
          <w:lang w:val="pt-BR"/>
        </w:rPr>
        <w:tab/>
      </w:r>
    </w:p>
    <w:sectPr w:rsidR="00457B8D" w:rsidRPr="00256F94" w:rsidSect="00A314B1">
      <w:headerReference w:type="even" r:id="rId12"/>
      <w:headerReference w:type="default" r:id="rId13"/>
      <w:footerReference w:type="even" r:id="rId14"/>
      <w:footerReference w:type="default" r:id="rId15"/>
      <w:headerReference w:type="first" r:id="rId16"/>
      <w:footerReference w:type="first" r:id="rId17"/>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E5799" w14:textId="77777777" w:rsidR="00076998" w:rsidRDefault="00076998" w:rsidP="003620AC">
      <w:pPr>
        <w:spacing w:line="240" w:lineRule="auto"/>
      </w:pPr>
      <w:r>
        <w:separator/>
      </w:r>
    </w:p>
  </w:endnote>
  <w:endnote w:type="continuationSeparator" w:id="0">
    <w:p w14:paraId="61B7121C" w14:textId="77777777" w:rsidR="00076998" w:rsidRDefault="00076998"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B5DAF">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076998">
                            <w:fldChar w:fldCharType="begin"/>
                          </w:r>
                          <w:r w:rsidR="00076998">
                            <w:instrText xml:space="preserve"> NUMPAGES   \* MERGEFORMAT </w:instrText>
                          </w:r>
                          <w:r w:rsidR="00076998">
                            <w:fldChar w:fldCharType="separate"/>
                          </w:r>
                          <w:r w:rsidR="007B5DAF">
                            <w:rPr>
                              <w:noProof/>
                            </w:rPr>
                            <w:t>4</w:t>
                          </w:r>
                          <w:r w:rsidR="00076998">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7B5DAF">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076998">
                      <w:fldChar w:fldCharType="begin"/>
                    </w:r>
                    <w:r w:rsidR="00076998">
                      <w:instrText xml:space="preserve"> NUMPAGES   \* MERGEFORMAT </w:instrText>
                    </w:r>
                    <w:r w:rsidR="00076998">
                      <w:fldChar w:fldCharType="separate"/>
                    </w:r>
                    <w:r w:rsidR="007B5DAF">
                      <w:rPr>
                        <w:noProof/>
                      </w:rPr>
                      <w:t>4</w:t>
                    </w:r>
                    <w:r w:rsidR="00076998">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7699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076998">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7699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076998">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29D431"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C6DA4" w14:textId="77777777" w:rsidR="00076998" w:rsidRDefault="00076998" w:rsidP="003620AC">
      <w:pPr>
        <w:spacing w:line="240" w:lineRule="auto"/>
      </w:pPr>
      <w:r>
        <w:separator/>
      </w:r>
    </w:p>
  </w:footnote>
  <w:footnote w:type="continuationSeparator" w:id="0">
    <w:p w14:paraId="7BF81909" w14:textId="77777777" w:rsidR="00076998" w:rsidRDefault="00076998"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B75393"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B46"/>
    <w:multiLevelType w:val="hybridMultilevel"/>
    <w:tmpl w:val="FC62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F125D"/>
    <w:multiLevelType w:val="hybridMultilevel"/>
    <w:tmpl w:val="6172D5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0CC7BD7"/>
    <w:multiLevelType w:val="hybridMultilevel"/>
    <w:tmpl w:val="FBCAFA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29973B8"/>
    <w:multiLevelType w:val="multilevel"/>
    <w:tmpl w:val="36DC1F5C"/>
    <w:lvl w:ilvl="0">
      <w:start w:val="1"/>
      <w:numFmt w:val="decimal"/>
      <w:lvlText w:val="%1."/>
      <w:lvlJc w:val="left"/>
      <w:pPr>
        <w:ind w:left="54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3A22730"/>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84636F3"/>
    <w:multiLevelType w:val="hybridMultilevel"/>
    <w:tmpl w:val="BD1A2AC2"/>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85488"/>
    <w:multiLevelType w:val="hybridMultilevel"/>
    <w:tmpl w:val="F068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1">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9F7164"/>
    <w:multiLevelType w:val="hybridMultilevel"/>
    <w:tmpl w:val="7506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44199"/>
    <w:multiLevelType w:val="hybridMultilevel"/>
    <w:tmpl w:val="0E96F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CF73D5"/>
    <w:multiLevelType w:val="hybridMultilevel"/>
    <w:tmpl w:val="CAA21F38"/>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21838"/>
    <w:multiLevelType w:val="hybridMultilevel"/>
    <w:tmpl w:val="3E3E51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9">
    <w:nsid w:val="72986F0B"/>
    <w:multiLevelType w:val="hybridMultilevel"/>
    <w:tmpl w:val="01849DA8"/>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F50211"/>
    <w:multiLevelType w:val="hybridMultilevel"/>
    <w:tmpl w:val="1A52156C"/>
    <w:lvl w:ilvl="0" w:tplc="33F82178">
      <w:start w:val="1"/>
      <w:numFmt w:val="decimal"/>
      <w:lvlText w:val="%1."/>
      <w:lvlJc w:val="left"/>
      <w:pPr>
        <w:tabs>
          <w:tab w:val="num" w:pos="630"/>
        </w:tabs>
        <w:ind w:left="630" w:hanging="360"/>
      </w:pPr>
      <w:rPr>
        <w:rFonts w:asciiTheme="majorHAnsi" w:hAnsiTheme="majorHAnsi" w:cs="Times New Roman" w:hint="default"/>
        <w:b/>
      </w:rPr>
    </w:lvl>
    <w:lvl w:ilvl="1" w:tplc="0F2459F0">
      <w:start w:val="6"/>
      <w:numFmt w:val="bullet"/>
      <w:lvlText w:val="-"/>
      <w:lvlJc w:val="left"/>
      <w:pPr>
        <w:tabs>
          <w:tab w:val="num" w:pos="1350"/>
        </w:tabs>
        <w:ind w:left="1350" w:hanging="360"/>
      </w:pPr>
      <w:rPr>
        <w:rFonts w:ascii="TimesNewRoman" w:eastAsia="Times New Roman" w:hAnsi="TimesNewRoman" w:cs="TimesNewRoman" w:hint="default"/>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21">
    <w:nsid w:val="787C01B0"/>
    <w:multiLevelType w:val="hybridMultilevel"/>
    <w:tmpl w:val="3A5A1C56"/>
    <w:lvl w:ilvl="0" w:tplc="5EA0A3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
  </w:num>
  <w:num w:numId="4">
    <w:abstractNumId w:val="11"/>
  </w:num>
  <w:num w:numId="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14"/>
  </w:num>
  <w:num w:numId="17">
    <w:abstractNumId w:val="19"/>
  </w:num>
  <w:num w:numId="18">
    <w:abstractNumId w:val="21"/>
  </w:num>
  <w:num w:numId="19">
    <w:abstractNumId w:val="5"/>
  </w:num>
  <w:num w:numId="20">
    <w:abstractNumId w:val="23"/>
  </w:num>
  <w:num w:numId="21">
    <w:abstractNumId w:val="8"/>
  </w:num>
  <w:num w:numId="22">
    <w:abstractNumId w:val="1"/>
  </w:num>
  <w:num w:numId="23">
    <w:abstractNumId w:val="13"/>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76998"/>
    <w:rsid w:val="000B305F"/>
    <w:rsid w:val="000B4127"/>
    <w:rsid w:val="000F6B2B"/>
    <w:rsid w:val="00125069"/>
    <w:rsid w:val="0012647C"/>
    <w:rsid w:val="00130A26"/>
    <w:rsid w:val="001457BF"/>
    <w:rsid w:val="00147241"/>
    <w:rsid w:val="00171AC8"/>
    <w:rsid w:val="00175083"/>
    <w:rsid w:val="00200CB8"/>
    <w:rsid w:val="002165F1"/>
    <w:rsid w:val="002363F4"/>
    <w:rsid w:val="002875B6"/>
    <w:rsid w:val="00287BB2"/>
    <w:rsid w:val="002C042D"/>
    <w:rsid w:val="002C1E0B"/>
    <w:rsid w:val="002F7497"/>
    <w:rsid w:val="003620AC"/>
    <w:rsid w:val="003C4D7F"/>
    <w:rsid w:val="00416344"/>
    <w:rsid w:val="00440601"/>
    <w:rsid w:val="00455F7C"/>
    <w:rsid w:val="00457B8D"/>
    <w:rsid w:val="004875D8"/>
    <w:rsid w:val="0049528C"/>
    <w:rsid w:val="004E3E0A"/>
    <w:rsid w:val="004F3668"/>
    <w:rsid w:val="0053371C"/>
    <w:rsid w:val="00535596"/>
    <w:rsid w:val="00567187"/>
    <w:rsid w:val="0057272D"/>
    <w:rsid w:val="00577576"/>
    <w:rsid w:val="005B45E3"/>
    <w:rsid w:val="005B62E1"/>
    <w:rsid w:val="005C2565"/>
    <w:rsid w:val="005D22FA"/>
    <w:rsid w:val="005F6A12"/>
    <w:rsid w:val="00623A6F"/>
    <w:rsid w:val="006A3C41"/>
    <w:rsid w:val="00704BB4"/>
    <w:rsid w:val="007151AC"/>
    <w:rsid w:val="00722BDD"/>
    <w:rsid w:val="0078171F"/>
    <w:rsid w:val="007B5DAF"/>
    <w:rsid w:val="00801509"/>
    <w:rsid w:val="00833A1C"/>
    <w:rsid w:val="00887506"/>
    <w:rsid w:val="008B3AD9"/>
    <w:rsid w:val="008E0217"/>
    <w:rsid w:val="0092678C"/>
    <w:rsid w:val="00955DFD"/>
    <w:rsid w:val="00955EFD"/>
    <w:rsid w:val="00973D0F"/>
    <w:rsid w:val="00981979"/>
    <w:rsid w:val="00983B73"/>
    <w:rsid w:val="00986BFB"/>
    <w:rsid w:val="00A253C5"/>
    <w:rsid w:val="00A314B1"/>
    <w:rsid w:val="00A85CED"/>
    <w:rsid w:val="00AC0143"/>
    <w:rsid w:val="00B47D37"/>
    <w:rsid w:val="00B745BE"/>
    <w:rsid w:val="00BB6B3A"/>
    <w:rsid w:val="00BE44E5"/>
    <w:rsid w:val="00C22AE4"/>
    <w:rsid w:val="00C31FEA"/>
    <w:rsid w:val="00C37DCE"/>
    <w:rsid w:val="00C77790"/>
    <w:rsid w:val="00CA74B5"/>
    <w:rsid w:val="00CB7F64"/>
    <w:rsid w:val="00CC46B9"/>
    <w:rsid w:val="00CF5044"/>
    <w:rsid w:val="00D3649D"/>
    <w:rsid w:val="00D73713"/>
    <w:rsid w:val="00D8355A"/>
    <w:rsid w:val="00D86FFF"/>
    <w:rsid w:val="00DE3BB6"/>
    <w:rsid w:val="00E61469"/>
    <w:rsid w:val="00EB5461"/>
    <w:rsid w:val="00EF116C"/>
    <w:rsid w:val="00F142CB"/>
    <w:rsid w:val="00F147FA"/>
    <w:rsid w:val="00F722E0"/>
    <w:rsid w:val="00FB1F98"/>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130A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13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9422">
      <w:bodyDiv w:val="1"/>
      <w:marLeft w:val="0"/>
      <w:marRight w:val="0"/>
      <w:marTop w:val="0"/>
      <w:marBottom w:val="0"/>
      <w:divBdr>
        <w:top w:val="none" w:sz="0" w:space="0" w:color="auto"/>
        <w:left w:val="none" w:sz="0" w:space="0" w:color="auto"/>
        <w:bottom w:val="none" w:sz="0" w:space="0" w:color="auto"/>
        <w:right w:val="none" w:sz="0" w:space="0" w:color="auto"/>
      </w:divBdr>
    </w:div>
    <w:div w:id="1045761150">
      <w:bodyDiv w:val="1"/>
      <w:marLeft w:val="0"/>
      <w:marRight w:val="0"/>
      <w:marTop w:val="0"/>
      <w:marBottom w:val="0"/>
      <w:divBdr>
        <w:top w:val="none" w:sz="0" w:space="0" w:color="auto"/>
        <w:left w:val="none" w:sz="0" w:space="0" w:color="auto"/>
        <w:bottom w:val="none" w:sz="0" w:space="0" w:color="auto"/>
        <w:right w:val="none" w:sz="0" w:space="0" w:color="auto"/>
      </w:divBdr>
    </w:div>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 w:id="1731879551">
      <w:bodyDiv w:val="1"/>
      <w:marLeft w:val="0"/>
      <w:marRight w:val="0"/>
      <w:marTop w:val="0"/>
      <w:marBottom w:val="0"/>
      <w:divBdr>
        <w:top w:val="none" w:sz="0" w:space="0" w:color="auto"/>
        <w:left w:val="none" w:sz="0" w:space="0" w:color="auto"/>
        <w:bottom w:val="none" w:sz="0" w:space="0" w:color="auto"/>
        <w:right w:val="none" w:sz="0" w:space="0" w:color="auto"/>
      </w:divBdr>
    </w:div>
    <w:div w:id="20707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MACCJ7WAEWV6-2038144676-38</_dlc_DocId>
    <_dlc_DocIdUrl xmlns="4c155583-69f9-458b-843e-56574a4bdc09">
      <Url>https://www.umfiasi.ro/en/academic/facultati/medical-bioengineering/_layouts/15/DocIdRedir.aspx?ID=MACCJ7WAEWV6-2038144676-38</Url>
      <Description>MACCJ7WAEWV6-2038144676-38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9B49-9B09-49D2-8E07-0F54A17FF42B}"/>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71F4ADD9-FA93-49DB-93DD-12D0712687C8}"/>
</file>

<file path=customXml/itemProps5.xml><?xml version="1.0" encoding="utf-8"?>
<ds:datastoreItem xmlns:ds="http://schemas.openxmlformats.org/officeDocument/2006/customXml" ds:itemID="{D6CAA5D5-A299-411A-AE74-2B6F6DB17111}"/>
</file>

<file path=docProps/app.xml><?xml version="1.0" encoding="utf-8"?>
<Properties xmlns="http://schemas.openxmlformats.org/officeDocument/2006/extended-properties" xmlns:vt="http://schemas.openxmlformats.org/officeDocument/2006/docPropsVTypes">
  <Template>Normal.dotm</Template>
  <TotalTime>6</TotalTime>
  <Pages>1</Pages>
  <Words>1321</Words>
  <Characters>7534</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2019-11-22T12:25:00Z</dcterms:created>
  <dcterms:modified xsi:type="dcterms:W3CDTF">2020-02-16T11:24:00Z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c9932af2-73b5-4557-97b7-13f442ece07c</vt:lpwstr>
  </property>
</Properties>
</file>