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B4" w:rsidRPr="00256F94" w:rsidRDefault="00704BB4" w:rsidP="00704BB4">
      <w:pPr>
        <w:spacing w:line="276" w:lineRule="auto"/>
        <w:jc w:val="center"/>
        <w:rPr>
          <w:b/>
          <w:bCs/>
          <w:sz w:val="24"/>
          <w:szCs w:val="28"/>
          <w:lang w:val="en-US"/>
        </w:rPr>
      </w:pPr>
      <w:bookmarkStart w:id="0" w:name="_GoBack"/>
      <w:bookmarkEnd w:id="0"/>
      <w:r w:rsidRPr="00256F94">
        <w:rPr>
          <w:b/>
          <w:bCs/>
          <w:sz w:val="28"/>
          <w:szCs w:val="28"/>
          <w:lang w:val="en-US"/>
        </w:rPr>
        <w:t>ACADEMIC DISCIPLINE OVERVIEW</w:t>
      </w:r>
    </w:p>
    <w:p w:rsidR="00704BB4" w:rsidRPr="00256F94" w:rsidRDefault="00704BB4" w:rsidP="00704BB4">
      <w:pPr>
        <w:spacing w:line="276" w:lineRule="auto"/>
        <w:jc w:val="center"/>
        <w:rPr>
          <w:b/>
          <w:bCs/>
          <w:sz w:val="24"/>
          <w:szCs w:val="28"/>
          <w:lang w:val="en-US"/>
        </w:rPr>
      </w:pPr>
    </w:p>
    <w:p w:rsidR="00704BB4" w:rsidRPr="0063762E" w:rsidRDefault="00704BB4" w:rsidP="00704BB4">
      <w:pPr>
        <w:numPr>
          <w:ilvl w:val="0"/>
          <w:numId w:val="1"/>
        </w:num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63762E" w:rsidTr="00FE5CFE">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jc w:val="center"/>
              <w:rPr>
                <w:rFonts w:ascii="Times New Roman" w:hAnsi="Times New Roman" w:cs="Times New Roman"/>
                <w:b/>
                <w:szCs w:val="20"/>
                <w:lang w:val="en-US"/>
              </w:rPr>
            </w:pPr>
            <w:r w:rsidRPr="0063762E">
              <w:rPr>
                <w:rFonts w:ascii="Times New Roman" w:hAnsi="Times New Roman" w:cs="Times New Roman"/>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GRIGORE T. POPA UNIVERSITY OF MEDICINE AND PHARMACY IASI</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jc w:val="center"/>
              <w:rPr>
                <w:rFonts w:ascii="Times New Roman" w:hAnsi="Times New Roman" w:cs="Times New Roman"/>
                <w:b/>
                <w:szCs w:val="20"/>
                <w:lang w:val="en-US"/>
              </w:rPr>
            </w:pPr>
            <w:r w:rsidRPr="0063762E">
              <w:rPr>
                <w:rFonts w:ascii="Times New Roman" w:hAnsi="Times New Roman" w:cs="Times New Roman"/>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FACULTY OF MEDICAL BIOENGINEERING </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jc w:val="center"/>
              <w:rPr>
                <w:rFonts w:ascii="Times New Roman" w:hAnsi="Times New Roman" w:cs="Times New Roman"/>
                <w:b/>
                <w:szCs w:val="20"/>
                <w:lang w:val="en-US"/>
              </w:rPr>
            </w:pPr>
            <w:r w:rsidRPr="0063762E">
              <w:rPr>
                <w:rFonts w:ascii="Times New Roman" w:hAnsi="Times New Roman" w:cs="Times New Roman"/>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PROGRAMME: </w:t>
            </w:r>
            <w:r w:rsidR="00CB7F64" w:rsidRPr="0063762E">
              <w:rPr>
                <w:rFonts w:ascii="Times New Roman" w:hAnsi="Times New Roman" w:cs="Times New Roman"/>
                <w:bCs/>
                <w:szCs w:val="20"/>
                <w:lang w:val="en-US"/>
              </w:rPr>
              <w:t>Physio-kinetotherapy</w:t>
            </w:r>
            <w:r w:rsidR="002B59D5">
              <w:rPr>
                <w:rFonts w:ascii="Times New Roman" w:hAnsi="Times New Roman" w:cs="Times New Roman"/>
                <w:bCs/>
                <w:szCs w:val="20"/>
                <w:lang w:val="en-US"/>
              </w:rPr>
              <w:t xml:space="preserve"> a</w:t>
            </w:r>
            <w:r w:rsidRPr="0063762E">
              <w:rPr>
                <w:rFonts w:ascii="Times New Roman" w:hAnsi="Times New Roman" w:cs="Times New Roman"/>
                <w:bCs/>
                <w:szCs w:val="20"/>
                <w:lang w:val="en-US"/>
              </w:rPr>
              <w:t>nd rehabilitation</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jc w:val="center"/>
              <w:rPr>
                <w:rFonts w:ascii="Times New Roman" w:hAnsi="Times New Roman" w:cs="Times New Roman"/>
                <w:b/>
                <w:szCs w:val="20"/>
                <w:lang w:val="en-US"/>
              </w:rPr>
            </w:pPr>
            <w:r w:rsidRPr="0063762E">
              <w:rPr>
                <w:rFonts w:ascii="Times New Roman" w:hAnsi="Times New Roman" w:cs="Times New Roman"/>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STUDY FIELD: </w:t>
            </w:r>
            <w:r w:rsidRPr="0063762E">
              <w:rPr>
                <w:rFonts w:ascii="Times New Roman" w:hAnsi="Times New Roman" w:cs="Times New Roman"/>
                <w:bCs/>
                <w:szCs w:val="20"/>
                <w:lang w:val="en-US"/>
              </w:rPr>
              <w:t>Health</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jc w:val="center"/>
              <w:rPr>
                <w:rFonts w:ascii="Times New Roman" w:hAnsi="Times New Roman" w:cs="Times New Roman"/>
                <w:b/>
                <w:szCs w:val="20"/>
                <w:lang w:val="en-US"/>
              </w:rPr>
            </w:pPr>
            <w:r w:rsidRPr="0063762E">
              <w:rPr>
                <w:rFonts w:ascii="Times New Roman" w:hAnsi="Times New Roman" w:cs="Times New Roman"/>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STUDY CYCLE</w:t>
            </w:r>
            <w:r w:rsidRPr="0063762E">
              <w:rPr>
                <w:rFonts w:ascii="Times New Roman" w:hAnsi="Times New Roman" w:cs="Times New Roman"/>
                <w:bCs/>
                <w:szCs w:val="20"/>
                <w:lang w:val="en-US"/>
              </w:rPr>
              <w:t>: UNDERGRADUATE</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jc w:val="center"/>
              <w:rPr>
                <w:rFonts w:ascii="Times New Roman" w:hAnsi="Times New Roman" w:cs="Times New Roman"/>
                <w:b/>
                <w:szCs w:val="20"/>
                <w:lang w:val="en-US"/>
              </w:rPr>
            </w:pPr>
            <w:r w:rsidRPr="0063762E">
              <w:rPr>
                <w:rFonts w:ascii="Times New Roman" w:hAnsi="Times New Roman" w:cs="Times New Roman"/>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STUDY PROGRAMME: </w:t>
            </w:r>
            <w:r w:rsidRPr="0063762E">
              <w:rPr>
                <w:rFonts w:ascii="Times New Roman" w:hAnsi="Times New Roman" w:cs="Times New Roman"/>
                <w:bCs/>
                <w:szCs w:val="20"/>
                <w:lang w:val="en-US"/>
              </w:rPr>
              <w:t>INENGLISH</w:t>
            </w:r>
          </w:p>
        </w:tc>
      </w:tr>
      <w:tr w:rsidR="00704BB4" w:rsidRPr="0063762E" w:rsidTr="00FE5CFE">
        <w:tc>
          <w:tcPr>
            <w:tcW w:w="10031" w:type="dxa"/>
            <w:gridSpan w:val="9"/>
            <w:tcBorders>
              <w:top w:val="single" w:sz="4" w:space="0" w:color="auto"/>
              <w:left w:val="nil"/>
              <w:bottom w:val="single" w:sz="4" w:space="0" w:color="auto"/>
              <w:right w:val="nil"/>
            </w:tcBorders>
          </w:tcPr>
          <w:p w:rsidR="00704BB4" w:rsidRPr="0063762E" w:rsidRDefault="00704BB4" w:rsidP="00FE5CFE">
            <w:pPr>
              <w:spacing w:line="276" w:lineRule="auto"/>
              <w:rPr>
                <w:rFonts w:ascii="Times New Roman" w:hAnsi="Times New Roman" w:cs="Times New Roman"/>
                <w:b/>
                <w:bCs/>
                <w:szCs w:val="20"/>
                <w:lang w:val="en-US"/>
              </w:rPr>
            </w:pPr>
          </w:p>
          <w:p w:rsidR="00704BB4" w:rsidRPr="0063762E" w:rsidRDefault="00704BB4" w:rsidP="00FE5CFE">
            <w:pPr>
              <w:numPr>
                <w:ilvl w:val="0"/>
                <w:numId w:val="1"/>
              </w:num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Subject data</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szCs w:val="20"/>
                <w:lang w:val="en-US"/>
              </w:rPr>
            </w:pPr>
            <w:r w:rsidRPr="0063762E">
              <w:rPr>
                <w:rFonts w:ascii="Times New Roman" w:hAnsi="Times New Roman" w:cs="Times New Roman"/>
                <w:b/>
                <w:bCs/>
                <w:szCs w:val="20"/>
                <w:lang w:val="en-US"/>
              </w:rPr>
              <w:t xml:space="preserve">Subject: </w:t>
            </w:r>
            <w:r w:rsidR="00B108C7" w:rsidRPr="0063762E">
              <w:rPr>
                <w:rFonts w:ascii="Times New Roman" w:hAnsi="Times New Roman" w:cs="Times New Roman"/>
                <w:b/>
                <w:szCs w:val="20"/>
              </w:rPr>
              <w:t>BIOCHEMISTRY R</w:t>
            </w:r>
            <w:r w:rsidR="00F320B7" w:rsidRPr="0063762E">
              <w:rPr>
                <w:rFonts w:ascii="Times New Roman" w:hAnsi="Times New Roman" w:cs="Times New Roman"/>
                <w:b/>
                <w:szCs w:val="20"/>
              </w:rPr>
              <w:t>E1102</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63762E" w:rsidRDefault="00704BB4" w:rsidP="00032BC7">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 xml:space="preserve">Module leader: </w:t>
            </w:r>
            <w:r w:rsidR="00032BC7">
              <w:rPr>
                <w:rFonts w:ascii="Times New Roman" w:hAnsi="Times New Roman" w:cs="Times New Roman"/>
                <w:b/>
                <w:bCs/>
                <w:szCs w:val="20"/>
                <w:lang w:val="en-US"/>
              </w:rPr>
              <w:t>Lecturer Cheptea Corina</w:t>
            </w:r>
            <w:r w:rsidR="0063762E">
              <w:rPr>
                <w:rFonts w:ascii="Times New Roman" w:hAnsi="Times New Roman" w:cs="Times New Roman"/>
                <w:b/>
                <w:bCs/>
                <w:szCs w:val="20"/>
                <w:lang w:val="en-US"/>
              </w:rPr>
              <w:t xml:space="preserve"> PhD</w:t>
            </w:r>
          </w:p>
        </w:tc>
      </w:tr>
      <w:tr w:rsidR="00704BB4" w:rsidRPr="0063762E" w:rsidTr="00FE5CFE">
        <w:tc>
          <w:tcPr>
            <w:tcW w:w="648"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 xml:space="preserve">Seminar leader: </w:t>
            </w:r>
            <w:r w:rsidR="0063762E">
              <w:rPr>
                <w:rFonts w:ascii="Times New Roman" w:hAnsi="Times New Roman" w:cs="Times New Roman"/>
                <w:b/>
                <w:bCs/>
                <w:szCs w:val="20"/>
                <w:lang w:val="en-US"/>
              </w:rPr>
              <w:t>Assistant Postaru Madalina PhD</w:t>
            </w:r>
          </w:p>
        </w:tc>
      </w:tr>
      <w:tr w:rsidR="00704BB4" w:rsidRPr="0063762E" w:rsidTr="00643658">
        <w:trPr>
          <w:trHeight w:val="360"/>
        </w:trPr>
        <w:tc>
          <w:tcPr>
            <w:tcW w:w="1384" w:type="dxa"/>
            <w:gridSpan w:val="2"/>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
                <w:bCs/>
                <w:szCs w:val="20"/>
                <w:lang w:val="en-US"/>
              </w:rPr>
            </w:pPr>
            <w:r w:rsidRPr="0063762E">
              <w:rPr>
                <w:rFonts w:ascii="Times New Roman" w:hAnsi="Times New Roman" w:cs="Times New Roman"/>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
                <w:bCs/>
                <w:szCs w:val="20"/>
                <w:lang w:val="en-US"/>
              </w:rPr>
            </w:pPr>
            <w:r w:rsidRPr="0063762E">
              <w:rPr>
                <w:rFonts w:ascii="Times New Roman" w:hAnsi="Times New Roman" w:cs="Times New Roman"/>
                <w:b/>
                <w:bCs/>
                <w:szCs w:val="20"/>
                <w:lang w:val="en-US"/>
              </w:rPr>
              <w:t>1-st</w:t>
            </w:r>
          </w:p>
        </w:tc>
        <w:tc>
          <w:tcPr>
            <w:tcW w:w="1737"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 xml:space="preserve">Exam </w:t>
            </w:r>
          </w:p>
        </w:tc>
        <w:tc>
          <w:tcPr>
            <w:tcW w:w="144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rsidR="00704BB4" w:rsidRPr="0063762E" w:rsidRDefault="00704BB4" w:rsidP="00643658">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 xml:space="preserve">Mandatory </w:t>
            </w:r>
          </w:p>
        </w:tc>
      </w:tr>
    </w:tbl>
    <w:p w:rsidR="00704BB4" w:rsidRPr="0063762E" w:rsidRDefault="00704BB4" w:rsidP="00704BB4">
      <w:pPr>
        <w:spacing w:line="276" w:lineRule="auto"/>
        <w:rPr>
          <w:rFonts w:ascii="Times New Roman" w:hAnsi="Times New Roman" w:cs="Times New Roman"/>
          <w:szCs w:val="20"/>
          <w:lang w:val="en-US"/>
        </w:rPr>
      </w:pPr>
    </w:p>
    <w:p w:rsidR="00704BB4" w:rsidRPr="0063762E" w:rsidRDefault="00704BB4" w:rsidP="00704BB4">
      <w:pPr>
        <w:pStyle w:val="ListParagraph"/>
        <w:numPr>
          <w:ilvl w:val="0"/>
          <w:numId w:val="1"/>
        </w:numPr>
        <w:rPr>
          <w:rFonts w:ascii="Times New Roman" w:hAnsi="Times New Roman"/>
          <w:b/>
          <w:bCs/>
          <w:szCs w:val="20"/>
          <w:lang w:val="en-US"/>
        </w:rPr>
      </w:pPr>
      <w:r w:rsidRPr="0063762E">
        <w:rPr>
          <w:rFonts w:ascii="Times New Roman" w:hAnsi="Times New Roman"/>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63762E" w:rsidTr="00704BB4">
        <w:tc>
          <w:tcPr>
            <w:tcW w:w="2203"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1</w:t>
            </w:r>
          </w:p>
        </w:tc>
      </w:tr>
      <w:tr w:rsidR="00704BB4" w:rsidRPr="0063762E" w:rsidTr="00704BB4">
        <w:tc>
          <w:tcPr>
            <w:tcW w:w="2203"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3.4.Total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rsidR="00704BB4" w:rsidRPr="0063762E" w:rsidRDefault="00643658"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14</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szCs w:val="20"/>
                <w:lang w:val="en-US"/>
              </w:rPr>
            </w:pPr>
            <w:r w:rsidRPr="0063762E">
              <w:rPr>
                <w:rFonts w:ascii="Times New Roman" w:hAnsi="Times New Roman" w:cs="Times New Roman"/>
                <w:b/>
                <w:bCs/>
                <w:szCs w:val="20"/>
                <w:lang w:val="en-US"/>
              </w:rPr>
              <w:t>3.7.Distribution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Hours</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245C91"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en-US"/>
              </w:rPr>
              <w:t>1</w:t>
            </w:r>
            <w:r w:rsidR="00090D7F" w:rsidRPr="0063762E">
              <w:rPr>
                <w:rFonts w:ascii="Times New Roman" w:hAnsi="Times New Roman" w:cs="Times New Roman"/>
                <w:szCs w:val="20"/>
                <w:lang w:val="en-US"/>
              </w:rPr>
              <w:t>0</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63762E" w:rsidP="00FE5CFE">
            <w:pPr>
              <w:spacing w:line="276" w:lineRule="auto"/>
              <w:jc w:val="center"/>
              <w:rPr>
                <w:rFonts w:ascii="Times New Roman" w:hAnsi="Times New Roman" w:cs="Times New Roman"/>
                <w:szCs w:val="20"/>
                <w:lang w:val="en-US"/>
              </w:rPr>
            </w:pPr>
            <w:r>
              <w:rPr>
                <w:rFonts w:ascii="Times New Roman" w:hAnsi="Times New Roman" w:cs="Times New Roman"/>
                <w:szCs w:val="20"/>
                <w:lang w:val="en-US"/>
              </w:rPr>
              <w:t>6</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090D7F"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en-US"/>
              </w:rPr>
              <w:t>6</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245C91"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en-US"/>
              </w:rPr>
              <w:t>2</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090D7F"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en-US"/>
              </w:rPr>
              <w:t>2</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090D7F"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en-US"/>
              </w:rPr>
              <w:t>-</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szCs w:val="20"/>
                <w:lang w:val="en-US"/>
              </w:rPr>
            </w:pPr>
            <w:r w:rsidRPr="0063762E">
              <w:rPr>
                <w:rFonts w:ascii="Times New Roman" w:hAnsi="Times New Roman" w:cs="Times New Roman"/>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090D7F"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en-US"/>
              </w:rPr>
              <w:t>22</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szCs w:val="20"/>
                <w:lang w:val="en-US"/>
              </w:rPr>
            </w:pPr>
            <w:r w:rsidRPr="0063762E">
              <w:rPr>
                <w:rFonts w:ascii="Times New Roman" w:hAnsi="Times New Roman" w:cs="Times New Roman"/>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032DE1"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en-US"/>
              </w:rPr>
              <w:t>50</w:t>
            </w:r>
          </w:p>
        </w:tc>
      </w:tr>
      <w:tr w:rsidR="00704BB4" w:rsidRPr="0063762E" w:rsidTr="00704BB4">
        <w:tc>
          <w:tcPr>
            <w:tcW w:w="9039" w:type="dxa"/>
            <w:gridSpan w:val="5"/>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szCs w:val="20"/>
                <w:lang w:val="en-US"/>
              </w:rPr>
            </w:pPr>
            <w:r w:rsidRPr="0063762E">
              <w:rPr>
                <w:rFonts w:ascii="Times New Roman" w:hAnsi="Times New Roman" w:cs="Times New Roman"/>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rsidR="00704BB4" w:rsidRPr="0063762E" w:rsidRDefault="00090D7F" w:rsidP="00FE5CFE">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bidi="ne-NP"/>
              </w:rPr>
              <w:t>2</w:t>
            </w:r>
          </w:p>
        </w:tc>
      </w:tr>
    </w:tbl>
    <w:p w:rsidR="00704BB4" w:rsidRPr="0063762E" w:rsidRDefault="00704BB4" w:rsidP="00704BB4">
      <w:pPr>
        <w:spacing w:line="276" w:lineRule="auto"/>
        <w:rPr>
          <w:rFonts w:ascii="Times New Roman" w:hAnsi="Times New Roman" w:cs="Times New Roman"/>
          <w:szCs w:val="20"/>
          <w:lang w:val="en-US"/>
        </w:rPr>
      </w:pPr>
    </w:p>
    <w:p w:rsidR="00704BB4" w:rsidRPr="0063762E" w:rsidRDefault="00704BB4" w:rsidP="00704BB4">
      <w:pPr>
        <w:numPr>
          <w:ilvl w:val="0"/>
          <w:numId w:val="2"/>
        </w:num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3762E"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4.1. </w:t>
            </w:r>
            <w:r w:rsidRPr="0063762E">
              <w:rPr>
                <w:rFonts w:ascii="Times New Roman" w:hAnsi="Times New Roman" w:cs="Times New Roman"/>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rsidR="00704BB4" w:rsidRPr="0063762E" w:rsidRDefault="00A864CC" w:rsidP="00A864CC">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fr-FR"/>
              </w:rPr>
              <w:t>Not necessary</w:t>
            </w:r>
          </w:p>
        </w:tc>
      </w:tr>
      <w:tr w:rsidR="00704BB4" w:rsidRPr="0063762E"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lastRenderedPageBreak/>
              <w:t xml:space="preserve">4.2. </w:t>
            </w:r>
            <w:r w:rsidRPr="0063762E">
              <w:rPr>
                <w:rFonts w:ascii="Times New Roman" w:hAnsi="Times New Roman" w:cs="Times New Roman"/>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rsidR="00704BB4" w:rsidRPr="0063762E" w:rsidRDefault="00A864CC" w:rsidP="00A864CC">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fr-FR"/>
              </w:rPr>
              <w:t>Not necessary</w:t>
            </w:r>
          </w:p>
        </w:tc>
      </w:tr>
    </w:tbl>
    <w:p w:rsidR="00704BB4" w:rsidRPr="0063762E" w:rsidRDefault="00704BB4" w:rsidP="00704BB4">
      <w:pPr>
        <w:spacing w:line="276" w:lineRule="auto"/>
        <w:rPr>
          <w:rFonts w:ascii="Times New Roman" w:hAnsi="Times New Roman" w:cs="Times New Roman"/>
          <w:b/>
          <w:bCs/>
          <w:szCs w:val="20"/>
          <w:lang w:val="en-US"/>
        </w:rPr>
      </w:pPr>
    </w:p>
    <w:p w:rsidR="00704BB4" w:rsidRPr="0063762E" w:rsidRDefault="00704BB4" w:rsidP="00704BB4">
      <w:pPr>
        <w:numPr>
          <w:ilvl w:val="0"/>
          <w:numId w:val="2"/>
        </w:num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3762E"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5.1. </w:t>
            </w:r>
            <w:r w:rsidRPr="0063762E">
              <w:rPr>
                <w:rFonts w:ascii="Times New Roman" w:hAnsi="Times New Roman" w:cs="Times New Roman"/>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rsidR="00704BB4" w:rsidRPr="0063762E" w:rsidRDefault="00A864CC" w:rsidP="00A864CC">
            <w:pPr>
              <w:spacing w:line="276" w:lineRule="auto"/>
              <w:jc w:val="center"/>
              <w:rPr>
                <w:rFonts w:ascii="Times New Roman" w:hAnsi="Times New Roman" w:cs="Times New Roman"/>
                <w:szCs w:val="20"/>
                <w:lang w:val="en-US"/>
              </w:rPr>
            </w:pPr>
            <w:r w:rsidRPr="0063762E">
              <w:rPr>
                <w:rFonts w:ascii="Times New Roman" w:hAnsi="Times New Roman" w:cs="Times New Roman"/>
                <w:szCs w:val="20"/>
                <w:lang w:val="fr-FR"/>
              </w:rPr>
              <w:t>Not necessary</w:t>
            </w:r>
          </w:p>
        </w:tc>
      </w:tr>
      <w:tr w:rsidR="00704BB4" w:rsidRPr="0063762E"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5.2. </w:t>
            </w:r>
            <w:r w:rsidRPr="0063762E">
              <w:rPr>
                <w:rFonts w:ascii="Times New Roman" w:hAnsi="Times New Roman" w:cs="Times New Roman"/>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rsidR="00A864CC" w:rsidRPr="0063762E" w:rsidRDefault="00A864CC" w:rsidP="00A864CC">
            <w:pPr>
              <w:spacing w:line="276" w:lineRule="auto"/>
              <w:jc w:val="both"/>
              <w:rPr>
                <w:rFonts w:ascii="Times New Roman" w:hAnsi="Times New Roman" w:cs="Times New Roman"/>
                <w:szCs w:val="20"/>
                <w:lang w:val="fr-FR"/>
              </w:rPr>
            </w:pPr>
            <w:r w:rsidRPr="0063762E">
              <w:rPr>
                <w:rFonts w:ascii="Times New Roman" w:hAnsi="Times New Roman" w:cs="Times New Roman"/>
                <w:szCs w:val="20"/>
                <w:lang w:val="fr-FR"/>
              </w:rPr>
              <w:t>The glassware needed in the chemistry lab. Materials, reagents and solvents. Equipment and specific instruments.</w:t>
            </w:r>
          </w:p>
          <w:p w:rsidR="00704BB4" w:rsidRPr="0063762E" w:rsidRDefault="00A864CC" w:rsidP="00A864CC">
            <w:pPr>
              <w:spacing w:line="276" w:lineRule="auto"/>
              <w:jc w:val="both"/>
              <w:rPr>
                <w:rFonts w:ascii="Times New Roman" w:hAnsi="Times New Roman" w:cs="Times New Roman"/>
                <w:szCs w:val="20"/>
                <w:lang w:val="en-US"/>
              </w:rPr>
            </w:pPr>
            <w:r w:rsidRPr="0063762E">
              <w:rPr>
                <w:rFonts w:ascii="Times New Roman" w:hAnsi="Times New Roman" w:cs="Times New Roman"/>
                <w:bCs/>
                <w:szCs w:val="20"/>
                <w:lang w:bidi="ne-NP"/>
              </w:rPr>
              <w:t>Students will wear protective clothing (lab coat, disposable gloves)</w:t>
            </w:r>
          </w:p>
        </w:tc>
      </w:tr>
    </w:tbl>
    <w:p w:rsidR="00704BB4" w:rsidRPr="0063762E" w:rsidRDefault="00704BB4" w:rsidP="00704BB4">
      <w:pPr>
        <w:spacing w:line="276" w:lineRule="auto"/>
        <w:rPr>
          <w:rFonts w:ascii="Times New Roman" w:hAnsi="Times New Roman" w:cs="Times New Roman"/>
          <w:b/>
          <w:bCs/>
          <w:szCs w:val="20"/>
          <w:lang w:val="en-US"/>
        </w:rPr>
      </w:pPr>
    </w:p>
    <w:p w:rsidR="00704BB4" w:rsidRPr="0063762E" w:rsidRDefault="00704BB4" w:rsidP="00704BB4">
      <w:pPr>
        <w:numPr>
          <w:ilvl w:val="0"/>
          <w:numId w:val="2"/>
        </w:numPr>
        <w:spacing w:line="276" w:lineRule="auto"/>
        <w:contextualSpacing/>
        <w:rPr>
          <w:rFonts w:ascii="Times New Roman" w:hAnsi="Times New Roman" w:cs="Times New Roman"/>
          <w:b/>
          <w:bCs/>
          <w:szCs w:val="20"/>
          <w:lang w:val="en-US"/>
        </w:rPr>
      </w:pPr>
      <w:r w:rsidRPr="0063762E">
        <w:rPr>
          <w:rFonts w:ascii="Times New Roman" w:hAnsi="Times New Roman" w:cs="Times New Roman"/>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3762E"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rsidR="001C6596" w:rsidRPr="0063762E" w:rsidRDefault="001C6596" w:rsidP="001C6596">
            <w:pPr>
              <w:autoSpaceDE w:val="0"/>
              <w:autoSpaceDN w:val="0"/>
              <w:adjustRightInd w:val="0"/>
              <w:jc w:val="both"/>
              <w:rPr>
                <w:rFonts w:ascii="Times New Roman" w:hAnsi="Times New Roman" w:cs="Times New Roman"/>
                <w:szCs w:val="20"/>
              </w:rPr>
            </w:pPr>
            <w:r w:rsidRPr="0063762E">
              <w:rPr>
                <w:rFonts w:ascii="Times New Roman" w:hAnsi="Times New Roman" w:cs="Times New Roman"/>
                <w:szCs w:val="20"/>
              </w:rPr>
              <w:t xml:space="preserve">Description of the concepts, theories and fundamental concepts of physiological and pathological mechanisms of the human body, recognition of the symptoms and clinical signs, identification methods and techniques of  kinetophysiotherapy </w:t>
            </w:r>
          </w:p>
          <w:p w:rsidR="00704BB4" w:rsidRPr="0063762E" w:rsidRDefault="001C6596" w:rsidP="001C6596">
            <w:pPr>
              <w:jc w:val="both"/>
              <w:rPr>
                <w:rFonts w:ascii="Times New Roman" w:hAnsi="Times New Roman" w:cs="Times New Roman"/>
                <w:szCs w:val="20"/>
              </w:rPr>
            </w:pPr>
            <w:r w:rsidRPr="0063762E">
              <w:rPr>
                <w:rFonts w:ascii="Times New Roman" w:hAnsi="Times New Roman" w:cs="Times New Roman"/>
                <w:szCs w:val="20"/>
              </w:rPr>
              <w:t xml:space="preserve"> The formulation of the hypotheses and operationalization of the  key concepts to explain syndromes and / or diseases.  Using the parameters appropriate techniques to increase articular mobility, muscle strength, coordination, balance, the improvement of the modified parameters: cardiovascular.</w:t>
            </w:r>
          </w:p>
        </w:tc>
      </w:tr>
      <w:tr w:rsidR="00704BB4" w:rsidRPr="0063762E"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7F1B48">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rsidR="001C6596" w:rsidRPr="0063762E" w:rsidRDefault="001C6596" w:rsidP="001C6596">
            <w:pPr>
              <w:jc w:val="both"/>
              <w:rPr>
                <w:rFonts w:ascii="Times New Roman" w:hAnsi="Times New Roman" w:cs="Times New Roman"/>
                <w:szCs w:val="20"/>
              </w:rPr>
            </w:pPr>
            <w:r w:rsidRPr="0063762E">
              <w:rPr>
                <w:rFonts w:ascii="Times New Roman" w:hAnsi="Times New Roman" w:cs="Times New Roman"/>
                <w:szCs w:val="20"/>
              </w:rPr>
              <w:t xml:space="preserve">The identification of the objectives to be achieved, the resources available, the conditions for completion of their work flow, working time, deadlines and related risks. </w:t>
            </w:r>
          </w:p>
          <w:p w:rsidR="00704BB4" w:rsidRPr="0063762E" w:rsidRDefault="001C6596" w:rsidP="001C6596">
            <w:pPr>
              <w:spacing w:line="276" w:lineRule="auto"/>
              <w:jc w:val="both"/>
              <w:rPr>
                <w:rFonts w:ascii="Times New Roman" w:hAnsi="Times New Roman" w:cs="Times New Roman"/>
                <w:bCs/>
                <w:szCs w:val="20"/>
                <w:lang w:val="en-US"/>
              </w:rPr>
            </w:pPr>
            <w:r w:rsidRPr="0063762E">
              <w:rPr>
                <w:rFonts w:ascii="Times New Roman" w:hAnsi="Times New Roman" w:cs="Times New Roman"/>
                <w:szCs w:val="20"/>
              </w:rPr>
              <w:t xml:space="preserve">CT2. </w:t>
            </w:r>
            <w:r w:rsidRPr="0063762E">
              <w:rPr>
                <w:rFonts w:ascii="Times New Roman" w:hAnsi="Times New Roman" w:cs="Times New Roman"/>
                <w:bCs/>
                <w:szCs w:val="20"/>
                <w:lang w:bidi="ne-NP"/>
              </w:rPr>
              <w:t>The identification of the roles and responsibilities in a multidisciplinary team and application techniques and effective work relationships within the team and the relationship with the patient.</w:t>
            </w:r>
          </w:p>
        </w:tc>
      </w:tr>
    </w:tbl>
    <w:p w:rsidR="00704BB4" w:rsidRPr="0063762E" w:rsidRDefault="00704BB4" w:rsidP="00704BB4">
      <w:pPr>
        <w:spacing w:line="276" w:lineRule="auto"/>
        <w:rPr>
          <w:rFonts w:ascii="Times New Roman" w:hAnsi="Times New Roman" w:cs="Times New Roman"/>
          <w:b/>
          <w:bCs/>
          <w:szCs w:val="20"/>
          <w:lang w:val="en-US"/>
        </w:rPr>
      </w:pPr>
    </w:p>
    <w:p w:rsidR="00704BB4" w:rsidRPr="0063762E" w:rsidRDefault="00704BB4" w:rsidP="00704BB4">
      <w:pPr>
        <w:numPr>
          <w:ilvl w:val="0"/>
          <w:numId w:val="2"/>
        </w:numPr>
        <w:spacing w:line="276" w:lineRule="auto"/>
        <w:rPr>
          <w:rFonts w:ascii="Times New Roman" w:hAnsi="Times New Roman" w:cs="Times New Roman"/>
          <w:b/>
          <w:bCs/>
          <w:szCs w:val="20"/>
          <w:lang w:val="en-US"/>
        </w:rPr>
      </w:pPr>
      <w:r w:rsidRPr="0063762E">
        <w:rPr>
          <w:rStyle w:val="ln2tpunct"/>
          <w:rFonts w:ascii="Times New Roman" w:hAnsi="Times New Roman" w:cs="Times New Roman"/>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6607"/>
      </w:tblGrid>
      <w:tr w:rsidR="00704BB4" w:rsidRPr="0063762E" w:rsidTr="00FE5CFE">
        <w:tc>
          <w:tcPr>
            <w:tcW w:w="3438"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7.1. </w:t>
            </w:r>
            <w:r w:rsidRPr="0063762E">
              <w:rPr>
                <w:rFonts w:ascii="Times New Roman" w:hAnsi="Times New Roman" w:cs="Times New Roman"/>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rsidR="00841530" w:rsidRPr="0063762E" w:rsidRDefault="006608BA" w:rsidP="00841530">
            <w:pPr>
              <w:widowControl w:val="0"/>
              <w:autoSpaceDE w:val="0"/>
              <w:snapToGrid w:val="0"/>
              <w:spacing w:line="276" w:lineRule="auto"/>
              <w:ind w:right="62"/>
              <w:jc w:val="both"/>
              <w:rPr>
                <w:rFonts w:ascii="Times New Roman" w:hAnsi="Times New Roman" w:cs="Times New Roman"/>
                <w:szCs w:val="20"/>
                <w:lang w:val="en-US"/>
              </w:rPr>
            </w:pPr>
            <w:r w:rsidRPr="0063762E">
              <w:rPr>
                <w:rFonts w:ascii="Times New Roman" w:hAnsi="Times New Roman" w:cs="Times New Roman"/>
                <w:szCs w:val="20"/>
                <w:lang w:val="en-US"/>
              </w:rPr>
              <w:t>The course aims is</w:t>
            </w:r>
            <w:r w:rsidR="00841530" w:rsidRPr="0063762E">
              <w:rPr>
                <w:rFonts w:ascii="Times New Roman" w:hAnsi="Times New Roman" w:cs="Times New Roman"/>
                <w:szCs w:val="20"/>
                <w:lang w:val="en-US"/>
              </w:rPr>
              <w:t xml:space="preserve"> to broaden the knowledge regarding the biological </w:t>
            </w:r>
            <w:r w:rsidRPr="0063762E">
              <w:rPr>
                <w:rFonts w:ascii="Times New Roman" w:hAnsi="Times New Roman" w:cs="Times New Roman"/>
                <w:szCs w:val="20"/>
                <w:lang w:val="en-US"/>
              </w:rPr>
              <w:t>parameters in general and their</w:t>
            </w:r>
            <w:r w:rsidR="00841530" w:rsidRPr="0063762E">
              <w:rPr>
                <w:rFonts w:ascii="Times New Roman" w:hAnsi="Times New Roman" w:cs="Times New Roman"/>
                <w:szCs w:val="20"/>
                <w:lang w:val="en-US"/>
              </w:rPr>
              <w:t xml:space="preserve"> mechanisms of action.</w:t>
            </w:r>
          </w:p>
          <w:p w:rsidR="00841530" w:rsidRPr="0063762E" w:rsidRDefault="00841530" w:rsidP="00841530">
            <w:pPr>
              <w:widowControl w:val="0"/>
              <w:autoSpaceDE w:val="0"/>
              <w:snapToGrid w:val="0"/>
              <w:spacing w:line="276" w:lineRule="auto"/>
              <w:ind w:right="62"/>
              <w:jc w:val="both"/>
              <w:rPr>
                <w:rFonts w:ascii="Times New Roman" w:hAnsi="Times New Roman" w:cs="Times New Roman"/>
                <w:szCs w:val="20"/>
                <w:lang w:val="en-US"/>
              </w:rPr>
            </w:pPr>
            <w:r w:rsidRPr="0063762E">
              <w:rPr>
                <w:rFonts w:ascii="Times New Roman" w:hAnsi="Times New Roman" w:cs="Times New Roman"/>
                <w:szCs w:val="20"/>
                <w:lang w:val="en-US"/>
              </w:rPr>
              <w:t>Explaining the used processes underlying of the clinical laboratory methods ;</w:t>
            </w:r>
          </w:p>
          <w:p w:rsidR="00841530" w:rsidRPr="0063762E" w:rsidRDefault="00841530" w:rsidP="00841530">
            <w:pPr>
              <w:widowControl w:val="0"/>
              <w:autoSpaceDE w:val="0"/>
              <w:snapToGrid w:val="0"/>
              <w:spacing w:line="276" w:lineRule="auto"/>
              <w:ind w:right="62"/>
              <w:jc w:val="both"/>
              <w:rPr>
                <w:rFonts w:ascii="Times New Roman" w:hAnsi="Times New Roman" w:cs="Times New Roman"/>
                <w:szCs w:val="20"/>
                <w:lang w:val="en-US"/>
              </w:rPr>
            </w:pPr>
            <w:r w:rsidRPr="0063762E">
              <w:rPr>
                <w:rFonts w:ascii="Times New Roman" w:hAnsi="Times New Roman" w:cs="Times New Roman"/>
                <w:szCs w:val="20"/>
                <w:lang w:val="en-US"/>
              </w:rPr>
              <w:t>Using proper terminology and a consistent expression;</w:t>
            </w:r>
          </w:p>
          <w:p w:rsidR="00704BB4" w:rsidRPr="0063762E" w:rsidRDefault="00841530" w:rsidP="00841530">
            <w:pPr>
              <w:widowControl w:val="0"/>
              <w:autoSpaceDE w:val="0"/>
              <w:snapToGrid w:val="0"/>
              <w:spacing w:line="276" w:lineRule="auto"/>
              <w:ind w:right="62"/>
              <w:rPr>
                <w:rFonts w:ascii="Times New Roman" w:hAnsi="Times New Roman" w:cs="Times New Roman"/>
                <w:szCs w:val="20"/>
                <w:lang w:val="en-US"/>
              </w:rPr>
            </w:pPr>
            <w:r w:rsidRPr="0063762E">
              <w:rPr>
                <w:rFonts w:ascii="Times New Roman" w:hAnsi="Times New Roman" w:cs="Times New Roman"/>
                <w:szCs w:val="20"/>
                <w:lang w:val="en-US"/>
              </w:rPr>
              <w:t>Solving practical problems.</w:t>
            </w:r>
          </w:p>
        </w:tc>
      </w:tr>
      <w:tr w:rsidR="00704BB4" w:rsidRPr="0063762E" w:rsidTr="00FE5CFE">
        <w:tc>
          <w:tcPr>
            <w:tcW w:w="3438"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7.2. </w:t>
            </w:r>
            <w:r w:rsidRPr="0063762E">
              <w:rPr>
                <w:rFonts w:ascii="Times New Roman" w:hAnsi="Times New Roman" w:cs="Times New Roman"/>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rsidR="00841530" w:rsidRPr="0063762E" w:rsidRDefault="00841530" w:rsidP="00841530">
            <w:pPr>
              <w:spacing w:line="276" w:lineRule="auto"/>
              <w:jc w:val="both"/>
              <w:rPr>
                <w:rFonts w:ascii="Times New Roman" w:hAnsi="Times New Roman" w:cs="Times New Roman"/>
                <w:szCs w:val="20"/>
                <w:lang w:val="en-US"/>
              </w:rPr>
            </w:pPr>
            <w:r w:rsidRPr="0063762E">
              <w:rPr>
                <w:rFonts w:ascii="Times New Roman" w:hAnsi="Times New Roman" w:cs="Times New Roman"/>
                <w:szCs w:val="20"/>
                <w:lang w:val="en-US"/>
              </w:rPr>
              <w:t>Learning the basic principles of methods and analytical techniques used in the clinical laboratory for the determination of organic and inorganic components of the biological samples;</w:t>
            </w:r>
          </w:p>
          <w:p w:rsidR="00841530" w:rsidRPr="0063762E" w:rsidRDefault="00841530" w:rsidP="00841530">
            <w:pPr>
              <w:spacing w:line="276" w:lineRule="auto"/>
              <w:jc w:val="both"/>
              <w:rPr>
                <w:rFonts w:ascii="Times New Roman" w:hAnsi="Times New Roman" w:cs="Times New Roman"/>
                <w:szCs w:val="20"/>
                <w:lang w:val="en-US"/>
              </w:rPr>
            </w:pPr>
            <w:r w:rsidRPr="0063762E">
              <w:rPr>
                <w:rFonts w:ascii="Times New Roman" w:hAnsi="Times New Roman" w:cs="Times New Roman"/>
                <w:szCs w:val="20"/>
                <w:lang w:val="en-US"/>
              </w:rPr>
              <w:t>Acquiring knowledge for the preparation of the biological material  and fair processing of results;</w:t>
            </w:r>
          </w:p>
          <w:p w:rsidR="00704BB4" w:rsidRPr="0063762E" w:rsidRDefault="00841530" w:rsidP="00841530">
            <w:pPr>
              <w:spacing w:line="276" w:lineRule="auto"/>
              <w:rPr>
                <w:rFonts w:ascii="Times New Roman" w:hAnsi="Times New Roman" w:cs="Times New Roman"/>
                <w:szCs w:val="20"/>
                <w:lang w:val="en-US"/>
              </w:rPr>
            </w:pPr>
            <w:r w:rsidRPr="0063762E">
              <w:rPr>
                <w:rFonts w:ascii="Times New Roman" w:hAnsi="Times New Roman" w:cs="Times New Roman"/>
                <w:szCs w:val="20"/>
                <w:lang w:val="en-US"/>
              </w:rPr>
              <w:t>Formation of the practical work skills .</w:t>
            </w:r>
          </w:p>
        </w:tc>
      </w:tr>
    </w:tbl>
    <w:p w:rsidR="00704BB4" w:rsidRPr="0063762E" w:rsidRDefault="00704BB4" w:rsidP="00704BB4">
      <w:pPr>
        <w:spacing w:line="276" w:lineRule="auto"/>
        <w:rPr>
          <w:rFonts w:ascii="Times New Roman" w:hAnsi="Times New Roman" w:cs="Times New Roman"/>
          <w:szCs w:val="20"/>
          <w:lang w:val="en-US"/>
        </w:rPr>
      </w:pPr>
    </w:p>
    <w:p w:rsidR="00704BB4" w:rsidRPr="0063762E" w:rsidRDefault="00704BB4" w:rsidP="00704BB4">
      <w:pPr>
        <w:numPr>
          <w:ilvl w:val="0"/>
          <w:numId w:val="2"/>
        </w:num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63762E" w:rsidTr="00704BB4">
        <w:tc>
          <w:tcPr>
            <w:tcW w:w="5778"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Observations</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021D47" w:rsidP="00021D47">
            <w:pPr>
              <w:jc w:val="both"/>
              <w:rPr>
                <w:rFonts w:ascii="Times New Roman" w:hAnsi="Times New Roman" w:cs="Times New Roman"/>
                <w:bCs/>
                <w:szCs w:val="20"/>
                <w:lang w:val="en-US"/>
              </w:rPr>
            </w:pPr>
            <w:r w:rsidRPr="0063762E">
              <w:rPr>
                <w:rFonts w:ascii="Times New Roman" w:hAnsi="Times New Roman" w:cs="Times New Roman"/>
                <w:bCs/>
                <w:szCs w:val="20"/>
                <w:lang w:val="en-US"/>
              </w:rPr>
              <w:t>Introduction to the biochemistry study. Amino acids, peptides, proteins, structures, biological functions; the biomedical importance.</w:t>
            </w:r>
          </w:p>
        </w:tc>
        <w:tc>
          <w:tcPr>
            <w:tcW w:w="2552" w:type="dxa"/>
            <w:tcBorders>
              <w:top w:val="single" w:sz="4" w:space="0" w:color="auto"/>
              <w:left w:val="single" w:sz="4" w:space="0" w:color="auto"/>
              <w:bottom w:val="single" w:sz="4" w:space="0" w:color="auto"/>
              <w:right w:val="single" w:sz="4" w:space="0" w:color="auto"/>
            </w:tcBorders>
          </w:tcPr>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PowerPoint</w:t>
            </w:r>
          </w:p>
          <w:p w:rsidR="00704BB4" w:rsidRPr="0063762E" w:rsidRDefault="00460935" w:rsidP="00460935">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it-IT" w:bidi="ne-NP"/>
              </w:rPr>
              <w:t>Presentation</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6</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021D47" w:rsidP="00021D47">
            <w:pPr>
              <w:jc w:val="both"/>
              <w:rPr>
                <w:rFonts w:ascii="Times New Roman" w:hAnsi="Times New Roman" w:cs="Times New Roman"/>
                <w:bCs/>
                <w:szCs w:val="20"/>
                <w:lang w:val="en-US"/>
              </w:rPr>
            </w:pPr>
            <w:r w:rsidRPr="0063762E">
              <w:rPr>
                <w:rFonts w:ascii="Times New Roman" w:hAnsi="Times New Roman" w:cs="Times New Roman"/>
                <w:bCs/>
                <w:szCs w:val="20"/>
                <w:lang w:val="en-US"/>
              </w:rPr>
              <w:t>The conformation and dynamics of the biochemical structures exemplified by the relationship between three-dimensional structure of the proteins and their biological function</w:t>
            </w:r>
          </w:p>
        </w:tc>
        <w:tc>
          <w:tcPr>
            <w:tcW w:w="2552" w:type="dxa"/>
            <w:tcBorders>
              <w:top w:val="single" w:sz="4" w:space="0" w:color="auto"/>
              <w:left w:val="single" w:sz="4" w:space="0" w:color="auto"/>
              <w:bottom w:val="single" w:sz="4" w:space="0" w:color="auto"/>
              <w:right w:val="single" w:sz="4" w:space="0" w:color="auto"/>
            </w:tcBorders>
          </w:tcPr>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PowerPoint</w:t>
            </w:r>
          </w:p>
          <w:p w:rsidR="00704BB4" w:rsidRPr="0063762E" w:rsidRDefault="00460935" w:rsidP="00460935">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it-IT" w:bidi="ne-NP"/>
              </w:rPr>
              <w:t>Presentation</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4</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021D47" w:rsidP="00021D47">
            <w:pPr>
              <w:pStyle w:val="Default"/>
              <w:jc w:val="both"/>
              <w:rPr>
                <w:rFonts w:eastAsia="Trebuchet MS"/>
                <w:bCs/>
                <w:color w:val="auto"/>
                <w:sz w:val="20"/>
                <w:szCs w:val="20"/>
              </w:rPr>
            </w:pPr>
            <w:r w:rsidRPr="0063762E">
              <w:rPr>
                <w:sz w:val="20"/>
                <w:szCs w:val="20"/>
                <w:lang w:val="it-IT"/>
              </w:rPr>
              <w:t>Informational macromolecules: structure, properties, biosynthesis and catabolism</w:t>
            </w:r>
          </w:p>
        </w:tc>
        <w:tc>
          <w:tcPr>
            <w:tcW w:w="2552" w:type="dxa"/>
            <w:tcBorders>
              <w:top w:val="single" w:sz="4" w:space="0" w:color="auto"/>
              <w:left w:val="single" w:sz="4" w:space="0" w:color="auto"/>
              <w:bottom w:val="single" w:sz="4" w:space="0" w:color="auto"/>
              <w:right w:val="single" w:sz="4" w:space="0" w:color="auto"/>
            </w:tcBorders>
          </w:tcPr>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PowerPoint</w:t>
            </w:r>
          </w:p>
          <w:p w:rsidR="00704BB4" w:rsidRPr="0063762E" w:rsidRDefault="00460935" w:rsidP="00460935">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it-IT" w:bidi="ne-NP"/>
              </w:rPr>
              <w:t>Presentation</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jc w:val="both"/>
              <w:rPr>
                <w:rFonts w:ascii="Times New Roman" w:hAnsi="Times New Roman" w:cs="Times New Roman"/>
                <w:bCs/>
                <w:szCs w:val="20"/>
                <w:lang w:val="en-US"/>
              </w:rPr>
            </w:pPr>
            <w:r w:rsidRPr="0063762E">
              <w:rPr>
                <w:rFonts w:ascii="Times New Roman" w:hAnsi="Times New Roman" w:cs="Times New Roman"/>
                <w:szCs w:val="20"/>
                <w:lang w:val="it-IT"/>
              </w:rPr>
              <w:t>The  process of generation and storage of the metabolic energy</w:t>
            </w:r>
          </w:p>
        </w:tc>
        <w:tc>
          <w:tcPr>
            <w:tcW w:w="2552" w:type="dxa"/>
            <w:tcBorders>
              <w:top w:val="single" w:sz="4" w:space="0" w:color="auto"/>
              <w:left w:val="single" w:sz="4" w:space="0" w:color="auto"/>
              <w:bottom w:val="single" w:sz="4" w:space="0" w:color="auto"/>
              <w:right w:val="single" w:sz="4" w:space="0" w:color="auto"/>
            </w:tcBorders>
          </w:tcPr>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460935" w:rsidRPr="0063762E" w:rsidRDefault="00460935" w:rsidP="00460935">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PowerPoint</w:t>
            </w:r>
          </w:p>
          <w:p w:rsidR="00704BB4" w:rsidRPr="0063762E" w:rsidRDefault="00460935" w:rsidP="00460935">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it-IT" w:bidi="ne-NP"/>
              </w:rPr>
              <w:t>Presentation</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704BB4" w:rsidRPr="0063762E" w:rsidTr="00FE5CFE">
        <w:tc>
          <w:tcPr>
            <w:tcW w:w="9930" w:type="dxa"/>
            <w:gridSpan w:val="3"/>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szCs w:val="20"/>
                <w:lang w:val="en-US"/>
              </w:rPr>
            </w:pPr>
            <w:r w:rsidRPr="0063762E">
              <w:rPr>
                <w:rFonts w:ascii="Times New Roman" w:hAnsi="Times New Roman" w:cs="Times New Roman"/>
                <w:b/>
                <w:szCs w:val="20"/>
                <w:lang w:val="en-US"/>
              </w:rPr>
              <w:lastRenderedPageBreak/>
              <w:t>Bibliography</w:t>
            </w:r>
          </w:p>
          <w:p w:rsidR="00F320B7" w:rsidRPr="0063762E" w:rsidRDefault="00F320B7" w:rsidP="00FE5CFE">
            <w:pPr>
              <w:spacing w:line="276" w:lineRule="auto"/>
              <w:rPr>
                <w:rFonts w:ascii="Times New Roman" w:hAnsi="Times New Roman" w:cs="Times New Roman"/>
                <w:bCs/>
                <w:szCs w:val="20"/>
                <w:lang w:val="en-US"/>
              </w:rPr>
            </w:pPr>
            <w:r w:rsidRPr="0063762E">
              <w:rPr>
                <w:rFonts w:ascii="Times New Roman" w:hAnsi="Times New Roman" w:cs="Times New Roman"/>
                <w:b/>
                <w:szCs w:val="20"/>
                <w:lang w:val="en-US"/>
              </w:rPr>
              <w:t>mandatory</w:t>
            </w:r>
          </w:p>
          <w:p w:rsidR="00B76906" w:rsidRPr="00B83F5D" w:rsidRDefault="00B76906" w:rsidP="00B76906">
            <w:pPr>
              <w:pStyle w:val="BodyText"/>
              <w:spacing w:line="240" w:lineRule="auto"/>
              <w:rPr>
                <w:rFonts w:ascii="Times New Roman" w:hAnsi="Times New Roman"/>
                <w:b w:val="0"/>
                <w:sz w:val="20"/>
                <w:szCs w:val="20"/>
              </w:rPr>
            </w:pPr>
            <w:r w:rsidRPr="0063762E">
              <w:rPr>
                <w:rFonts w:ascii="Times New Roman" w:hAnsi="Times New Roman"/>
                <w:b w:val="0"/>
                <w:sz w:val="20"/>
                <w:szCs w:val="20"/>
              </w:rPr>
              <w:t xml:space="preserve">- </w:t>
            </w:r>
            <w:r w:rsidR="00B83F5D">
              <w:rPr>
                <w:rFonts w:ascii="Times New Roman" w:hAnsi="Times New Roman"/>
                <w:b w:val="0"/>
                <w:sz w:val="20"/>
                <w:szCs w:val="20"/>
              </w:rPr>
              <w:t xml:space="preserve">Rodney Boyer, Biochemistry Laboratory, modern theory and techniques, </w:t>
            </w:r>
            <w:r w:rsidR="00FC56C5">
              <w:rPr>
                <w:rFonts w:ascii="Times New Roman" w:hAnsi="Times New Roman"/>
                <w:b w:val="0"/>
                <w:sz w:val="20"/>
                <w:szCs w:val="20"/>
              </w:rPr>
              <w:t xml:space="preserve">2nd edition, </w:t>
            </w:r>
            <w:r w:rsidR="00B83F5D" w:rsidRPr="00B83F5D">
              <w:rPr>
                <w:rFonts w:ascii="Times New Roman" w:eastAsia="Palatino-Roman" w:hAnsi="Times New Roman"/>
                <w:b w:val="0"/>
                <w:sz w:val="20"/>
                <w:szCs w:val="20"/>
                <w:lang w:val="en-US"/>
              </w:rPr>
              <w:t>Pearson Education, Inc., 2012</w:t>
            </w:r>
            <w:r w:rsidR="00FC56C5">
              <w:rPr>
                <w:rFonts w:ascii="Times New Roman" w:eastAsia="Palatino-Roman" w:hAnsi="Times New Roman"/>
                <w:b w:val="0"/>
                <w:sz w:val="20"/>
                <w:szCs w:val="20"/>
                <w:lang w:val="en-US"/>
              </w:rPr>
              <w:t>;</w:t>
            </w:r>
          </w:p>
          <w:p w:rsidR="00B76906" w:rsidRDefault="00B76906" w:rsidP="00B76906">
            <w:pPr>
              <w:pStyle w:val="PlainText"/>
              <w:rPr>
                <w:rFonts w:ascii="Times New Roman" w:hAnsi="Times New Roman"/>
                <w:bCs/>
              </w:rPr>
            </w:pPr>
            <w:r w:rsidRPr="0063762E">
              <w:rPr>
                <w:rFonts w:ascii="Times New Roman" w:hAnsi="Times New Roman"/>
                <w:bCs/>
              </w:rPr>
              <w:t>- Harper’s Biochemistry 24</w:t>
            </w:r>
            <w:r w:rsidRPr="0063762E">
              <w:rPr>
                <w:rFonts w:ascii="Times New Roman" w:hAnsi="Times New Roman"/>
                <w:bCs/>
                <w:vertAlign w:val="superscript"/>
              </w:rPr>
              <w:t>th</w:t>
            </w:r>
            <w:r w:rsidRPr="0063762E">
              <w:rPr>
                <w:rFonts w:ascii="Times New Roman" w:hAnsi="Times New Roman"/>
                <w:bCs/>
              </w:rPr>
              <w:t xml:space="preserve"> Edition</w:t>
            </w:r>
          </w:p>
          <w:p w:rsidR="005314FA" w:rsidRPr="0063762E" w:rsidRDefault="005314FA" w:rsidP="005314FA">
            <w:pPr>
              <w:pStyle w:val="PlainText"/>
              <w:spacing w:line="276" w:lineRule="auto"/>
              <w:contextualSpacing/>
              <w:jc w:val="both"/>
              <w:rPr>
                <w:rFonts w:ascii="Times New Roman" w:hAnsi="Times New Roman"/>
                <w:bCs/>
              </w:rPr>
            </w:pPr>
            <w:r>
              <w:rPr>
                <w:rFonts w:ascii="Times New Roman" w:hAnsi="Times New Roman"/>
                <w:bCs/>
                <w:color w:val="000000"/>
              </w:rPr>
              <w:t xml:space="preserve">- </w:t>
            </w:r>
            <w:r w:rsidRPr="005314FA">
              <w:rPr>
                <w:rFonts w:ascii="Times New Roman" w:hAnsi="Times New Roman"/>
                <w:bCs/>
                <w:color w:val="000000"/>
              </w:rPr>
              <w:t>Carl A</w:t>
            </w:r>
            <w:r>
              <w:rPr>
                <w:rFonts w:ascii="Times New Roman" w:hAnsi="Times New Roman"/>
                <w:bCs/>
                <w:color w:val="000000"/>
              </w:rPr>
              <w:t xml:space="preserve">. Burtis, Edward R. Ashwood, David E. Bruns, </w:t>
            </w:r>
            <w:r w:rsidRPr="005314FA">
              <w:rPr>
                <w:rFonts w:ascii="Times New Roman" w:hAnsi="Times New Roman"/>
                <w:bCs/>
                <w:color w:val="000000"/>
              </w:rPr>
              <w:t>Tietz Textbook of Clinical Chemistry and Molecular Diagnosis (5th edition)</w:t>
            </w:r>
            <w:r>
              <w:rPr>
                <w:rFonts w:ascii="Times New Roman" w:hAnsi="Times New Roman"/>
                <w:bCs/>
                <w:color w:val="000000"/>
              </w:rPr>
              <w:t xml:space="preserve">, </w:t>
            </w:r>
            <w:r w:rsidRPr="005314FA">
              <w:rPr>
                <w:rFonts w:ascii="Times New Roman" w:hAnsi="Times New Roman"/>
                <w:color w:val="000000"/>
              </w:rPr>
              <w:t>Elsevier, St. Louis, USA, 2012</w:t>
            </w:r>
          </w:p>
          <w:p w:rsidR="00F320B7" w:rsidRPr="0063762E" w:rsidRDefault="00F320B7" w:rsidP="00B76906">
            <w:pPr>
              <w:pStyle w:val="PlainText"/>
              <w:rPr>
                <w:rFonts w:ascii="Times New Roman" w:hAnsi="Times New Roman"/>
                <w:b/>
                <w:bCs/>
              </w:rPr>
            </w:pPr>
            <w:r w:rsidRPr="0063762E">
              <w:rPr>
                <w:rFonts w:ascii="Times New Roman" w:hAnsi="Times New Roman"/>
                <w:b/>
                <w:bCs/>
              </w:rPr>
              <w:t>selective</w:t>
            </w:r>
          </w:p>
          <w:p w:rsidR="00B76906" w:rsidRDefault="00B76906" w:rsidP="005314FA">
            <w:pPr>
              <w:pStyle w:val="PlainText"/>
              <w:spacing w:line="276" w:lineRule="auto"/>
              <w:contextualSpacing/>
              <w:jc w:val="both"/>
              <w:rPr>
                <w:rFonts w:ascii="Times New Roman" w:hAnsi="Times New Roman"/>
                <w:bCs/>
              </w:rPr>
            </w:pPr>
            <w:r w:rsidRPr="0063762E">
              <w:rPr>
                <w:rFonts w:ascii="Times New Roman" w:hAnsi="Times New Roman"/>
                <w:bCs/>
              </w:rPr>
              <w:t>- Pamela C. Champe, Biochemistry, 2</w:t>
            </w:r>
            <w:r w:rsidRPr="0063762E">
              <w:rPr>
                <w:rFonts w:ascii="Times New Roman" w:hAnsi="Times New Roman"/>
                <w:bCs/>
                <w:vertAlign w:val="superscript"/>
              </w:rPr>
              <w:t>nd</w:t>
            </w:r>
            <w:r w:rsidRPr="0063762E">
              <w:rPr>
                <w:rFonts w:ascii="Times New Roman" w:hAnsi="Times New Roman"/>
                <w:bCs/>
              </w:rPr>
              <w:t xml:space="preserve"> Edition, J. B. Lippincott Company</w:t>
            </w:r>
          </w:p>
          <w:p w:rsidR="00704BB4" w:rsidRPr="0063762E" w:rsidRDefault="005314FA" w:rsidP="005314FA">
            <w:pPr>
              <w:pStyle w:val="PlainText"/>
              <w:spacing w:line="276" w:lineRule="auto"/>
              <w:contextualSpacing/>
              <w:jc w:val="both"/>
              <w:rPr>
                <w:rFonts w:ascii="Times New Roman" w:hAnsi="Times New Roman"/>
                <w:b/>
                <w:bCs/>
              </w:rPr>
            </w:pPr>
            <w:r>
              <w:rPr>
                <w:rFonts w:ascii="Times New Roman" w:hAnsi="Times New Roman"/>
                <w:bCs/>
                <w:color w:val="000000"/>
              </w:rPr>
              <w:t>-</w:t>
            </w:r>
            <w:r w:rsidR="00B76906" w:rsidRPr="0063762E">
              <w:rPr>
                <w:rFonts w:ascii="Times New Roman" w:hAnsi="Times New Roman"/>
              </w:rPr>
              <w:t xml:space="preserve"> J. H. Weil, Biochimie gėnėrale, 4</w:t>
            </w:r>
            <w:r w:rsidR="00B76906" w:rsidRPr="0063762E">
              <w:rPr>
                <w:rFonts w:ascii="Times New Roman" w:hAnsi="Times New Roman"/>
                <w:vertAlign w:val="superscript"/>
              </w:rPr>
              <w:t>e</w:t>
            </w:r>
            <w:r>
              <w:rPr>
                <w:rFonts w:ascii="Times New Roman" w:hAnsi="Times New Roman"/>
                <w:b/>
                <w:vertAlign w:val="superscript"/>
              </w:rPr>
              <w:t xml:space="preserve">me </w:t>
            </w:r>
            <w:r w:rsidR="00B76906" w:rsidRPr="0063762E">
              <w:rPr>
                <w:rFonts w:ascii="Times New Roman" w:hAnsi="Times New Roman"/>
              </w:rPr>
              <w:t xml:space="preserve"> ėdition, Masson 1983</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bCs/>
                <w:szCs w:val="20"/>
                <w:lang w:val="en-US"/>
              </w:rPr>
            </w:pPr>
            <w:r w:rsidRPr="0063762E">
              <w:rPr>
                <w:rFonts w:ascii="Times New Roman" w:hAnsi="Times New Roman" w:cs="Times New Roman"/>
                <w:b/>
                <w:bCs/>
                <w:szCs w:val="20"/>
                <w:lang w:val="en-US"/>
              </w:rPr>
              <w:t>Observations</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jc w:val="both"/>
              <w:rPr>
                <w:rFonts w:ascii="Times New Roman" w:hAnsi="Times New Roman" w:cs="Times New Roman"/>
                <w:bCs/>
                <w:szCs w:val="20"/>
                <w:lang w:val="en-US"/>
              </w:rPr>
            </w:pPr>
            <w:r w:rsidRPr="0063762E">
              <w:rPr>
                <w:rFonts w:ascii="Times New Roman" w:hAnsi="Times New Roman" w:cs="Times New Roman"/>
                <w:szCs w:val="20"/>
              </w:rPr>
              <w:t>1. Biological products used in the laboratory.</w:t>
            </w:r>
          </w:p>
        </w:tc>
        <w:tc>
          <w:tcPr>
            <w:tcW w:w="2552" w:type="dxa"/>
            <w:tcBorders>
              <w:top w:val="single" w:sz="4" w:space="0" w:color="auto"/>
              <w:left w:val="single" w:sz="4" w:space="0" w:color="auto"/>
              <w:bottom w:val="single" w:sz="4" w:space="0" w:color="auto"/>
              <w:right w:val="single" w:sz="4" w:space="0" w:color="auto"/>
            </w:tcBorders>
          </w:tcPr>
          <w:p w:rsidR="00E84C47" w:rsidRPr="0063762E" w:rsidRDefault="00E84C47" w:rsidP="00E84C47">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E84C47" w:rsidRPr="0063762E" w:rsidRDefault="00E84C47" w:rsidP="00E84C47">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interactive discussions</w:t>
            </w:r>
          </w:p>
          <w:p w:rsidR="00704BB4" w:rsidRPr="0063762E" w:rsidRDefault="00E84C47" w:rsidP="00E84C47">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Performing the lab work, obtaining the experimental data results</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pStyle w:val="Default"/>
              <w:jc w:val="both"/>
              <w:rPr>
                <w:rFonts w:eastAsia="Trebuchet MS"/>
                <w:bCs/>
                <w:color w:val="auto"/>
                <w:sz w:val="20"/>
                <w:szCs w:val="20"/>
              </w:rPr>
            </w:pPr>
            <w:r w:rsidRPr="0063762E">
              <w:rPr>
                <w:rFonts w:eastAsia="Trebuchet MS"/>
                <w:bCs/>
                <w:color w:val="auto"/>
                <w:sz w:val="20"/>
                <w:szCs w:val="20"/>
              </w:rPr>
              <w:t xml:space="preserve">2. </w:t>
            </w:r>
            <w:r w:rsidRPr="0063762E">
              <w:rPr>
                <w:sz w:val="20"/>
                <w:szCs w:val="20"/>
              </w:rPr>
              <w:t>Spectrophotometry</w:t>
            </w:r>
          </w:p>
        </w:tc>
        <w:tc>
          <w:tcPr>
            <w:tcW w:w="2552" w:type="dxa"/>
            <w:tcBorders>
              <w:top w:val="single" w:sz="4" w:space="0" w:color="auto"/>
              <w:left w:val="single" w:sz="4" w:space="0" w:color="auto"/>
              <w:bottom w:val="single" w:sz="4" w:space="0" w:color="auto"/>
              <w:right w:val="single" w:sz="4" w:space="0" w:color="auto"/>
            </w:tcBorders>
          </w:tcPr>
          <w:p w:rsidR="00E84C47" w:rsidRPr="0063762E" w:rsidRDefault="00E84C47" w:rsidP="00E84C47">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E84C47" w:rsidRPr="0063762E" w:rsidRDefault="00E84C47" w:rsidP="00E84C47">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interactive discussions</w:t>
            </w:r>
          </w:p>
          <w:p w:rsidR="00704BB4" w:rsidRPr="0063762E" w:rsidRDefault="00E84C47" w:rsidP="00E84C47">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Performing the lab work, obtaining the experimental data results</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jc w:val="both"/>
              <w:rPr>
                <w:rFonts w:ascii="Times New Roman" w:eastAsia="Trebuchet MS" w:hAnsi="Times New Roman" w:cs="Times New Roman"/>
                <w:bCs/>
                <w:szCs w:val="20"/>
              </w:rPr>
            </w:pPr>
            <w:r w:rsidRPr="0063762E">
              <w:rPr>
                <w:rFonts w:ascii="Times New Roman" w:eastAsia="Trebuchet MS" w:hAnsi="Times New Roman" w:cs="Times New Roman"/>
                <w:bCs/>
                <w:szCs w:val="20"/>
              </w:rPr>
              <w:t xml:space="preserve">3. </w:t>
            </w:r>
            <w:r w:rsidRPr="0063762E">
              <w:rPr>
                <w:rFonts w:ascii="Times New Roman" w:hAnsi="Times New Roman" w:cs="Times New Roman"/>
                <w:szCs w:val="20"/>
              </w:rPr>
              <w:t>Determination of serum transaminases.</w:t>
            </w:r>
          </w:p>
        </w:tc>
        <w:tc>
          <w:tcPr>
            <w:tcW w:w="2552" w:type="dxa"/>
            <w:tcBorders>
              <w:top w:val="single" w:sz="4" w:space="0" w:color="auto"/>
              <w:left w:val="single" w:sz="4" w:space="0" w:color="auto"/>
              <w:bottom w:val="single" w:sz="4" w:space="0" w:color="auto"/>
              <w:right w:val="single" w:sz="4" w:space="0" w:color="auto"/>
            </w:tcBorders>
          </w:tcPr>
          <w:p w:rsidR="00E84C47" w:rsidRPr="0063762E" w:rsidRDefault="00E84C47" w:rsidP="00E84C47">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E84C47" w:rsidRPr="0063762E" w:rsidRDefault="00E84C47" w:rsidP="00E84C47">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interactive discussions</w:t>
            </w:r>
          </w:p>
          <w:p w:rsidR="00704BB4" w:rsidRPr="0063762E" w:rsidRDefault="00E84C47" w:rsidP="00E84C47">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Performing the lab work, obtaining the experimental data results</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704BB4" w:rsidRPr="0063762E" w:rsidTr="00704BB4">
        <w:tc>
          <w:tcPr>
            <w:tcW w:w="5778"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jc w:val="both"/>
              <w:rPr>
                <w:rFonts w:ascii="Times New Roman" w:hAnsi="Times New Roman" w:cs="Times New Roman"/>
                <w:szCs w:val="20"/>
              </w:rPr>
            </w:pPr>
            <w:r w:rsidRPr="0063762E">
              <w:rPr>
                <w:rFonts w:ascii="Times New Roman" w:hAnsi="Times New Roman" w:cs="Times New Roman"/>
                <w:szCs w:val="20"/>
              </w:rPr>
              <w:t>4.The determination of pancreatic amylase in serum and urine.</w:t>
            </w:r>
          </w:p>
        </w:tc>
        <w:tc>
          <w:tcPr>
            <w:tcW w:w="2552" w:type="dxa"/>
            <w:tcBorders>
              <w:top w:val="single" w:sz="4" w:space="0" w:color="auto"/>
              <w:left w:val="single" w:sz="4" w:space="0" w:color="auto"/>
              <w:bottom w:val="single" w:sz="4" w:space="0" w:color="auto"/>
              <w:right w:val="single" w:sz="4" w:space="0" w:color="auto"/>
            </w:tcBorders>
          </w:tcPr>
          <w:p w:rsidR="00E84C47" w:rsidRPr="0063762E" w:rsidRDefault="00E84C47" w:rsidP="00E84C47">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E84C47" w:rsidRPr="0063762E" w:rsidRDefault="00E84C47" w:rsidP="00E84C47">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interactive discussions</w:t>
            </w:r>
          </w:p>
          <w:p w:rsidR="00704BB4" w:rsidRPr="0063762E" w:rsidRDefault="00E84C47" w:rsidP="00E84C47">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Performing the lab work, obtaining the experimental data results</w:t>
            </w:r>
          </w:p>
        </w:tc>
        <w:tc>
          <w:tcPr>
            <w:tcW w:w="1600" w:type="dxa"/>
            <w:tcBorders>
              <w:top w:val="single" w:sz="4" w:space="0" w:color="auto"/>
              <w:left w:val="single" w:sz="4" w:space="0" w:color="auto"/>
              <w:bottom w:val="single" w:sz="4" w:space="0" w:color="auto"/>
              <w:right w:val="single" w:sz="4" w:space="0" w:color="auto"/>
            </w:tcBorders>
          </w:tcPr>
          <w:p w:rsidR="00704BB4"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B76906" w:rsidRPr="0063762E" w:rsidTr="00704BB4">
        <w:tc>
          <w:tcPr>
            <w:tcW w:w="5778" w:type="dxa"/>
            <w:tcBorders>
              <w:top w:val="single" w:sz="4" w:space="0" w:color="auto"/>
              <w:left w:val="single" w:sz="4" w:space="0" w:color="auto"/>
              <w:bottom w:val="single" w:sz="4" w:space="0" w:color="auto"/>
              <w:right w:val="single" w:sz="4" w:space="0" w:color="auto"/>
            </w:tcBorders>
          </w:tcPr>
          <w:p w:rsidR="00B76906" w:rsidRPr="0063762E" w:rsidRDefault="00B76906" w:rsidP="00B76906">
            <w:pPr>
              <w:jc w:val="both"/>
              <w:rPr>
                <w:rFonts w:ascii="Times New Roman" w:hAnsi="Times New Roman" w:cs="Times New Roman"/>
                <w:szCs w:val="20"/>
              </w:rPr>
            </w:pPr>
            <w:r w:rsidRPr="0063762E">
              <w:rPr>
                <w:rFonts w:ascii="Times New Roman" w:eastAsia="Trebuchet MS" w:hAnsi="Times New Roman" w:cs="Times New Roman"/>
                <w:bCs/>
                <w:szCs w:val="20"/>
              </w:rPr>
              <w:t xml:space="preserve">5. </w:t>
            </w:r>
            <w:r w:rsidRPr="0063762E">
              <w:rPr>
                <w:rFonts w:ascii="Times New Roman" w:hAnsi="Times New Roman" w:cs="Times New Roman"/>
                <w:szCs w:val="20"/>
              </w:rPr>
              <w:t>Determination of serum glucose</w:t>
            </w:r>
          </w:p>
        </w:tc>
        <w:tc>
          <w:tcPr>
            <w:tcW w:w="2552" w:type="dxa"/>
            <w:tcBorders>
              <w:top w:val="single" w:sz="4" w:space="0" w:color="auto"/>
              <w:left w:val="single" w:sz="4" w:space="0" w:color="auto"/>
              <w:bottom w:val="single" w:sz="4" w:space="0" w:color="auto"/>
              <w:right w:val="single" w:sz="4" w:space="0" w:color="auto"/>
            </w:tcBorders>
          </w:tcPr>
          <w:p w:rsidR="00E84C47" w:rsidRPr="0063762E" w:rsidRDefault="00E84C47" w:rsidP="00E84C47">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E84C47" w:rsidRPr="0063762E" w:rsidRDefault="00E84C47" w:rsidP="00E84C47">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interactive discussions</w:t>
            </w:r>
          </w:p>
          <w:p w:rsidR="00B76906" w:rsidRPr="0063762E" w:rsidRDefault="00E84C47" w:rsidP="00E84C47">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Performing the lab work, obtaining the experimental data results</w:t>
            </w:r>
          </w:p>
        </w:tc>
        <w:tc>
          <w:tcPr>
            <w:tcW w:w="1600" w:type="dxa"/>
            <w:tcBorders>
              <w:top w:val="single" w:sz="4" w:space="0" w:color="auto"/>
              <w:left w:val="single" w:sz="4" w:space="0" w:color="auto"/>
              <w:bottom w:val="single" w:sz="4" w:space="0" w:color="auto"/>
              <w:right w:val="single" w:sz="4" w:space="0" w:color="auto"/>
            </w:tcBorders>
          </w:tcPr>
          <w:p w:rsidR="00B76906"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B76906" w:rsidRPr="0063762E" w:rsidTr="00704BB4">
        <w:tc>
          <w:tcPr>
            <w:tcW w:w="5778" w:type="dxa"/>
            <w:tcBorders>
              <w:top w:val="single" w:sz="4" w:space="0" w:color="auto"/>
              <w:left w:val="single" w:sz="4" w:space="0" w:color="auto"/>
              <w:bottom w:val="single" w:sz="4" w:space="0" w:color="auto"/>
              <w:right w:val="single" w:sz="4" w:space="0" w:color="auto"/>
            </w:tcBorders>
          </w:tcPr>
          <w:p w:rsidR="00B76906" w:rsidRPr="0063762E" w:rsidRDefault="00B76906" w:rsidP="00B76906">
            <w:pPr>
              <w:jc w:val="both"/>
              <w:rPr>
                <w:rFonts w:ascii="Times New Roman" w:hAnsi="Times New Roman" w:cs="Times New Roman"/>
                <w:szCs w:val="20"/>
              </w:rPr>
            </w:pPr>
            <w:r w:rsidRPr="0063762E">
              <w:rPr>
                <w:rFonts w:ascii="Times New Roman" w:eastAsia="Trebuchet MS" w:hAnsi="Times New Roman" w:cs="Times New Roman"/>
                <w:bCs/>
                <w:szCs w:val="20"/>
              </w:rPr>
              <w:t xml:space="preserve">6. </w:t>
            </w:r>
            <w:r w:rsidRPr="0063762E">
              <w:rPr>
                <w:rFonts w:ascii="Times New Roman" w:hAnsi="Times New Roman" w:cs="Times New Roman"/>
                <w:szCs w:val="20"/>
              </w:rPr>
              <w:t>Bilirubin in the blood.</w:t>
            </w:r>
          </w:p>
          <w:p w:rsidR="00B76906" w:rsidRPr="0063762E" w:rsidRDefault="00B76906" w:rsidP="00B76906">
            <w:pPr>
              <w:pStyle w:val="Default"/>
              <w:jc w:val="both"/>
              <w:rPr>
                <w:rFonts w:eastAsia="Trebuchet MS"/>
                <w:bCs/>
                <w:color w:val="auto"/>
                <w:sz w:val="20"/>
                <w:szCs w:val="20"/>
              </w:rPr>
            </w:pPr>
            <w:r w:rsidRPr="0063762E">
              <w:rPr>
                <w:sz w:val="20"/>
                <w:szCs w:val="20"/>
                <w:lang w:val="ro-RO"/>
              </w:rPr>
              <w:t>Determination of lactate dehydrogenase activity.</w:t>
            </w:r>
          </w:p>
        </w:tc>
        <w:tc>
          <w:tcPr>
            <w:tcW w:w="2552" w:type="dxa"/>
            <w:tcBorders>
              <w:top w:val="single" w:sz="4" w:space="0" w:color="auto"/>
              <w:left w:val="single" w:sz="4" w:space="0" w:color="auto"/>
              <w:bottom w:val="single" w:sz="4" w:space="0" w:color="auto"/>
              <w:right w:val="single" w:sz="4" w:space="0" w:color="auto"/>
            </w:tcBorders>
          </w:tcPr>
          <w:p w:rsidR="00E84C47" w:rsidRPr="0063762E" w:rsidRDefault="00E84C47" w:rsidP="00E84C47">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E84C47" w:rsidRPr="0063762E" w:rsidRDefault="00E84C47" w:rsidP="00E84C47">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interactive discussions</w:t>
            </w:r>
          </w:p>
          <w:p w:rsidR="00B76906" w:rsidRPr="0063762E" w:rsidRDefault="00E84C47" w:rsidP="00E84C47">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Performing the lab work, obtaining the experimental data results</w:t>
            </w:r>
          </w:p>
        </w:tc>
        <w:tc>
          <w:tcPr>
            <w:tcW w:w="1600" w:type="dxa"/>
            <w:tcBorders>
              <w:top w:val="single" w:sz="4" w:space="0" w:color="auto"/>
              <w:left w:val="single" w:sz="4" w:space="0" w:color="auto"/>
              <w:bottom w:val="single" w:sz="4" w:space="0" w:color="auto"/>
              <w:right w:val="single" w:sz="4" w:space="0" w:color="auto"/>
            </w:tcBorders>
          </w:tcPr>
          <w:p w:rsidR="00B76906"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B76906" w:rsidRPr="0063762E" w:rsidTr="00704BB4">
        <w:tc>
          <w:tcPr>
            <w:tcW w:w="5778" w:type="dxa"/>
            <w:tcBorders>
              <w:top w:val="single" w:sz="4" w:space="0" w:color="auto"/>
              <w:left w:val="single" w:sz="4" w:space="0" w:color="auto"/>
              <w:bottom w:val="single" w:sz="4" w:space="0" w:color="auto"/>
              <w:right w:val="single" w:sz="4" w:space="0" w:color="auto"/>
            </w:tcBorders>
          </w:tcPr>
          <w:p w:rsidR="00B76906" w:rsidRPr="0063762E" w:rsidRDefault="00B76906" w:rsidP="00B76906">
            <w:pPr>
              <w:pStyle w:val="Default"/>
              <w:jc w:val="both"/>
              <w:rPr>
                <w:sz w:val="20"/>
                <w:szCs w:val="20"/>
                <w:lang w:val="pt-BR"/>
              </w:rPr>
            </w:pPr>
            <w:r w:rsidRPr="0063762E">
              <w:rPr>
                <w:rFonts w:eastAsia="Trebuchet MS"/>
                <w:bCs/>
                <w:color w:val="auto"/>
                <w:sz w:val="20"/>
                <w:szCs w:val="20"/>
              </w:rPr>
              <w:t xml:space="preserve">7. </w:t>
            </w:r>
            <w:r w:rsidRPr="0063762E">
              <w:rPr>
                <w:sz w:val="20"/>
                <w:szCs w:val="20"/>
                <w:lang w:val="pt-BR"/>
              </w:rPr>
              <w:t>Dosag</w:t>
            </w:r>
            <w:r w:rsidR="00F320B7" w:rsidRPr="0063762E">
              <w:rPr>
                <w:sz w:val="20"/>
                <w:szCs w:val="20"/>
                <w:lang w:val="pt-BR"/>
              </w:rPr>
              <w:t>e of the uric acid; The summary</w:t>
            </w:r>
            <w:r w:rsidRPr="0063762E">
              <w:rPr>
                <w:sz w:val="20"/>
                <w:szCs w:val="20"/>
                <w:lang w:val="pt-BR"/>
              </w:rPr>
              <w:t xml:space="preserve"> urine examination;   The urinary sediment.</w:t>
            </w:r>
          </w:p>
        </w:tc>
        <w:tc>
          <w:tcPr>
            <w:tcW w:w="2552" w:type="dxa"/>
            <w:tcBorders>
              <w:top w:val="single" w:sz="4" w:space="0" w:color="auto"/>
              <w:left w:val="single" w:sz="4" w:space="0" w:color="auto"/>
              <w:bottom w:val="single" w:sz="4" w:space="0" w:color="auto"/>
              <w:right w:val="single" w:sz="4" w:space="0" w:color="auto"/>
            </w:tcBorders>
          </w:tcPr>
          <w:p w:rsidR="00E84C47" w:rsidRPr="0063762E" w:rsidRDefault="00E84C47" w:rsidP="00E84C47">
            <w:pPr>
              <w:jc w:val="center"/>
              <w:rPr>
                <w:rFonts w:ascii="Times New Roman" w:hAnsi="Times New Roman" w:cs="Times New Roman"/>
                <w:bCs/>
                <w:szCs w:val="20"/>
                <w:lang w:val="it-IT" w:bidi="ne-NP"/>
              </w:rPr>
            </w:pPr>
            <w:r w:rsidRPr="0063762E">
              <w:rPr>
                <w:rFonts w:ascii="Times New Roman" w:hAnsi="Times New Roman" w:cs="Times New Roman"/>
                <w:bCs/>
                <w:szCs w:val="20"/>
                <w:lang w:val="it-IT" w:bidi="ne-NP"/>
              </w:rPr>
              <w:t>Free exposure</w:t>
            </w:r>
          </w:p>
          <w:p w:rsidR="00E84C47" w:rsidRPr="0063762E" w:rsidRDefault="00E84C47" w:rsidP="00E84C47">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interactive discussions</w:t>
            </w:r>
          </w:p>
          <w:p w:rsidR="00B76906" w:rsidRPr="0063762E" w:rsidRDefault="00E84C47" w:rsidP="00E84C47">
            <w:pPr>
              <w:spacing w:line="276" w:lineRule="auto"/>
              <w:rPr>
                <w:rFonts w:ascii="Times New Roman" w:hAnsi="Times New Roman" w:cs="Times New Roman"/>
                <w:bCs/>
                <w:szCs w:val="20"/>
                <w:lang w:val="en-US"/>
              </w:rPr>
            </w:pPr>
            <w:r w:rsidRPr="0063762E">
              <w:rPr>
                <w:rFonts w:ascii="Times New Roman" w:hAnsi="Times New Roman" w:cs="Times New Roman"/>
                <w:bCs/>
                <w:szCs w:val="20"/>
                <w:lang w:val="en-US"/>
              </w:rPr>
              <w:t>Performing the lab work, obtaining the experimental data results</w:t>
            </w:r>
          </w:p>
        </w:tc>
        <w:tc>
          <w:tcPr>
            <w:tcW w:w="1600" w:type="dxa"/>
            <w:tcBorders>
              <w:top w:val="single" w:sz="4" w:space="0" w:color="auto"/>
              <w:left w:val="single" w:sz="4" w:space="0" w:color="auto"/>
              <w:bottom w:val="single" w:sz="4" w:space="0" w:color="auto"/>
              <w:right w:val="single" w:sz="4" w:space="0" w:color="auto"/>
            </w:tcBorders>
          </w:tcPr>
          <w:p w:rsidR="00B76906" w:rsidRPr="0063762E" w:rsidRDefault="00B76906" w:rsidP="00B76906">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2</w:t>
            </w:r>
          </w:p>
        </w:tc>
      </w:tr>
      <w:tr w:rsidR="00704BB4" w:rsidRPr="0063762E" w:rsidTr="00FE5CFE">
        <w:tc>
          <w:tcPr>
            <w:tcW w:w="9930" w:type="dxa"/>
            <w:gridSpan w:val="3"/>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rPr>
                <w:rFonts w:ascii="Times New Roman" w:hAnsi="Times New Roman" w:cs="Times New Roman"/>
                <w:b/>
                <w:szCs w:val="20"/>
                <w:lang w:val="en-US"/>
              </w:rPr>
            </w:pPr>
            <w:r w:rsidRPr="0063762E">
              <w:rPr>
                <w:rFonts w:ascii="Times New Roman" w:hAnsi="Times New Roman" w:cs="Times New Roman"/>
                <w:b/>
                <w:szCs w:val="20"/>
                <w:lang w:val="en-US"/>
              </w:rPr>
              <w:t>Bibliography</w:t>
            </w:r>
          </w:p>
          <w:p w:rsidR="00F320B7" w:rsidRPr="0063762E" w:rsidRDefault="00F320B7" w:rsidP="00FE5CFE">
            <w:pPr>
              <w:spacing w:line="276" w:lineRule="auto"/>
              <w:rPr>
                <w:rFonts w:ascii="Times New Roman" w:hAnsi="Times New Roman" w:cs="Times New Roman"/>
                <w:bCs/>
                <w:szCs w:val="20"/>
                <w:lang w:val="en-US"/>
              </w:rPr>
            </w:pPr>
            <w:r w:rsidRPr="0063762E">
              <w:rPr>
                <w:rFonts w:ascii="Times New Roman" w:hAnsi="Times New Roman" w:cs="Times New Roman"/>
                <w:b/>
                <w:szCs w:val="20"/>
                <w:lang w:val="en-US"/>
              </w:rPr>
              <w:t>mandatory</w:t>
            </w:r>
          </w:p>
          <w:p w:rsidR="001B53EF" w:rsidRPr="00D04E12" w:rsidRDefault="009909B3" w:rsidP="00D04E12">
            <w:pPr>
              <w:pStyle w:val="Heading1"/>
              <w:shd w:val="clear" w:color="auto" w:fill="FFFFFF"/>
              <w:spacing w:before="0" w:after="150"/>
              <w:rPr>
                <w:rFonts w:ascii="Times New Roman" w:hAnsi="Times New Roman" w:cs="Times New Roman"/>
                <w:color w:val="21293C"/>
                <w:sz w:val="20"/>
                <w:szCs w:val="20"/>
              </w:rPr>
            </w:pPr>
            <w:r>
              <w:rPr>
                <w:sz w:val="20"/>
                <w:szCs w:val="20"/>
              </w:rPr>
              <w:t xml:space="preserve">1.   </w:t>
            </w:r>
            <w:r w:rsidRPr="009909B3">
              <w:rPr>
                <w:rFonts w:ascii="Times New Roman" w:hAnsi="Times New Roman" w:cs="Times New Roman"/>
                <w:color w:val="21293C"/>
                <w:sz w:val="20"/>
                <w:szCs w:val="20"/>
              </w:rPr>
              <w:t>Oxford Handbook of Clinical and Laboratory Investigation</w:t>
            </w:r>
            <w:r>
              <w:rPr>
                <w:rFonts w:ascii="Times New Roman" w:hAnsi="Times New Roman" w:cs="Times New Roman"/>
                <w:color w:val="21293C"/>
                <w:sz w:val="20"/>
                <w:szCs w:val="20"/>
              </w:rPr>
              <w:t>, Oxford University Presss, 2018.</w:t>
            </w:r>
          </w:p>
        </w:tc>
      </w:tr>
    </w:tbl>
    <w:p w:rsidR="00704BB4" w:rsidRPr="0063762E" w:rsidRDefault="00704BB4" w:rsidP="00704BB4">
      <w:pPr>
        <w:spacing w:line="276" w:lineRule="auto"/>
        <w:rPr>
          <w:rFonts w:ascii="Times New Roman" w:hAnsi="Times New Roman" w:cs="Times New Roman"/>
          <w:szCs w:val="20"/>
          <w:lang w:val="en-US"/>
        </w:rPr>
      </w:pPr>
    </w:p>
    <w:p w:rsidR="00704BB4" w:rsidRPr="0063762E" w:rsidRDefault="00704BB4" w:rsidP="00704BB4">
      <w:pPr>
        <w:numPr>
          <w:ilvl w:val="0"/>
          <w:numId w:val="2"/>
        </w:numPr>
        <w:spacing w:line="276" w:lineRule="auto"/>
        <w:jc w:val="both"/>
        <w:rPr>
          <w:rFonts w:ascii="Times New Roman" w:hAnsi="Times New Roman" w:cs="Times New Roman"/>
          <w:b/>
          <w:bCs/>
          <w:szCs w:val="20"/>
          <w:lang w:val="en-US"/>
        </w:rPr>
      </w:pPr>
      <w:r w:rsidRPr="0063762E">
        <w:rPr>
          <w:rStyle w:val="ln2tpunct"/>
          <w:rFonts w:ascii="Times New Roman" w:hAnsi="Times New Roman" w:cs="Times New Roman"/>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63762E" w:rsidTr="00FE5CFE">
        <w:tc>
          <w:tcPr>
            <w:tcW w:w="10309"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
                <w:bCs/>
                <w:szCs w:val="20"/>
                <w:lang w:val="en-US"/>
              </w:rPr>
            </w:pPr>
            <w:r w:rsidRPr="0063762E">
              <w:rPr>
                <w:rFonts w:ascii="Times New Roman" w:hAnsi="Times New Roman" w:cs="Times New Roman"/>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rsidR="00704BB4" w:rsidRPr="0063762E" w:rsidRDefault="00704BB4" w:rsidP="00704BB4">
      <w:pPr>
        <w:spacing w:line="276" w:lineRule="auto"/>
        <w:jc w:val="both"/>
        <w:rPr>
          <w:rFonts w:ascii="Times New Roman" w:hAnsi="Times New Roman" w:cs="Times New Roman"/>
          <w:b/>
          <w:bCs/>
          <w:szCs w:val="20"/>
          <w:lang w:val="en-US"/>
        </w:rPr>
      </w:pPr>
    </w:p>
    <w:p w:rsidR="00704BB4" w:rsidRPr="0063762E" w:rsidRDefault="00704BB4" w:rsidP="00704BB4">
      <w:pPr>
        <w:numPr>
          <w:ilvl w:val="0"/>
          <w:numId w:val="2"/>
        </w:num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63762E" w:rsidTr="00FE5CFE">
        <w:tc>
          <w:tcPr>
            <w:tcW w:w="2802"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Contribution to the final grade</w:t>
            </w:r>
          </w:p>
        </w:tc>
      </w:tr>
      <w:tr w:rsidR="00704BB4" w:rsidRPr="0063762E" w:rsidTr="00FE5CFE">
        <w:tc>
          <w:tcPr>
            <w:tcW w:w="2802" w:type="dxa"/>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rsidR="00704BB4" w:rsidRPr="0063762E" w:rsidRDefault="009B0441" w:rsidP="009B0441">
            <w:pPr>
              <w:autoSpaceDE w:val="0"/>
              <w:autoSpaceDN w:val="0"/>
              <w:adjustRightInd w:val="0"/>
              <w:jc w:val="both"/>
              <w:rPr>
                <w:rFonts w:ascii="Times New Roman" w:hAnsi="Times New Roman" w:cs="Times New Roman"/>
                <w:bCs/>
                <w:szCs w:val="20"/>
                <w:lang w:val="en-US"/>
              </w:rPr>
            </w:pPr>
            <w:r w:rsidRPr="0063762E">
              <w:rPr>
                <w:rFonts w:ascii="Times New Roman" w:hAnsi="Times New Roman" w:cs="Times New Roman"/>
                <w:szCs w:val="20"/>
                <w:lang w:eastAsia="ro-RO"/>
              </w:rPr>
              <w:t>Acquiring the concepts and theoretical information presented in the course</w:t>
            </w:r>
          </w:p>
        </w:tc>
        <w:tc>
          <w:tcPr>
            <w:tcW w:w="2086" w:type="dxa"/>
            <w:tcBorders>
              <w:top w:val="single" w:sz="4" w:space="0" w:color="auto"/>
              <w:left w:val="single" w:sz="4" w:space="0" w:color="auto"/>
              <w:bottom w:val="single" w:sz="4" w:space="0" w:color="auto"/>
              <w:right w:val="single" w:sz="4" w:space="0" w:color="auto"/>
            </w:tcBorders>
          </w:tcPr>
          <w:p w:rsidR="00704BB4" w:rsidRPr="0063762E" w:rsidRDefault="009B0441"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rsidR="00704BB4" w:rsidRPr="0063762E" w:rsidRDefault="009B0441"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szCs w:val="20"/>
                <w:lang w:bidi="ne-NP"/>
              </w:rPr>
              <w:t>50%</w:t>
            </w:r>
          </w:p>
        </w:tc>
      </w:tr>
      <w:tr w:rsidR="00704BB4" w:rsidRPr="0063762E" w:rsidTr="00FE5CFE">
        <w:tc>
          <w:tcPr>
            <w:tcW w:w="2802" w:type="dxa"/>
            <w:vMerge w:val="restart"/>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rsidR="00704BB4" w:rsidRPr="0063762E" w:rsidRDefault="00704BB4" w:rsidP="00FE5CFE">
            <w:pPr>
              <w:spacing w:line="276" w:lineRule="auto"/>
              <w:rPr>
                <w:rFonts w:ascii="Times New Roman" w:hAnsi="Times New Roman" w:cs="Times New Roman"/>
                <w:bCs/>
                <w:szCs w:val="20"/>
                <w:lang w:val="en-US"/>
              </w:rPr>
            </w:pPr>
          </w:p>
        </w:tc>
        <w:tc>
          <w:tcPr>
            <w:tcW w:w="2086" w:type="dxa"/>
            <w:tcBorders>
              <w:top w:val="single" w:sz="4" w:space="0" w:color="auto"/>
              <w:left w:val="single" w:sz="4" w:space="0" w:color="auto"/>
              <w:bottom w:val="single" w:sz="4" w:space="0" w:color="auto"/>
              <w:right w:val="single" w:sz="4" w:space="0" w:color="auto"/>
            </w:tcBorders>
          </w:tcPr>
          <w:p w:rsidR="00704BB4" w:rsidRPr="0063762E" w:rsidRDefault="009B0441"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szCs w:val="20"/>
                <w:lang w:bidi="ne-NP"/>
              </w:rPr>
              <w:t>Activity during the year</w:t>
            </w:r>
          </w:p>
        </w:tc>
        <w:tc>
          <w:tcPr>
            <w:tcW w:w="1715" w:type="dxa"/>
            <w:tcBorders>
              <w:top w:val="single" w:sz="4" w:space="0" w:color="auto"/>
              <w:left w:val="single" w:sz="4" w:space="0" w:color="auto"/>
              <w:bottom w:val="single" w:sz="4" w:space="0" w:color="auto"/>
              <w:right w:val="single" w:sz="4" w:space="0" w:color="auto"/>
            </w:tcBorders>
          </w:tcPr>
          <w:p w:rsidR="00704BB4" w:rsidRPr="0063762E" w:rsidRDefault="009B0441"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10%</w:t>
            </w:r>
          </w:p>
        </w:tc>
      </w:tr>
      <w:tr w:rsidR="00704BB4" w:rsidRPr="0063762E"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rsidR="00704BB4" w:rsidRPr="0063762E" w:rsidRDefault="00704BB4" w:rsidP="00FE5CFE">
            <w:pPr>
              <w:spacing w:line="240" w:lineRule="auto"/>
              <w:rPr>
                <w:rFonts w:ascii="Times New Roman" w:hAnsi="Times New Roman" w:cs="Times New Roman"/>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rsidR="00704BB4" w:rsidRPr="0063762E" w:rsidRDefault="009B0441" w:rsidP="009B0441">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bidi="ne-NP"/>
              </w:rPr>
              <w:t>Theme for practical works</w:t>
            </w:r>
          </w:p>
        </w:tc>
        <w:tc>
          <w:tcPr>
            <w:tcW w:w="2086" w:type="dxa"/>
            <w:tcBorders>
              <w:top w:val="single" w:sz="4" w:space="0" w:color="auto"/>
              <w:left w:val="single" w:sz="4" w:space="0" w:color="auto"/>
              <w:bottom w:val="single" w:sz="4" w:space="0" w:color="auto"/>
              <w:right w:val="single" w:sz="4" w:space="0" w:color="auto"/>
            </w:tcBorders>
          </w:tcPr>
          <w:p w:rsidR="00704BB4" w:rsidRPr="0063762E" w:rsidRDefault="009B0441"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szCs w:val="20"/>
              </w:rPr>
              <w:t>Colocviu for practical activity</w:t>
            </w:r>
          </w:p>
        </w:tc>
        <w:tc>
          <w:tcPr>
            <w:tcW w:w="1715" w:type="dxa"/>
            <w:tcBorders>
              <w:top w:val="single" w:sz="4" w:space="0" w:color="auto"/>
              <w:left w:val="single" w:sz="4" w:space="0" w:color="auto"/>
              <w:bottom w:val="single" w:sz="4" w:space="0" w:color="auto"/>
              <w:right w:val="single" w:sz="4" w:space="0" w:color="auto"/>
            </w:tcBorders>
          </w:tcPr>
          <w:p w:rsidR="00704BB4" w:rsidRPr="0063762E" w:rsidRDefault="009B0441" w:rsidP="00FE5CFE">
            <w:pPr>
              <w:spacing w:line="276" w:lineRule="auto"/>
              <w:jc w:val="center"/>
              <w:rPr>
                <w:rFonts w:ascii="Times New Roman" w:hAnsi="Times New Roman" w:cs="Times New Roman"/>
                <w:bCs/>
                <w:szCs w:val="20"/>
                <w:lang w:val="en-US"/>
              </w:rPr>
            </w:pPr>
            <w:r w:rsidRPr="0063762E">
              <w:rPr>
                <w:rFonts w:ascii="Times New Roman" w:hAnsi="Times New Roman" w:cs="Times New Roman"/>
                <w:bCs/>
                <w:szCs w:val="20"/>
                <w:lang w:val="en-US"/>
              </w:rPr>
              <w:t>40%</w:t>
            </w:r>
          </w:p>
        </w:tc>
      </w:tr>
      <w:tr w:rsidR="00704BB4" w:rsidRPr="0063762E" w:rsidTr="00FE5CFE">
        <w:tc>
          <w:tcPr>
            <w:tcW w:w="9930" w:type="dxa"/>
            <w:gridSpan w:val="4"/>
            <w:tcBorders>
              <w:top w:val="single" w:sz="4" w:space="0" w:color="auto"/>
              <w:left w:val="single" w:sz="4" w:space="0" w:color="auto"/>
              <w:bottom w:val="single" w:sz="4" w:space="0" w:color="auto"/>
              <w:right w:val="single" w:sz="4" w:space="0" w:color="auto"/>
            </w:tcBorders>
            <w:hideMark/>
          </w:tcPr>
          <w:p w:rsidR="00704BB4" w:rsidRPr="0063762E" w:rsidRDefault="00704BB4" w:rsidP="00FE5CFE">
            <w:pPr>
              <w:spacing w:line="276" w:lineRule="auto"/>
              <w:jc w:val="both"/>
              <w:rPr>
                <w:rFonts w:ascii="Times New Roman" w:hAnsi="Times New Roman" w:cs="Times New Roman"/>
                <w:bCs/>
                <w:szCs w:val="20"/>
                <w:lang w:val="en-US"/>
              </w:rPr>
            </w:pPr>
            <w:r w:rsidRPr="0063762E">
              <w:rPr>
                <w:rFonts w:ascii="Times New Roman" w:hAnsi="Times New Roman" w:cs="Times New Roman"/>
                <w:bCs/>
                <w:szCs w:val="20"/>
                <w:lang w:val="en-US"/>
              </w:rPr>
              <w:t>Minimal performance standard:</w:t>
            </w:r>
            <w:r w:rsidR="009B0441" w:rsidRPr="0063762E">
              <w:rPr>
                <w:rFonts w:ascii="Times New Roman" w:hAnsi="Times New Roman" w:cs="Times New Roman"/>
                <w:bCs/>
                <w:szCs w:val="20"/>
                <w:lang w:val="en-US"/>
              </w:rPr>
              <w:t xml:space="preserve">  Minimum passing condition is 5</w:t>
            </w:r>
          </w:p>
        </w:tc>
      </w:tr>
    </w:tbl>
    <w:p w:rsidR="00704BB4" w:rsidRPr="0063762E" w:rsidRDefault="00704BB4" w:rsidP="00704BB4">
      <w:pPr>
        <w:spacing w:line="276" w:lineRule="auto"/>
        <w:jc w:val="both"/>
        <w:rPr>
          <w:rFonts w:ascii="Times New Roman" w:hAnsi="Times New Roman" w:cs="Times New Roman"/>
          <w:b/>
          <w:bCs/>
          <w:szCs w:val="20"/>
          <w:lang w:val="en-US"/>
        </w:rPr>
      </w:pPr>
    </w:p>
    <w:p w:rsidR="00704BB4" w:rsidRPr="0063762E" w:rsidRDefault="00704BB4" w:rsidP="00704BB4">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Date of completion:</w:t>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t>Signature of head of discipline</w:t>
      </w:r>
    </w:p>
    <w:p w:rsidR="00704BB4" w:rsidRPr="0063762E" w:rsidRDefault="002B59D5" w:rsidP="00704BB4">
      <w:pPr>
        <w:spacing w:line="276" w:lineRule="auto"/>
        <w:jc w:val="both"/>
        <w:rPr>
          <w:rFonts w:ascii="Times New Roman" w:hAnsi="Times New Roman" w:cs="Times New Roman"/>
          <w:b/>
          <w:bCs/>
          <w:szCs w:val="20"/>
          <w:lang w:val="en-US"/>
        </w:rPr>
      </w:pPr>
      <w:r>
        <w:rPr>
          <w:rFonts w:ascii="Times New Roman" w:hAnsi="Times New Roman" w:cs="Times New Roman"/>
          <w:bCs/>
          <w:szCs w:val="20"/>
          <w:lang w:val="en-US"/>
        </w:rPr>
        <w:t>25.09.2019</w:t>
      </w:r>
      <w:r w:rsidR="00704BB4" w:rsidRPr="0063762E">
        <w:rPr>
          <w:rFonts w:ascii="Times New Roman" w:hAnsi="Times New Roman" w:cs="Times New Roman"/>
          <w:bCs/>
          <w:szCs w:val="20"/>
          <w:lang w:val="en-US"/>
        </w:rPr>
        <w:tab/>
      </w:r>
      <w:r w:rsidR="00704BB4" w:rsidRPr="0063762E">
        <w:rPr>
          <w:rFonts w:ascii="Times New Roman" w:hAnsi="Times New Roman" w:cs="Times New Roman"/>
          <w:bCs/>
          <w:szCs w:val="20"/>
          <w:lang w:val="en-US"/>
        </w:rPr>
        <w:tab/>
      </w:r>
      <w:r w:rsidR="00704BB4" w:rsidRPr="0063762E">
        <w:rPr>
          <w:rFonts w:ascii="Times New Roman" w:hAnsi="Times New Roman" w:cs="Times New Roman"/>
          <w:bCs/>
          <w:szCs w:val="20"/>
          <w:lang w:val="en-US"/>
        </w:rPr>
        <w:tab/>
      </w:r>
      <w:r w:rsidR="00704BB4" w:rsidRPr="0063762E">
        <w:rPr>
          <w:rFonts w:ascii="Times New Roman" w:hAnsi="Times New Roman" w:cs="Times New Roman"/>
          <w:bCs/>
          <w:szCs w:val="20"/>
          <w:lang w:val="en-US"/>
        </w:rPr>
        <w:tab/>
      </w:r>
      <w:r w:rsidR="00704BB4" w:rsidRPr="0063762E">
        <w:rPr>
          <w:rFonts w:ascii="Times New Roman" w:hAnsi="Times New Roman" w:cs="Times New Roman"/>
          <w:bCs/>
          <w:szCs w:val="20"/>
          <w:lang w:val="en-US"/>
        </w:rPr>
        <w:tab/>
      </w:r>
      <w:r w:rsidR="00704BB4" w:rsidRPr="0063762E">
        <w:rPr>
          <w:rFonts w:ascii="Times New Roman" w:hAnsi="Times New Roman" w:cs="Times New Roman"/>
          <w:bCs/>
          <w:szCs w:val="20"/>
          <w:lang w:val="en-US"/>
        </w:rPr>
        <w:tab/>
      </w:r>
      <w:r w:rsidR="00032BC7">
        <w:rPr>
          <w:rFonts w:ascii="Times New Roman" w:hAnsi="Times New Roman" w:cs="Times New Roman"/>
          <w:b/>
          <w:bCs/>
          <w:szCs w:val="20"/>
          <w:lang w:val="en-US"/>
        </w:rPr>
        <w:t>Lecturer Cheptea Corina PhD</w:t>
      </w:r>
    </w:p>
    <w:p w:rsidR="0092697F" w:rsidRPr="0063762E" w:rsidRDefault="0092697F" w:rsidP="0092697F">
      <w:pPr>
        <w:spacing w:line="276" w:lineRule="auto"/>
        <w:jc w:val="both"/>
        <w:rPr>
          <w:rFonts w:ascii="Times New Roman" w:hAnsi="Times New Roman" w:cs="Times New Roman"/>
          <w:b/>
          <w:bCs/>
          <w:szCs w:val="20"/>
          <w:lang w:val="en-US"/>
        </w:rPr>
      </w:pPr>
    </w:p>
    <w:p w:rsidR="0092697F" w:rsidRPr="0063762E" w:rsidRDefault="0092697F" w:rsidP="0092697F">
      <w:pPr>
        <w:spacing w:line="276" w:lineRule="auto"/>
        <w:jc w:val="both"/>
        <w:rPr>
          <w:rFonts w:ascii="Times New Roman" w:hAnsi="Times New Roman" w:cs="Times New Roman"/>
          <w:b/>
          <w:bCs/>
          <w:szCs w:val="20"/>
          <w:lang w:val="en-US"/>
        </w:rPr>
      </w:pPr>
      <w:r w:rsidRPr="0063762E">
        <w:rPr>
          <w:rFonts w:ascii="Times New Roman" w:hAnsi="Times New Roman" w:cs="Times New Roman"/>
          <w:b/>
          <w:bCs/>
          <w:szCs w:val="20"/>
          <w:lang w:val="en-US"/>
        </w:rPr>
        <w:t>Department approval date</w:t>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p>
    <w:p w:rsidR="0092697F" w:rsidRPr="0063762E" w:rsidRDefault="002B59D5" w:rsidP="0092697F">
      <w:pPr>
        <w:spacing w:line="276" w:lineRule="auto"/>
        <w:jc w:val="both"/>
        <w:rPr>
          <w:rFonts w:ascii="Times New Roman" w:hAnsi="Times New Roman" w:cs="Times New Roman"/>
          <w:bCs/>
          <w:szCs w:val="20"/>
          <w:lang w:val="en-US"/>
        </w:rPr>
      </w:pPr>
      <w:r>
        <w:rPr>
          <w:rFonts w:ascii="Times New Roman" w:hAnsi="Times New Roman" w:cs="Times New Roman"/>
          <w:bCs/>
          <w:szCs w:val="20"/>
          <w:lang w:val="en-US"/>
        </w:rPr>
        <w:t>30.09.2019</w:t>
      </w:r>
    </w:p>
    <w:p w:rsidR="0092697F" w:rsidRPr="0063762E" w:rsidRDefault="0092697F" w:rsidP="0092697F">
      <w:pPr>
        <w:spacing w:line="276" w:lineRule="auto"/>
        <w:ind w:left="4956"/>
        <w:jc w:val="both"/>
        <w:rPr>
          <w:rFonts w:ascii="Times New Roman" w:hAnsi="Times New Roman" w:cs="Times New Roman"/>
          <w:b/>
          <w:bCs/>
          <w:szCs w:val="20"/>
          <w:lang w:val="en-US"/>
        </w:rPr>
      </w:pPr>
      <w:r w:rsidRPr="0063762E">
        <w:rPr>
          <w:rFonts w:ascii="Times New Roman" w:hAnsi="Times New Roman" w:cs="Times New Roman"/>
          <w:b/>
          <w:bCs/>
          <w:szCs w:val="20"/>
          <w:lang w:val="en-US"/>
        </w:rPr>
        <w:t>Signature of department director</w:t>
      </w:r>
    </w:p>
    <w:p w:rsidR="0092697F" w:rsidRPr="0063762E" w:rsidRDefault="0092697F" w:rsidP="0092697F">
      <w:pPr>
        <w:spacing w:line="276" w:lineRule="auto"/>
        <w:jc w:val="both"/>
        <w:rPr>
          <w:rFonts w:ascii="Times New Roman" w:hAnsi="Times New Roman" w:cs="Times New Roman"/>
          <w:szCs w:val="20"/>
          <w:lang w:val="en-US"/>
        </w:rPr>
      </w:pPr>
      <w:r w:rsidRPr="0063762E">
        <w:rPr>
          <w:rFonts w:ascii="Times New Roman" w:hAnsi="Times New Roman" w:cs="Times New Roman"/>
          <w:szCs w:val="20"/>
          <w:lang w:val="en-US"/>
        </w:rPr>
        <w:tab/>
      </w:r>
      <w:r w:rsidRPr="0063762E">
        <w:rPr>
          <w:rFonts w:ascii="Times New Roman" w:hAnsi="Times New Roman" w:cs="Times New Roman"/>
          <w:szCs w:val="20"/>
          <w:lang w:val="en-US"/>
        </w:rPr>
        <w:tab/>
      </w:r>
      <w:r w:rsidRPr="0063762E">
        <w:rPr>
          <w:rFonts w:ascii="Times New Roman" w:hAnsi="Times New Roman" w:cs="Times New Roman"/>
          <w:szCs w:val="20"/>
          <w:lang w:val="en-US"/>
        </w:rPr>
        <w:tab/>
      </w:r>
      <w:r w:rsidRPr="0063762E">
        <w:rPr>
          <w:rFonts w:ascii="Times New Roman" w:hAnsi="Times New Roman" w:cs="Times New Roman"/>
          <w:szCs w:val="20"/>
          <w:lang w:val="en-US"/>
        </w:rPr>
        <w:tab/>
      </w:r>
      <w:r w:rsidRPr="0063762E">
        <w:rPr>
          <w:rFonts w:ascii="Times New Roman" w:hAnsi="Times New Roman" w:cs="Times New Roman"/>
          <w:szCs w:val="20"/>
          <w:lang w:val="en-US"/>
        </w:rPr>
        <w:tab/>
      </w:r>
      <w:r w:rsidRPr="0063762E">
        <w:rPr>
          <w:rFonts w:ascii="Times New Roman" w:hAnsi="Times New Roman" w:cs="Times New Roman"/>
          <w:szCs w:val="20"/>
          <w:lang w:val="en-US"/>
        </w:rPr>
        <w:tab/>
      </w:r>
      <w:r w:rsidRPr="0063762E">
        <w:rPr>
          <w:rFonts w:ascii="Times New Roman" w:hAnsi="Times New Roman" w:cs="Times New Roman"/>
          <w:szCs w:val="20"/>
          <w:lang w:val="en-US"/>
        </w:rPr>
        <w:tab/>
        <w:t>Lecturer Daniela-Viorelia Matei, Ph-D</w:t>
      </w:r>
    </w:p>
    <w:p w:rsidR="00704BB4" w:rsidRPr="0063762E" w:rsidRDefault="00704BB4" w:rsidP="0092697F">
      <w:pPr>
        <w:spacing w:line="276" w:lineRule="auto"/>
        <w:jc w:val="both"/>
        <w:rPr>
          <w:rFonts w:ascii="Times New Roman" w:hAnsi="Times New Roman" w:cs="Times New Roman"/>
          <w:szCs w:val="20"/>
          <w:lang w:val="en-US"/>
        </w:rPr>
      </w:pP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r w:rsidRPr="0063762E">
        <w:rPr>
          <w:rFonts w:ascii="Times New Roman" w:hAnsi="Times New Roman" w:cs="Times New Roman"/>
          <w:b/>
          <w:bCs/>
          <w:szCs w:val="20"/>
          <w:lang w:val="en-US"/>
        </w:rPr>
        <w:tab/>
      </w:r>
    </w:p>
    <w:p w:rsidR="00A314B1" w:rsidRPr="0063762E" w:rsidRDefault="00A314B1" w:rsidP="00567187">
      <w:pPr>
        <w:rPr>
          <w:rFonts w:ascii="Times New Roman" w:hAnsi="Times New Roman" w:cs="Times New Roman"/>
          <w:szCs w:val="20"/>
          <w:lang w:val="en-US"/>
        </w:rPr>
      </w:pPr>
    </w:p>
    <w:sectPr w:rsidR="00A314B1" w:rsidRPr="0063762E"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95" w:rsidRDefault="008D0B95" w:rsidP="003620AC">
      <w:pPr>
        <w:spacing w:line="240" w:lineRule="auto"/>
      </w:pPr>
      <w:r>
        <w:separator/>
      </w:r>
    </w:p>
  </w:endnote>
  <w:endnote w:type="continuationSeparator" w:id="0">
    <w:p w:rsidR="008D0B95" w:rsidRDefault="008D0B9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Palatino-Roman">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8D21CC">
    <w:pPr>
      <w:pStyle w:val="Footer"/>
    </w:pPr>
    <w:r>
      <w:rPr>
        <w:noProof/>
        <w:lang w:val="en-US"/>
      </w:rPr>
      <mc:AlternateContent>
        <mc:Choice Requires="wps">
          <w:drawing>
            <wp:anchor distT="0" distB="0" distL="114300" distR="114300" simplePos="0" relativeHeight="251659776" behindDoc="0" locked="1" layoutInCell="1" allowOverlap="1">
              <wp:simplePos x="0" y="0"/>
              <wp:positionH relativeFrom="page">
                <wp:posOffset>6084570</wp:posOffset>
              </wp:positionH>
              <wp:positionV relativeFrom="page">
                <wp:posOffset>10304780</wp:posOffset>
              </wp:positionV>
              <wp:extent cx="1029335" cy="200025"/>
              <wp:effectExtent l="0" t="0" r="0" b="9525"/>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A314B1" w:rsidRDefault="00A314B1" w:rsidP="00A314B1">
                          <w:pPr>
                            <w:pStyle w:val="ContactUMF"/>
                            <w:jc w:val="right"/>
                          </w:pPr>
                          <w:r>
                            <w:t>pag</w:t>
                          </w:r>
                          <w:r w:rsidR="00287BB2">
                            <w:t>e</w:t>
                          </w:r>
                          <w:r w:rsidR="007B6696" w:rsidRPr="00A314B1">
                            <w:rPr>
                              <w:color w:val="7F7F7F" w:themeColor="text1" w:themeTint="80"/>
                            </w:rPr>
                            <w:fldChar w:fldCharType="begin"/>
                          </w:r>
                          <w:r w:rsidRPr="00A314B1">
                            <w:rPr>
                              <w:color w:val="7F7F7F" w:themeColor="text1" w:themeTint="80"/>
                            </w:rPr>
                            <w:instrText xml:space="preserve"> PAGE   \* MERGEFORMAT </w:instrText>
                          </w:r>
                          <w:r w:rsidR="007B6696" w:rsidRPr="00A314B1">
                            <w:rPr>
                              <w:color w:val="7F7F7F" w:themeColor="text1" w:themeTint="80"/>
                            </w:rPr>
                            <w:fldChar w:fldCharType="separate"/>
                          </w:r>
                          <w:r w:rsidR="008D21CC">
                            <w:rPr>
                              <w:noProof/>
                              <w:color w:val="7F7F7F" w:themeColor="text1" w:themeTint="80"/>
                            </w:rPr>
                            <w:t>2</w:t>
                          </w:r>
                          <w:r w:rsidR="007B6696" w:rsidRPr="00A314B1">
                            <w:rPr>
                              <w:color w:val="7F7F7F" w:themeColor="text1" w:themeTint="80"/>
                            </w:rPr>
                            <w:fldChar w:fldCharType="end"/>
                          </w:r>
                          <w:r w:rsidR="00287BB2">
                            <w:t>of</w:t>
                          </w:r>
                          <w:r w:rsidR="008D0B95">
                            <w:fldChar w:fldCharType="begin"/>
                          </w:r>
                          <w:r w:rsidR="008D0B95">
                            <w:instrText xml:space="preserve"> NUMPAGES   \* MERGEFORMAT </w:instrText>
                          </w:r>
                          <w:r w:rsidR="008D0B95">
                            <w:fldChar w:fldCharType="separate"/>
                          </w:r>
                          <w:r w:rsidR="008D21CC">
                            <w:rPr>
                              <w:noProof/>
                            </w:rPr>
                            <w:t>2</w:t>
                          </w:r>
                          <w:r w:rsidR="008D0B9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" filled="f" stroked="f" strokeweight=".5pt">
              <v:path arrowok="t"/>
              <v:textbox inset="0,0,0,0">
                <w:txbxContent>
                  <w:p w:rsidR="00A314B1" w:rsidRDefault="00A314B1" w:rsidP="00A314B1">
                    <w:pPr>
                      <w:pStyle w:val="ContactUMF"/>
                      <w:jc w:val="right"/>
                    </w:pPr>
                    <w:r>
                      <w:t>pag</w:t>
                    </w:r>
                    <w:r w:rsidR="00287BB2">
                      <w:t>e</w:t>
                    </w:r>
                    <w:r w:rsidR="007B6696" w:rsidRPr="00A314B1">
                      <w:rPr>
                        <w:color w:val="7F7F7F" w:themeColor="text1" w:themeTint="80"/>
                      </w:rPr>
                      <w:fldChar w:fldCharType="begin"/>
                    </w:r>
                    <w:r w:rsidRPr="00A314B1">
                      <w:rPr>
                        <w:color w:val="7F7F7F" w:themeColor="text1" w:themeTint="80"/>
                      </w:rPr>
                      <w:instrText xml:space="preserve"> PAGE   \* MERGEFORMAT </w:instrText>
                    </w:r>
                    <w:r w:rsidR="007B6696" w:rsidRPr="00A314B1">
                      <w:rPr>
                        <w:color w:val="7F7F7F" w:themeColor="text1" w:themeTint="80"/>
                      </w:rPr>
                      <w:fldChar w:fldCharType="separate"/>
                    </w:r>
                    <w:r w:rsidR="008D21CC">
                      <w:rPr>
                        <w:noProof/>
                        <w:color w:val="7F7F7F" w:themeColor="text1" w:themeTint="80"/>
                      </w:rPr>
                      <w:t>2</w:t>
                    </w:r>
                    <w:r w:rsidR="007B6696" w:rsidRPr="00A314B1">
                      <w:rPr>
                        <w:color w:val="7F7F7F" w:themeColor="text1" w:themeTint="80"/>
                      </w:rPr>
                      <w:fldChar w:fldCharType="end"/>
                    </w:r>
                    <w:r w:rsidR="00287BB2">
                      <w:t>of</w:t>
                    </w:r>
                    <w:r w:rsidR="008D0B95">
                      <w:fldChar w:fldCharType="begin"/>
                    </w:r>
                    <w:r w:rsidR="008D0B95">
                      <w:instrText xml:space="preserve"> NUMPAGES   \* MERGEFORMAT </w:instrText>
                    </w:r>
                    <w:r w:rsidR="008D0B95">
                      <w:fldChar w:fldCharType="separate"/>
                    </w:r>
                    <w:r w:rsidR="008D21CC">
                      <w:rPr>
                        <w:noProof/>
                      </w:rPr>
                      <w:t>2</w:t>
                    </w:r>
                    <w:r w:rsidR="008D0B95">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CF5044">
    <w:pPr>
      <w:pStyle w:val="Footer"/>
    </w:pPr>
    <w:r>
      <w:rPr>
        <w:noProof/>
        <w:lang w:val="en-US"/>
      </w:rPr>
      <w:drawing>
        <wp:anchor distT="0" distB="0" distL="114300" distR="114300" simplePos="0" relativeHeight="251665920" behindDoc="0" locked="1" layoutInCell="1" allowOverlap="1">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anchor>
      </w:drawing>
    </w:r>
    <w:r w:rsidR="008D21CC">
      <w:rPr>
        <w:noProof/>
        <w:lang w:val="en-US"/>
      </w:rPr>
      <mc:AlternateContent>
        <mc:Choice Requires="wps">
          <w:drawing>
            <wp:anchor distT="0" distB="0" distL="114300" distR="114300" simplePos="0" relativeHeight="251657728" behindDoc="0" locked="1" layoutInCell="1" allowOverlap="1">
              <wp:simplePos x="0" y="0"/>
              <wp:positionH relativeFrom="page">
                <wp:posOffset>6085840</wp:posOffset>
              </wp:positionH>
              <wp:positionV relativeFrom="page">
                <wp:posOffset>10305415</wp:posOffset>
              </wp:positionV>
              <wp:extent cx="1029335" cy="200025"/>
              <wp:effectExtent l="0" t="0" r="0" b="9525"/>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416344" w:rsidRDefault="00416344" w:rsidP="00416344">
                          <w:pPr>
                            <w:pStyle w:val="ContactUMF"/>
                            <w:jc w:val="right"/>
                          </w:pPr>
                          <w:r>
                            <w:t>pag</w:t>
                          </w:r>
                          <w:r w:rsidR="00287BB2">
                            <w:t>e</w:t>
                          </w:r>
                          <w:r w:rsidR="007B6696" w:rsidRPr="00A314B1">
                            <w:rPr>
                              <w:color w:val="7F7F7F" w:themeColor="text1" w:themeTint="80"/>
                            </w:rPr>
                            <w:fldChar w:fldCharType="begin"/>
                          </w:r>
                          <w:r w:rsidR="00A314B1" w:rsidRPr="00A314B1">
                            <w:rPr>
                              <w:color w:val="7F7F7F" w:themeColor="text1" w:themeTint="80"/>
                            </w:rPr>
                            <w:instrText xml:space="preserve"> PAGE   \* MERGEFORMAT </w:instrText>
                          </w:r>
                          <w:r w:rsidR="007B6696" w:rsidRPr="00A314B1">
                            <w:rPr>
                              <w:color w:val="7F7F7F" w:themeColor="text1" w:themeTint="80"/>
                            </w:rPr>
                            <w:fldChar w:fldCharType="separate"/>
                          </w:r>
                          <w:r w:rsidR="008D21CC">
                            <w:rPr>
                              <w:noProof/>
                              <w:color w:val="7F7F7F" w:themeColor="text1" w:themeTint="80"/>
                            </w:rPr>
                            <w:t>1</w:t>
                          </w:r>
                          <w:r w:rsidR="007B6696" w:rsidRPr="00A314B1">
                            <w:rPr>
                              <w:color w:val="7F7F7F" w:themeColor="text1" w:themeTint="80"/>
                            </w:rPr>
                            <w:fldChar w:fldCharType="end"/>
                          </w:r>
                          <w:r w:rsidR="00287BB2">
                            <w:t>of</w:t>
                          </w:r>
                          <w:r w:rsidR="008D0B95">
                            <w:fldChar w:fldCharType="begin"/>
                          </w:r>
                          <w:r w:rsidR="008D0B95">
                            <w:instrText xml:space="preserve"> NUMPAGES   \* MERGEFORMAT </w:instrText>
                          </w:r>
                          <w:r w:rsidR="008D0B95">
                            <w:fldChar w:fldCharType="separate"/>
                          </w:r>
                          <w:r w:rsidR="008D21CC">
                            <w:rPr>
                              <w:noProof/>
                            </w:rPr>
                            <w:t>1</w:t>
                          </w:r>
                          <w:r w:rsidR="008D0B9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" filled="f" stroked="f" strokeweight=".5pt">
              <v:path arrowok="t"/>
              <v:textbox inset="0,0,0,0">
                <w:txbxContent>
                  <w:p w:rsidR="00416344" w:rsidRDefault="00416344" w:rsidP="00416344">
                    <w:pPr>
                      <w:pStyle w:val="ContactUMF"/>
                      <w:jc w:val="right"/>
                    </w:pPr>
                    <w:r>
                      <w:t>pag</w:t>
                    </w:r>
                    <w:r w:rsidR="00287BB2">
                      <w:t>e</w:t>
                    </w:r>
                    <w:r w:rsidR="007B6696" w:rsidRPr="00A314B1">
                      <w:rPr>
                        <w:color w:val="7F7F7F" w:themeColor="text1" w:themeTint="80"/>
                      </w:rPr>
                      <w:fldChar w:fldCharType="begin"/>
                    </w:r>
                    <w:r w:rsidR="00A314B1" w:rsidRPr="00A314B1">
                      <w:rPr>
                        <w:color w:val="7F7F7F" w:themeColor="text1" w:themeTint="80"/>
                      </w:rPr>
                      <w:instrText xml:space="preserve"> PAGE   \* MERGEFORMAT </w:instrText>
                    </w:r>
                    <w:r w:rsidR="007B6696" w:rsidRPr="00A314B1">
                      <w:rPr>
                        <w:color w:val="7F7F7F" w:themeColor="text1" w:themeTint="80"/>
                      </w:rPr>
                      <w:fldChar w:fldCharType="separate"/>
                    </w:r>
                    <w:r w:rsidR="008D21CC">
                      <w:rPr>
                        <w:noProof/>
                        <w:color w:val="7F7F7F" w:themeColor="text1" w:themeTint="80"/>
                      </w:rPr>
                      <w:t>1</w:t>
                    </w:r>
                    <w:r w:rsidR="007B6696" w:rsidRPr="00A314B1">
                      <w:rPr>
                        <w:color w:val="7F7F7F" w:themeColor="text1" w:themeTint="80"/>
                      </w:rPr>
                      <w:fldChar w:fldCharType="end"/>
                    </w:r>
                    <w:r w:rsidR="00287BB2">
                      <w:t>of</w:t>
                    </w:r>
                    <w:r w:rsidR="008D0B95">
                      <w:fldChar w:fldCharType="begin"/>
                    </w:r>
                    <w:r w:rsidR="008D0B95">
                      <w:instrText xml:space="preserve"> NUMPAGES   \* MERGEFORMAT </w:instrText>
                    </w:r>
                    <w:r w:rsidR="008D0B95">
                      <w:fldChar w:fldCharType="separate"/>
                    </w:r>
                    <w:r w:rsidR="008D21CC">
                      <w:rPr>
                        <w:noProof/>
                      </w:rPr>
                      <w:t>1</w:t>
                    </w:r>
                    <w:r w:rsidR="008D0B95">
                      <w:rPr>
                        <w:noProof/>
                      </w:rPr>
                      <w:fldChar w:fldCharType="end"/>
                    </w:r>
                  </w:p>
                </w:txbxContent>
              </v:textbox>
              <w10:wrap anchorx="page" anchory="page"/>
              <w10:anchorlock/>
            </v:shape>
          </w:pict>
        </mc:Fallback>
      </mc:AlternateContent>
    </w:r>
    <w:r w:rsidR="008D21CC">
      <w:rPr>
        <w:noProof/>
        <w:lang w:val="en-US"/>
      </w:rPr>
      <mc:AlternateContent>
        <mc:Choice Requires="wps">
          <w:drawing>
            <wp:anchor distT="180340" distB="1080135" distL="114300" distR="114300" simplePos="0" relativeHeight="251654656" behindDoc="0" locked="0" layoutInCell="1" allowOverlap="1">
              <wp:simplePos x="0" y="0"/>
              <wp:positionH relativeFrom="column">
                <wp:posOffset>-17145</wp:posOffset>
              </wp:positionH>
              <wp:positionV relativeFrom="paragraph">
                <wp:posOffset>-1282065</wp:posOffset>
              </wp:positionV>
              <wp:extent cx="6334125" cy="140335"/>
              <wp:effectExtent l="0" t="0" r="9525" b="0"/>
              <wp:wrapTopAndBottom/>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" stroked="f" strokeweight="2pt">
              <v:path arrowok="t"/>
              <w10:wrap type="topAndBottom"/>
            </v:rect>
          </w:pict>
        </mc:Fallback>
      </mc:AlternateContent>
    </w:r>
    <w:r w:rsidR="008D21CC">
      <w:rPr>
        <w:noProof/>
        <w:lang w:val="en-US"/>
      </w:rPr>
      <mc:AlternateContent>
        <mc:Choice Requires="wps">
          <w:drawing>
            <wp:anchor distT="0" distB="0" distL="114300" distR="114300" simplePos="0" relativeHeight="251655680" behindDoc="0" locked="1" layoutInCell="1" allowOverlap="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593725"/>
                      </a:xfrm>
                      <a:prstGeom prst="rect">
                        <a:avLst/>
                      </a:prstGeom>
                      <a:noFill/>
                      <a:ln w="6350">
                        <a:noFill/>
                      </a:ln>
                    </wps:spPr>
                    <wps:txbx>
                      <w:txbxContent>
                        <w:p w:rsidR="00A85CED" w:rsidRDefault="008E0217" w:rsidP="00A85CED">
                          <w:pPr>
                            <w:pStyle w:val="ContactUMF"/>
                            <w:rPr>
                              <w:b/>
                            </w:rPr>
                          </w:pPr>
                          <w:r>
                            <w:rPr>
                              <w:b/>
                            </w:rPr>
                            <w:t xml:space="preserve">FACULTY </w:t>
                          </w:r>
                          <w:r w:rsidR="00A85CED" w:rsidRPr="00A85CED">
                            <w:rPr>
                              <w:b/>
                            </w:rPr>
                            <w:t>SECRETARIAT</w:t>
                          </w:r>
                        </w:p>
                        <w:p w:rsidR="005F6A12" w:rsidRDefault="005F6A12" w:rsidP="005F6A12">
                          <w:pPr>
                            <w:pStyle w:val="ContactUMF"/>
                          </w:pPr>
                          <w:r>
                            <w:t>+40 232 213 573 tel / +40 232 211 820 fax</w:t>
                          </w:r>
                        </w:p>
                        <w:p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" filled="f" stroked="f" strokeweight=".5pt">
              <v:path arrowok="t"/>
              <v:textbox inset="0,0,0,0">
                <w:txbxContent>
                  <w:p w:rsidR="00A85CED" w:rsidRDefault="008E0217" w:rsidP="00A85CED">
                    <w:pPr>
                      <w:pStyle w:val="ContactUMF"/>
                      <w:rPr>
                        <w:b/>
                      </w:rPr>
                    </w:pPr>
                    <w:r>
                      <w:rPr>
                        <w:b/>
                      </w:rPr>
                      <w:t xml:space="preserve">FACULTY </w:t>
                    </w:r>
                    <w:r w:rsidR="00A85CED" w:rsidRPr="00A85CED">
                      <w:rPr>
                        <w:b/>
                      </w:rPr>
                      <w:t>SECRETARIAT</w:t>
                    </w:r>
                  </w:p>
                  <w:p w:rsidR="005F6A12" w:rsidRDefault="005F6A12" w:rsidP="005F6A12">
                    <w:pPr>
                      <w:pStyle w:val="ContactUMF"/>
                    </w:pPr>
                    <w:r>
                      <w:t>+40 232 213 573 tel / +40 232 211 820 fax</w:t>
                    </w:r>
                  </w:p>
                  <w:p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95" w:rsidRDefault="008D0B95" w:rsidP="003620AC">
      <w:pPr>
        <w:spacing w:line="240" w:lineRule="auto"/>
      </w:pPr>
      <w:r>
        <w:separator/>
      </w:r>
    </w:p>
  </w:footnote>
  <w:footnote w:type="continuationSeparator" w:id="0">
    <w:p w:rsidR="008D0B95" w:rsidRDefault="008D0B9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CF5044">
    <w:pPr>
      <w:pStyle w:val="Header"/>
    </w:pPr>
    <w:r>
      <w:rPr>
        <w:noProof/>
        <w:lang w:val="en-US"/>
      </w:rPr>
      <w:drawing>
        <wp:anchor distT="0" distB="0" distL="114300" distR="114300" simplePos="0" relativeHeight="251664896" behindDoc="0" locked="1" layoutInCell="1" allowOverlap="1">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r w:rsidR="008D21CC">
      <w:rPr>
        <w:noProof/>
        <w:lang w:val="en-US"/>
      </w:rPr>
      <mc:AlternateContent>
        <mc:Choice Requires="wps">
          <w:drawing>
            <wp:anchor distT="1800225" distB="180340" distL="114300" distR="114300" simplePos="0" relativeHeight="251660800" behindDoc="0" locked="1" layoutInCell="1" allowOverlap="1">
              <wp:simplePos x="0" y="0"/>
              <wp:positionH relativeFrom="page">
                <wp:posOffset>961390</wp:posOffset>
              </wp:positionH>
              <wp:positionV relativeFrom="page">
                <wp:posOffset>2146935</wp:posOffset>
              </wp:positionV>
              <wp:extent cx="6026150" cy="111125"/>
              <wp:effectExtent l="0" t="0" r="0" b="3175"/>
              <wp:wrapTopAndBottom/>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111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" stroked="f" strokeweight="2pt">
              <v:path arrowok="t"/>
              <w10:wrap type="topAndBottom" anchorx="page" anchory="page"/>
              <w10:anchorlock/>
            </v:rect>
          </w:pict>
        </mc:Fallback>
      </mc:AlternateContent>
    </w:r>
    <w:r w:rsidR="008D21CC">
      <w:rPr>
        <w:noProof/>
        <w:lang w:val="en-US"/>
      </w:rPr>
      <mc:AlternateContent>
        <mc:Choice Requires="wps">
          <w:drawing>
            <wp:anchor distT="0" distB="0" distL="114300" distR="114300" simplePos="0" relativeHeight="251658752" behindDoc="0" locked="1" layoutInCell="1" allowOverlap="1">
              <wp:simplePos x="0" y="0"/>
              <wp:positionH relativeFrom="page">
                <wp:posOffset>953135</wp:posOffset>
              </wp:positionH>
              <wp:positionV relativeFrom="page">
                <wp:posOffset>540385</wp:posOffset>
              </wp:positionV>
              <wp:extent cx="6095365" cy="184150"/>
              <wp:effectExtent l="0" t="0" r="635" b="635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rsidR="000F6B2B" w:rsidRDefault="00B47D37" w:rsidP="000F6B2B">
                          <w:pPr>
                            <w:pStyle w:val="ContactUMF"/>
                          </w:pPr>
                          <w:r>
                            <w:t>MINISTRY OF NATIONAL EDUCATION</w:t>
                          </w:r>
                        </w:p>
                        <w:p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" filled="f" stroked="f" strokeweight=".5pt">
              <v:path arrowok="t"/>
              <v:textbox inset="0,0,0,0">
                <w:txbxContent>
                  <w:p w:rsidR="000F6B2B" w:rsidRDefault="00B47D37" w:rsidP="000F6B2B">
                    <w:pPr>
                      <w:pStyle w:val="ContactUMF"/>
                    </w:pPr>
                    <w:r>
                      <w:t>MINISTRY OF NATIONAL EDUCATION</w:t>
                    </w:r>
                  </w:p>
                  <w:p w:rsidR="00B47D37" w:rsidRPr="00B47D37" w:rsidRDefault="00B47D37" w:rsidP="00B47D37"/>
                </w:txbxContent>
              </v:textbox>
              <w10:wrap type="topAndBottom" anchorx="page" anchory="page"/>
              <w10:anchorlock/>
            </v:shape>
          </w:pict>
        </mc:Fallback>
      </mc:AlternateContent>
    </w:r>
    <w:r w:rsidR="008D21CC">
      <w:rPr>
        <w:noProof/>
        <w:lang w:val="en-US"/>
      </w:rPr>
      <mc:AlternateContent>
        <mc:Choice Requires="wps">
          <w:drawing>
            <wp:anchor distT="0" distB="0" distL="114300" distR="114300" simplePos="0" relativeHeight="251653632" behindDoc="0" locked="1" layoutInCell="1" allowOverlap="1">
              <wp:simplePos x="0" y="0"/>
              <wp:positionH relativeFrom="page">
                <wp:posOffset>953135</wp:posOffset>
              </wp:positionH>
              <wp:positionV relativeFrom="page">
                <wp:posOffset>1692275</wp:posOffset>
              </wp:positionV>
              <wp:extent cx="6095365" cy="408940"/>
              <wp:effectExtent l="0" t="0" r="635" b="10160"/>
              <wp:wrapTopAndBottom/>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287BB2" w:rsidRDefault="00287BB2" w:rsidP="00287BB2">
                          <w:pPr>
                            <w:pStyle w:val="ContactUMF"/>
                          </w:pPr>
                          <w:r>
                            <w:t>16, Universității Street, 700115, Iași, România</w:t>
                          </w:r>
                        </w:p>
                        <w:p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Bbufn2PgIAAHEEAAAO&#10;AAAAAAAAAAAAAAAAAC4CAABkcnMvZTJvRG9jLnhtbFBLAQItABQABgAIAAAAIQDNtGAU4AAAAAwB&#10;AAAPAAAAAAAAAAAAAAAAAJgEAABkcnMvZG93bnJldi54bWxQSwUGAAAAAAQABADzAAAApQUAAAAA&#10;" filled="f" stroked="f" strokeweight=".5pt">
              <v:path arrowok="t"/>
              <v:textbox inset="0,0,0,0">
                <w:txbxContent>
                  <w:p w:rsidR="00287BB2" w:rsidRDefault="00287BB2" w:rsidP="00287BB2">
                    <w:pPr>
                      <w:pStyle w:val="ContactUMF"/>
                    </w:pPr>
                    <w:r>
                      <w:t>16, Universității Street, 700115, Iași, România</w:t>
                    </w:r>
                  </w:p>
                  <w:p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F50211"/>
    <w:multiLevelType w:val="hybridMultilevel"/>
    <w:tmpl w:val="5088CE96"/>
    <w:lvl w:ilvl="0" w:tplc="0409000F">
      <w:start w:val="1"/>
      <w:numFmt w:val="decimal"/>
      <w:lvlText w:val="%1."/>
      <w:lvlJc w:val="left"/>
      <w:pPr>
        <w:tabs>
          <w:tab w:val="num" w:pos="720"/>
        </w:tabs>
        <w:ind w:left="720" w:hanging="360"/>
      </w:pPr>
      <w:rPr>
        <w:rFonts w:hint="default"/>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21D47"/>
    <w:rsid w:val="00032BC7"/>
    <w:rsid w:val="00032DE1"/>
    <w:rsid w:val="000342BA"/>
    <w:rsid w:val="00076963"/>
    <w:rsid w:val="00090D7F"/>
    <w:rsid w:val="000F6B2B"/>
    <w:rsid w:val="00125069"/>
    <w:rsid w:val="001520F9"/>
    <w:rsid w:val="00171AC8"/>
    <w:rsid w:val="00192DD8"/>
    <w:rsid w:val="001B53EF"/>
    <w:rsid w:val="001C6596"/>
    <w:rsid w:val="001D16D6"/>
    <w:rsid w:val="00200CB8"/>
    <w:rsid w:val="002165F1"/>
    <w:rsid w:val="00245C91"/>
    <w:rsid w:val="00283033"/>
    <w:rsid w:val="00287BB2"/>
    <w:rsid w:val="002A5C44"/>
    <w:rsid w:val="002B59D5"/>
    <w:rsid w:val="002B5CA8"/>
    <w:rsid w:val="002D5CE5"/>
    <w:rsid w:val="003620AC"/>
    <w:rsid w:val="00374A6B"/>
    <w:rsid w:val="003C4D7F"/>
    <w:rsid w:val="003E54E9"/>
    <w:rsid w:val="00416344"/>
    <w:rsid w:val="00424F3C"/>
    <w:rsid w:val="00440601"/>
    <w:rsid w:val="00460935"/>
    <w:rsid w:val="0049528C"/>
    <w:rsid w:val="004E3D28"/>
    <w:rsid w:val="005314FA"/>
    <w:rsid w:val="005640E6"/>
    <w:rsid w:val="00567187"/>
    <w:rsid w:val="0057272D"/>
    <w:rsid w:val="00577576"/>
    <w:rsid w:val="00586AC9"/>
    <w:rsid w:val="005B45E3"/>
    <w:rsid w:val="005C0777"/>
    <w:rsid w:val="005D22FA"/>
    <w:rsid w:val="005F6A12"/>
    <w:rsid w:val="0063762E"/>
    <w:rsid w:val="00643658"/>
    <w:rsid w:val="006608BA"/>
    <w:rsid w:val="00704BB4"/>
    <w:rsid w:val="007151AC"/>
    <w:rsid w:val="0072150A"/>
    <w:rsid w:val="0078171F"/>
    <w:rsid w:val="007B6696"/>
    <w:rsid w:val="007F1B48"/>
    <w:rsid w:val="0080178E"/>
    <w:rsid w:val="00812DD1"/>
    <w:rsid w:val="00841530"/>
    <w:rsid w:val="008D0B95"/>
    <w:rsid w:val="008D21CC"/>
    <w:rsid w:val="008E0217"/>
    <w:rsid w:val="009246CC"/>
    <w:rsid w:val="0092678C"/>
    <w:rsid w:val="0092697F"/>
    <w:rsid w:val="00973D0F"/>
    <w:rsid w:val="009909B3"/>
    <w:rsid w:val="00994D5A"/>
    <w:rsid w:val="009B0441"/>
    <w:rsid w:val="00A314B1"/>
    <w:rsid w:val="00A35EFD"/>
    <w:rsid w:val="00A67BA2"/>
    <w:rsid w:val="00A85CED"/>
    <w:rsid w:val="00A864CC"/>
    <w:rsid w:val="00AC0143"/>
    <w:rsid w:val="00B108C7"/>
    <w:rsid w:val="00B23FCC"/>
    <w:rsid w:val="00B47D37"/>
    <w:rsid w:val="00B76906"/>
    <w:rsid w:val="00B83F5D"/>
    <w:rsid w:val="00C22AE4"/>
    <w:rsid w:val="00C37DCE"/>
    <w:rsid w:val="00C77790"/>
    <w:rsid w:val="00CA74B5"/>
    <w:rsid w:val="00CB25E0"/>
    <w:rsid w:val="00CB7F64"/>
    <w:rsid w:val="00CF5044"/>
    <w:rsid w:val="00CF688E"/>
    <w:rsid w:val="00D04E12"/>
    <w:rsid w:val="00DE3BB6"/>
    <w:rsid w:val="00E84C47"/>
    <w:rsid w:val="00EB5461"/>
    <w:rsid w:val="00F320B7"/>
    <w:rsid w:val="00F722E0"/>
    <w:rsid w:val="00FC56C5"/>
    <w:rsid w:val="00FD1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B76906"/>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B76906"/>
    <w:rPr>
      <w:rFonts w:ascii="Palatino Linotype" w:eastAsia="Times New Roman" w:hAnsi="Palatino Linotype" w:cs="Times New Roman"/>
      <w:b/>
      <w:bCs/>
      <w:sz w:val="24"/>
      <w:szCs w:val="24"/>
    </w:rPr>
  </w:style>
  <w:style w:type="paragraph" w:styleId="PlainText">
    <w:name w:val="Plain Text"/>
    <w:basedOn w:val="Normal"/>
    <w:link w:val="PlainTextChar"/>
    <w:rsid w:val="00B76906"/>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rsid w:val="00B76906"/>
    <w:rPr>
      <w:rFonts w:ascii="Courier New" w:eastAsia="Times New Roma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B76906"/>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B76906"/>
    <w:rPr>
      <w:rFonts w:ascii="Palatino Linotype" w:eastAsia="Times New Roman" w:hAnsi="Palatino Linotype" w:cs="Times New Roman"/>
      <w:b/>
      <w:bCs/>
      <w:sz w:val="24"/>
      <w:szCs w:val="24"/>
    </w:rPr>
  </w:style>
  <w:style w:type="paragraph" w:styleId="PlainText">
    <w:name w:val="Plain Text"/>
    <w:basedOn w:val="Normal"/>
    <w:link w:val="PlainTextChar"/>
    <w:rsid w:val="00B76906"/>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rsid w:val="00B76906"/>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3909">
      <w:bodyDiv w:val="1"/>
      <w:marLeft w:val="0"/>
      <w:marRight w:val="0"/>
      <w:marTop w:val="0"/>
      <w:marBottom w:val="0"/>
      <w:divBdr>
        <w:top w:val="none" w:sz="0" w:space="0" w:color="auto"/>
        <w:left w:val="none" w:sz="0" w:space="0" w:color="auto"/>
        <w:bottom w:val="none" w:sz="0" w:space="0" w:color="auto"/>
        <w:right w:val="none" w:sz="0" w:space="0" w:color="auto"/>
      </w:divBdr>
    </w:div>
    <w:div w:id="20071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MACCJ7WAEWV6-2038144676-5</_dlc_DocId>
    <_dlc_DocIdUrl xmlns="4c155583-69f9-458b-843e-56574a4bdc09">
      <Url>https://www.umfiasi.ro/en/academic/facultati/medical-bioengineering/_layouts/15/DocIdRedir.aspx?ID=MACCJ7WAEWV6-2038144676-5</Url>
      <Description>MACCJ7WAEWV6-2038144676-5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201D65-D47B-44C2-A175-420EA35FC6B3}"/>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5ACB1DA1-6380-4BED-8F5A-8472D50CFD60}"/>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6249</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2</cp:revision>
  <cp:lastPrinted>2019-10-16T11:40:00Z</cp:lastPrinted>
  <dcterms:created xsi:type="dcterms:W3CDTF">2019-11-29T17:59:00Z</dcterms:created>
  <dcterms:modified xsi:type="dcterms:W3CDTF">2019-11-29T17:59:00Z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2e796a55-40f5-4d6a-bdf7-ed5e8aac4994</vt:lpwstr>
  </property>
</Properties>
</file>