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11DC" w14:textId="3A74DA23" w:rsidR="00914752" w:rsidRPr="002E1737" w:rsidRDefault="00914752" w:rsidP="00914752">
      <w:pPr>
        <w:pStyle w:val="Heading7"/>
        <w:rPr>
          <w:color w:val="auto"/>
          <w:lang w:val="ro-RO"/>
        </w:rPr>
      </w:pPr>
      <w:bookmarkStart w:id="0" w:name="_GoBack"/>
      <w:bookmarkEnd w:id="0"/>
      <w:r w:rsidRPr="002E1737">
        <w:rPr>
          <w:color w:val="auto"/>
          <w:lang w:val="ro-RO"/>
        </w:rPr>
        <w:t xml:space="preserve">Anexa  </w:t>
      </w:r>
      <w:r w:rsidR="00FB3CEB" w:rsidRPr="002E1737">
        <w:rPr>
          <w:color w:val="auto"/>
          <w:lang w:val="ro-RO"/>
        </w:rPr>
        <w:t>1</w:t>
      </w:r>
    </w:p>
    <w:p w14:paraId="5D9B1E9B" w14:textId="77777777" w:rsidR="00914752" w:rsidRPr="002E1737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2E1737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2E1737">
        <w:rPr>
          <w:rFonts w:cstheme="minorHAnsi"/>
          <w:b/>
          <w:u w:val="single"/>
          <w:lang w:val="ro-RO"/>
        </w:rPr>
        <w:t>Termeni şi Condiţii de Livrare*</w:t>
      </w:r>
      <w:r w:rsidRPr="002E1737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394B8063" w:rsidR="00914752" w:rsidRPr="002E1737" w:rsidRDefault="00914752" w:rsidP="00914752">
      <w:pPr>
        <w:pStyle w:val="ChapterNumber"/>
        <w:jc w:val="center"/>
        <w:rPr>
          <w:rFonts w:asciiTheme="minorHAnsi" w:hAnsiTheme="minorHAnsi" w:cstheme="minorHAnsi"/>
          <w:lang w:val="ro-RO"/>
        </w:rPr>
      </w:pPr>
      <w:r w:rsidRPr="002E1737">
        <w:rPr>
          <w:rFonts w:asciiTheme="minorHAnsi" w:hAnsiTheme="minorHAnsi" w:cstheme="minorHAnsi"/>
          <w:lang w:val="ro-RO"/>
        </w:rPr>
        <w:t xml:space="preserve">Achiziția de </w:t>
      </w:r>
      <w:r w:rsidR="005A3750" w:rsidRPr="002E1737">
        <w:rPr>
          <w:rFonts w:asciiTheme="minorHAnsi" w:hAnsiTheme="minorHAnsi" w:cstheme="minorHAnsi"/>
          <w:lang w:val="ro-RO"/>
        </w:rPr>
        <w:t>Laptopuri</w:t>
      </w:r>
    </w:p>
    <w:p w14:paraId="59A6B395" w14:textId="77777777" w:rsidR="00914752" w:rsidRPr="002E1737" w:rsidRDefault="00914752" w:rsidP="00914752">
      <w:pPr>
        <w:spacing w:after="0" w:line="240" w:lineRule="auto"/>
        <w:rPr>
          <w:rFonts w:cstheme="minorHAnsi"/>
          <w:lang w:val="ro-RO"/>
        </w:rPr>
      </w:pPr>
    </w:p>
    <w:p w14:paraId="1751A7B2" w14:textId="77777777" w:rsidR="00480FDA" w:rsidRPr="002E1737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2E1737">
        <w:rPr>
          <w:rFonts w:cstheme="minorHAnsi"/>
          <w:lang w:val="ro-RO"/>
        </w:rPr>
        <w:t xml:space="preserve">Proiect: </w:t>
      </w:r>
      <w:r w:rsidR="00FB3CEB" w:rsidRPr="002E1737">
        <w:rPr>
          <w:rFonts w:cstheme="minorHAnsi"/>
          <w:lang w:val="ro-RO"/>
        </w:rPr>
        <w:t xml:space="preserve"> </w:t>
      </w:r>
      <w:r w:rsidRPr="002E1737">
        <w:rPr>
          <w:rFonts w:cstheme="minorHAnsi"/>
          <w:lang w:val="ro-RO"/>
        </w:rPr>
        <w:t xml:space="preserve">Proiectul privind Învățământul Secundar (ROSE)     </w:t>
      </w:r>
    </w:p>
    <w:p w14:paraId="01CD8CD5" w14:textId="77777777" w:rsidR="00480FDA" w:rsidRPr="002E1737" w:rsidRDefault="00480FDA" w:rsidP="00480FD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2E1737">
        <w:rPr>
          <w:rFonts w:asciiTheme="minorHAnsi" w:hAnsiTheme="minorHAnsi" w:cstheme="minorHAnsi"/>
          <w:b/>
          <w:sz w:val="22"/>
          <w:szCs w:val="22"/>
        </w:rPr>
        <w:t xml:space="preserve">Acord de </w:t>
      </w:r>
      <w:proofErr w:type="gramStart"/>
      <w:r w:rsidRPr="002E1737">
        <w:rPr>
          <w:rFonts w:asciiTheme="minorHAnsi" w:hAnsiTheme="minorHAnsi" w:cstheme="minorHAnsi"/>
          <w:b/>
          <w:sz w:val="22"/>
          <w:szCs w:val="22"/>
        </w:rPr>
        <w:t>grant</w:t>
      </w:r>
      <w:proofErr w:type="gramEnd"/>
      <w:r w:rsidRPr="002E173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E1737">
        <w:rPr>
          <w:rFonts w:asciiTheme="minorHAnsi" w:hAnsiTheme="minorHAnsi" w:cstheme="minorHAnsi"/>
          <w:b/>
          <w:sz w:val="22"/>
          <w:szCs w:val="22"/>
        </w:rPr>
        <w:t>nr</w:t>
      </w:r>
      <w:proofErr w:type="spellEnd"/>
      <w:r w:rsidRPr="002E1737">
        <w:rPr>
          <w:rFonts w:asciiTheme="minorHAnsi" w:hAnsiTheme="minorHAnsi" w:cstheme="minorHAnsi"/>
          <w:b/>
          <w:sz w:val="22"/>
          <w:szCs w:val="22"/>
        </w:rPr>
        <w:t>. 355/SGU/SS/III din 10.09.2020</w:t>
      </w:r>
    </w:p>
    <w:p w14:paraId="364016C5" w14:textId="1F9BFCA8" w:rsidR="00914752" w:rsidRPr="002E1737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2E1737">
        <w:rPr>
          <w:rFonts w:cstheme="minorHAnsi"/>
          <w:lang w:val="ro-RO"/>
        </w:rPr>
        <w:t>Beneficiar: Universitatea de Medicin</w:t>
      </w:r>
      <w:r w:rsidR="00FB3CEB" w:rsidRPr="002E1737">
        <w:rPr>
          <w:rFonts w:cstheme="minorHAnsi"/>
          <w:lang w:val="ro-RO"/>
        </w:rPr>
        <w:t>ă</w:t>
      </w:r>
      <w:r w:rsidRPr="002E1737">
        <w:rPr>
          <w:rFonts w:cstheme="minorHAnsi"/>
          <w:lang w:val="ro-RO"/>
        </w:rPr>
        <w:t xml:space="preserve"> </w:t>
      </w:r>
      <w:r w:rsidR="00FB3CEB" w:rsidRPr="002E1737">
        <w:rPr>
          <w:rFonts w:cstheme="minorHAnsi"/>
          <w:lang w:val="ro-RO"/>
        </w:rPr>
        <w:t>ș</w:t>
      </w:r>
      <w:r w:rsidRPr="002E1737">
        <w:rPr>
          <w:rFonts w:cstheme="minorHAnsi"/>
          <w:lang w:val="ro-RO"/>
        </w:rPr>
        <w:t>i Farmacie "Grigore T. Popa" din Iași</w:t>
      </w:r>
    </w:p>
    <w:p w14:paraId="53B65B02" w14:textId="77777777" w:rsidR="00914752" w:rsidRPr="002E1737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2E1737">
        <w:rPr>
          <w:rFonts w:cstheme="minorHAnsi"/>
          <w:lang w:val="ro-RO"/>
        </w:rPr>
        <w:t>Ofertant: ____________________</w:t>
      </w:r>
    </w:p>
    <w:p w14:paraId="15CE3498" w14:textId="77777777" w:rsidR="00914752" w:rsidRPr="002E1737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22C46F08" w14:textId="77777777" w:rsidR="00914752" w:rsidRPr="002E1737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2E1737">
        <w:rPr>
          <w:rFonts w:cstheme="minorHAnsi"/>
          <w:b/>
          <w:lang w:val="ro-RO"/>
        </w:rPr>
        <w:t>1</w:t>
      </w:r>
      <w:r w:rsidRPr="002E1737">
        <w:rPr>
          <w:rFonts w:cstheme="minorHAnsi"/>
          <w:lang w:val="ro-RO"/>
        </w:rPr>
        <w:t>.</w:t>
      </w:r>
      <w:r w:rsidRPr="002E1737">
        <w:rPr>
          <w:rFonts w:cstheme="minorHAnsi"/>
          <w:lang w:val="ro-RO"/>
        </w:rPr>
        <w:tab/>
      </w:r>
      <w:r w:rsidRPr="002E1737">
        <w:rPr>
          <w:rFonts w:cstheme="minorHAnsi"/>
          <w:b/>
          <w:u w:val="single"/>
          <w:lang w:val="ro-RO"/>
        </w:rPr>
        <w:t>Oferta de preț</w:t>
      </w:r>
      <w:r w:rsidRPr="002E1737">
        <w:rPr>
          <w:rFonts w:cstheme="minorHAnsi"/>
          <w:b/>
          <w:lang w:val="ro-RO"/>
        </w:rPr>
        <w:t xml:space="preserve"> </w:t>
      </w:r>
      <w:r w:rsidRPr="002E1737">
        <w:rPr>
          <w:rFonts w:cstheme="minorHAnsi"/>
          <w:i/>
          <w:lang w:val="ro-RO"/>
        </w:rPr>
        <w:t>[a se completa de către Ofertant]</w:t>
      </w:r>
    </w:p>
    <w:p w14:paraId="64E44824" w14:textId="77777777" w:rsidR="00914752" w:rsidRPr="002E1737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2E1737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19"/>
        <w:gridCol w:w="850"/>
        <w:gridCol w:w="1044"/>
        <w:gridCol w:w="1327"/>
        <w:gridCol w:w="1260"/>
        <w:gridCol w:w="1553"/>
      </w:tblGrid>
      <w:tr w:rsidR="002E1737" w:rsidRPr="002E1737" w14:paraId="24B1754B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24B07CCC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E1737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F6A276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E1737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816894C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E1737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3471123E" w14:textId="076D94CE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Preț unitar</w:t>
            </w:r>
            <w:r w:rsidR="0010195F" w:rsidRPr="002E1737">
              <w:rPr>
                <w:rFonts w:cstheme="minorHAnsi"/>
                <w:b/>
                <w:lang w:val="ro-RO"/>
              </w:rPr>
              <w:t xml:space="preserve"> (lei)</w:t>
            </w:r>
          </w:p>
          <w:p w14:paraId="70D5AAFD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E1737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00D9D47" w14:textId="2D556FFE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Valoare Totală fără TVA</w:t>
            </w:r>
            <w:r w:rsidR="0010195F" w:rsidRPr="002E1737">
              <w:rPr>
                <w:rFonts w:cstheme="minorHAnsi"/>
                <w:b/>
                <w:lang w:val="ro-RO"/>
              </w:rPr>
              <w:t xml:space="preserve"> (lei)</w:t>
            </w:r>
          </w:p>
          <w:p w14:paraId="35577FE4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E1737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8D21229" w14:textId="0822DE9C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TVA</w:t>
            </w:r>
            <w:r w:rsidR="0010195F" w:rsidRPr="002E1737">
              <w:rPr>
                <w:rFonts w:cstheme="minorHAnsi"/>
                <w:b/>
                <w:lang w:val="ro-RO"/>
              </w:rPr>
              <w:t xml:space="preserve"> (lei)</w:t>
            </w:r>
          </w:p>
          <w:p w14:paraId="2E0FA1E9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E1737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8C33A98" w14:textId="493F6E46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Valoare totală cu TVA</w:t>
            </w:r>
            <w:r w:rsidR="0010195F" w:rsidRPr="002E1737">
              <w:rPr>
                <w:rFonts w:cstheme="minorHAnsi"/>
                <w:b/>
                <w:lang w:val="ro-RO"/>
              </w:rPr>
              <w:t xml:space="preserve"> (lei)</w:t>
            </w:r>
          </w:p>
          <w:p w14:paraId="64AB8F9D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E1737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2E1737" w:rsidRPr="002E1737" w14:paraId="5E5A2E55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6ED905E" w14:textId="500D8CED" w:rsidR="00914752" w:rsidRPr="002E1737" w:rsidRDefault="00914752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 w:rsidRPr="002E1737">
              <w:rPr>
                <w:rFonts w:cstheme="minorHAnsi"/>
                <w:lang w:val="ro-RO"/>
              </w:rPr>
              <w:t>1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2C842FD" w14:textId="433A31F2" w:rsidR="00914752" w:rsidRPr="002E1737" w:rsidRDefault="00C07F72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2E1737">
              <w:rPr>
                <w:rFonts w:cstheme="minorHAnsi"/>
                <w:lang w:val="ro-RO"/>
              </w:rPr>
              <w:t>Laptop</w:t>
            </w:r>
          </w:p>
        </w:tc>
        <w:tc>
          <w:tcPr>
            <w:tcW w:w="850" w:type="dxa"/>
          </w:tcPr>
          <w:p w14:paraId="77BE9968" w14:textId="46B0E9D8" w:rsidR="00914752" w:rsidRPr="002E1737" w:rsidRDefault="00C07F7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2E1737">
              <w:rPr>
                <w:rFonts w:cstheme="minorHAnsi"/>
                <w:lang w:val="ro-RO"/>
              </w:rPr>
              <w:t>13</w:t>
            </w:r>
          </w:p>
        </w:tc>
        <w:tc>
          <w:tcPr>
            <w:tcW w:w="1044" w:type="dxa"/>
          </w:tcPr>
          <w:p w14:paraId="66101F25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387ABBB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56D3DDE1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F3DC61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2E1737" w:rsidRPr="002E1737" w14:paraId="6F242C82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A82EF95" w14:textId="77777777" w:rsidR="00914752" w:rsidRPr="002E1737" w:rsidRDefault="00914752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1C2E1666" w14:textId="77777777" w:rsidR="00914752" w:rsidRPr="002E1737" w:rsidRDefault="00914752" w:rsidP="00F200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2F1E16C8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305CB453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14:paraId="6F7E9A6F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14:paraId="66F77CB3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77B9EA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2E1737" w:rsidRDefault="00914752" w:rsidP="00914752">
      <w:pPr>
        <w:spacing w:after="0" w:line="240" w:lineRule="auto"/>
        <w:rPr>
          <w:rFonts w:cstheme="minorHAnsi"/>
          <w:b/>
          <w:u w:val="single"/>
          <w:lang w:val="ro-RO"/>
        </w:rPr>
      </w:pPr>
    </w:p>
    <w:p w14:paraId="1117AADA" w14:textId="77777777" w:rsidR="00914752" w:rsidRPr="002E1737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2E1737">
        <w:rPr>
          <w:rFonts w:cstheme="minorHAnsi"/>
          <w:b/>
          <w:lang w:val="ro-RO"/>
        </w:rPr>
        <w:t>2.</w:t>
      </w:r>
      <w:r w:rsidRPr="002E1737">
        <w:rPr>
          <w:rFonts w:cstheme="minorHAnsi"/>
          <w:b/>
          <w:lang w:val="ro-RO"/>
        </w:rPr>
        <w:tab/>
      </w:r>
      <w:r w:rsidRPr="002E1737">
        <w:rPr>
          <w:rFonts w:cstheme="minorHAnsi"/>
          <w:b/>
          <w:u w:val="single"/>
          <w:lang w:val="ro-RO"/>
        </w:rPr>
        <w:t>Preţ fix:</w:t>
      </w:r>
      <w:r w:rsidRPr="002E1737">
        <w:rPr>
          <w:rFonts w:cstheme="minorHAnsi"/>
          <w:b/>
          <w:lang w:val="ro-RO"/>
        </w:rPr>
        <w:t xml:space="preserve">  </w:t>
      </w:r>
      <w:r w:rsidRPr="002E1737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2E1737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73B7351B" w14:textId="74445403" w:rsidR="00914752" w:rsidRPr="002E1737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lang w:val="ro-RO"/>
        </w:rPr>
      </w:pPr>
      <w:r w:rsidRPr="002E1737">
        <w:rPr>
          <w:rFonts w:cstheme="minorHAnsi"/>
          <w:b/>
          <w:lang w:val="ro-RO"/>
        </w:rPr>
        <w:t>3.</w:t>
      </w:r>
      <w:r w:rsidRPr="002E1737">
        <w:rPr>
          <w:rFonts w:cstheme="minorHAnsi"/>
          <w:b/>
          <w:lang w:val="ro-RO"/>
        </w:rPr>
        <w:tab/>
      </w:r>
      <w:r w:rsidRPr="002E1737">
        <w:rPr>
          <w:rFonts w:cstheme="minorHAnsi"/>
          <w:b/>
          <w:u w:val="single"/>
          <w:lang w:val="ro-RO"/>
        </w:rPr>
        <w:t>Grafic de livrare:</w:t>
      </w:r>
      <w:r w:rsidRPr="002E1737">
        <w:rPr>
          <w:rFonts w:cstheme="minorHAnsi"/>
          <w:b/>
          <w:lang w:val="ro-RO"/>
        </w:rPr>
        <w:t xml:space="preserve"> </w:t>
      </w:r>
      <w:r w:rsidRPr="002E1737">
        <w:rPr>
          <w:rFonts w:cstheme="minorHAnsi"/>
          <w:lang w:val="ro-RO"/>
        </w:rPr>
        <w:t xml:space="preserve">Livrarea se efectuează în cel mult </w:t>
      </w:r>
      <w:r w:rsidR="00EC772C" w:rsidRPr="002E1737">
        <w:rPr>
          <w:rFonts w:cstheme="minorHAnsi"/>
          <w:lang w:val="ro-RO"/>
        </w:rPr>
        <w:t>4</w:t>
      </w:r>
      <w:r w:rsidRPr="002E1737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2E1737">
        <w:rPr>
          <w:rFonts w:cstheme="minorHAnsi"/>
          <w:i/>
          <w:lang w:val="ro-RO"/>
        </w:rPr>
        <w:t>[a se completa de către Ofertant]</w:t>
      </w:r>
    </w:p>
    <w:p w14:paraId="567D484A" w14:textId="77777777" w:rsidR="00914752" w:rsidRPr="002E1737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1276"/>
        <w:gridCol w:w="3624"/>
      </w:tblGrid>
      <w:tr w:rsidR="002E1737" w:rsidRPr="002E1737" w14:paraId="3DC9FDAD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1F4B25E9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A2C1F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2E1737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2E1737" w:rsidRPr="002E1737" w14:paraId="05E7AA0E" w14:textId="77777777" w:rsidTr="00616160">
        <w:trPr>
          <w:trHeight w:val="231"/>
        </w:trPr>
        <w:tc>
          <w:tcPr>
            <w:tcW w:w="680" w:type="dxa"/>
            <w:shd w:val="clear" w:color="auto" w:fill="auto"/>
            <w:noWrap/>
            <w:vAlign w:val="bottom"/>
          </w:tcPr>
          <w:p w14:paraId="0915B3E3" w14:textId="0D7148F3" w:rsidR="00FB3CEB" w:rsidRPr="002E1737" w:rsidRDefault="00FB3CEB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 w:rsidRPr="002E1737">
              <w:rPr>
                <w:rFonts w:cstheme="minorHAnsi"/>
                <w:lang w:val="ro-RO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A2BD5F" w14:textId="31E64959" w:rsidR="00FB3CEB" w:rsidRPr="002E1737" w:rsidRDefault="00C07F72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2E1737">
              <w:rPr>
                <w:rFonts w:cstheme="minorHAnsi"/>
                <w:lang w:val="ro-RO"/>
              </w:rPr>
              <w:t>Laptop</w:t>
            </w:r>
          </w:p>
        </w:tc>
        <w:tc>
          <w:tcPr>
            <w:tcW w:w="1276" w:type="dxa"/>
          </w:tcPr>
          <w:p w14:paraId="1E4797F1" w14:textId="5F28FBA3" w:rsidR="00FB3CEB" w:rsidRPr="002E1737" w:rsidRDefault="00C07F7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2E1737">
              <w:rPr>
                <w:rFonts w:cstheme="minorHAnsi"/>
                <w:lang w:val="ro-RO"/>
              </w:rPr>
              <w:t>13</w:t>
            </w:r>
          </w:p>
        </w:tc>
        <w:tc>
          <w:tcPr>
            <w:tcW w:w="3624" w:type="dxa"/>
          </w:tcPr>
          <w:p w14:paraId="3B9CB565" w14:textId="77777777" w:rsidR="00FB3CEB" w:rsidRPr="002E1737" w:rsidRDefault="00FB3CEB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38BA3985" w14:textId="77777777" w:rsidR="00914752" w:rsidRPr="002E1737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5B3D65C7" w14:textId="77777777" w:rsidR="00914752" w:rsidRPr="002E1737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2E1737">
        <w:rPr>
          <w:rFonts w:cstheme="minorHAnsi"/>
          <w:b/>
          <w:lang w:val="ro-RO"/>
        </w:rPr>
        <w:t>4.</w:t>
      </w:r>
      <w:r w:rsidRPr="002E1737">
        <w:rPr>
          <w:rFonts w:cstheme="minorHAnsi"/>
          <w:b/>
          <w:lang w:val="ro-RO"/>
        </w:rPr>
        <w:tab/>
      </w:r>
      <w:r w:rsidRPr="002E1737">
        <w:rPr>
          <w:rFonts w:cstheme="minorHAnsi"/>
          <w:b/>
          <w:u w:val="single"/>
          <w:lang w:val="ro-RO"/>
        </w:rPr>
        <w:t>Plata</w:t>
      </w:r>
      <w:r w:rsidRPr="002E1737">
        <w:rPr>
          <w:rFonts w:cstheme="minorHAnsi"/>
          <w:b/>
          <w:lang w:val="ro-RO"/>
        </w:rPr>
        <w:t xml:space="preserve"> </w:t>
      </w:r>
      <w:r w:rsidRPr="002E1737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2E1737">
        <w:rPr>
          <w:rFonts w:cstheme="minorHAnsi"/>
          <w:i/>
          <w:lang w:val="ro-RO"/>
        </w:rPr>
        <w:t>Graficului de livrare</w:t>
      </w:r>
      <w:r w:rsidRPr="002E1737">
        <w:rPr>
          <w:rFonts w:cstheme="minorHAnsi"/>
          <w:lang w:val="ro-RO"/>
        </w:rPr>
        <w:t>.</w:t>
      </w:r>
    </w:p>
    <w:p w14:paraId="5D76618D" w14:textId="77777777" w:rsidR="00914752" w:rsidRPr="002E1737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14:paraId="21894B65" w14:textId="23FF5E5E" w:rsidR="00914752" w:rsidRPr="002E1737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2E1737">
        <w:rPr>
          <w:rFonts w:cstheme="minorHAnsi"/>
          <w:b/>
          <w:lang w:val="ro-RO"/>
        </w:rPr>
        <w:t>5.</w:t>
      </w:r>
      <w:r w:rsidRPr="002E1737">
        <w:rPr>
          <w:rFonts w:cstheme="minorHAnsi"/>
          <w:b/>
          <w:lang w:val="ro-RO"/>
        </w:rPr>
        <w:tab/>
      </w:r>
      <w:r w:rsidRPr="002E1737">
        <w:rPr>
          <w:rFonts w:cstheme="minorHAnsi"/>
          <w:b/>
          <w:u w:val="single"/>
          <w:lang w:val="ro-RO"/>
        </w:rPr>
        <w:t>Garanţie</w:t>
      </w:r>
      <w:r w:rsidRPr="002E1737">
        <w:rPr>
          <w:rFonts w:cstheme="minorHAnsi"/>
          <w:b/>
          <w:lang w:val="ro-RO"/>
        </w:rPr>
        <w:t xml:space="preserve">: </w:t>
      </w:r>
      <w:r w:rsidRPr="002E1737">
        <w:rPr>
          <w:rFonts w:cstheme="minorHAnsi"/>
          <w:lang w:val="ro-RO"/>
        </w:rPr>
        <w:t xml:space="preserve">Bunurile oferite vor fi acoperite de garanţia producătorului cel puţin </w:t>
      </w:r>
      <w:r w:rsidR="00EB3F13" w:rsidRPr="002E1737">
        <w:rPr>
          <w:rFonts w:cstheme="minorHAnsi"/>
          <w:lang w:val="ro-RO"/>
        </w:rPr>
        <w:t>12</w:t>
      </w:r>
      <w:r w:rsidR="00EC772C" w:rsidRPr="002E1737">
        <w:rPr>
          <w:rFonts w:cstheme="minorHAnsi"/>
          <w:lang w:val="ro-RO"/>
        </w:rPr>
        <w:t xml:space="preserve"> de luni</w:t>
      </w:r>
      <w:r w:rsidRPr="002E1737">
        <w:rPr>
          <w:rFonts w:cstheme="minorHAnsi"/>
          <w:lang w:val="ro-RO"/>
        </w:rPr>
        <w:t xml:space="preserve"> de la data livrării către Beneficiar. Vă rugăm să menţionaţi perioada de garanţie şi termenii garanţiei, în detaliu.</w:t>
      </w:r>
    </w:p>
    <w:p w14:paraId="2B1E2E1F" w14:textId="77777777" w:rsidR="00914752" w:rsidRPr="002E1737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3FDC193A" w14:textId="77777777" w:rsidR="00914752" w:rsidRPr="002E1737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2E1737">
        <w:rPr>
          <w:rFonts w:cstheme="minorHAnsi"/>
          <w:b/>
          <w:lang w:val="ro-RO"/>
        </w:rPr>
        <w:t>6.</w:t>
      </w:r>
      <w:r w:rsidRPr="002E1737">
        <w:rPr>
          <w:rFonts w:cstheme="minorHAnsi"/>
          <w:b/>
          <w:lang w:val="ro-RO"/>
        </w:rPr>
        <w:tab/>
      </w:r>
      <w:r w:rsidRPr="002E1737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2E1737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2E1737">
        <w:rPr>
          <w:rFonts w:cstheme="minorHAnsi"/>
          <w:lang w:val="ro-RO"/>
        </w:rPr>
        <w:tab/>
      </w:r>
      <w:r w:rsidRPr="002E1737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Pr="002E1737" w:rsidRDefault="00914752" w:rsidP="00914752">
      <w:pPr>
        <w:rPr>
          <w:rFonts w:cstheme="minorHAnsi"/>
          <w:lang w:val="ro-RO"/>
        </w:rPr>
      </w:pPr>
      <w:r w:rsidRPr="002E1737">
        <w:rPr>
          <w:rFonts w:cstheme="minorHAnsi"/>
          <w:lang w:val="ro-RO"/>
        </w:rPr>
        <w:br w:type="page"/>
      </w:r>
    </w:p>
    <w:p w14:paraId="5B03099A" w14:textId="77777777" w:rsidR="00914752" w:rsidRPr="002E1737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2E1737">
        <w:rPr>
          <w:rFonts w:cstheme="minorHAnsi"/>
          <w:b/>
          <w:lang w:val="ro-RO"/>
        </w:rPr>
        <w:lastRenderedPageBreak/>
        <w:t xml:space="preserve">7. </w:t>
      </w:r>
      <w:r w:rsidRPr="002E1737">
        <w:rPr>
          <w:rFonts w:cstheme="minorHAnsi"/>
          <w:b/>
          <w:lang w:val="ro-RO"/>
        </w:rPr>
        <w:tab/>
      </w:r>
      <w:r w:rsidRPr="002E1737">
        <w:rPr>
          <w:rFonts w:cstheme="minorHAnsi"/>
          <w:b/>
          <w:u w:val="single"/>
          <w:lang w:val="ro-RO"/>
        </w:rPr>
        <w:t>Specificaţii Tehnice:</w:t>
      </w:r>
    </w:p>
    <w:tbl>
      <w:tblPr>
        <w:tblW w:w="956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80"/>
      </w:tblGrid>
      <w:tr w:rsidR="002E1737" w:rsidRPr="002E1737" w14:paraId="33F2D930" w14:textId="77777777" w:rsidTr="00EB3F13">
        <w:trPr>
          <w:trHeight w:val="2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78C" w14:textId="77777777" w:rsidR="003A7E13" w:rsidRPr="002E1737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86A1" w14:textId="77777777" w:rsidR="003A7E13" w:rsidRPr="002E1737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531FC759" w14:textId="77777777" w:rsidR="003A7E13" w:rsidRPr="002E1737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AA7" w14:textId="77777777" w:rsidR="003A7E13" w:rsidRPr="002E1737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0980F991" w14:textId="77777777" w:rsidR="003A7E13" w:rsidRPr="002E1737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u w:val="single"/>
                <w:lang w:val="ro-RO"/>
              </w:rPr>
            </w:pPr>
            <w:r w:rsidRPr="002E1737">
              <w:rPr>
                <w:rFonts w:cstheme="minorHAnsi"/>
                <w:i/>
                <w:lang w:val="ro-RO"/>
              </w:rPr>
              <w:t>[a se completa de către Ofertant]</w:t>
            </w:r>
          </w:p>
        </w:tc>
      </w:tr>
      <w:tr w:rsidR="002E1737" w:rsidRPr="002E1737" w14:paraId="71D48E75" w14:textId="77777777" w:rsidTr="00EB3F1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20B" w14:textId="77777777" w:rsidR="003A7E13" w:rsidRPr="002E1737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2E1737"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3456" w14:textId="77777777" w:rsidR="003A7E13" w:rsidRPr="002E1737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2E1737">
              <w:rPr>
                <w:rFonts w:cstheme="minorHAnsi"/>
                <w:b/>
                <w:i/>
                <w:lang w:val="ro-RO"/>
              </w:rPr>
              <w:t>Denumire produs</w:t>
            </w:r>
            <w:r w:rsidRPr="002E1737">
              <w:rPr>
                <w:rFonts w:cstheme="minorHAnsi"/>
                <w:i/>
                <w:lang w:val="ro-RO"/>
              </w:rPr>
              <w:t xml:space="preserve">: </w:t>
            </w:r>
          </w:p>
          <w:p w14:paraId="63C0AE09" w14:textId="3F311867" w:rsidR="003A7E13" w:rsidRPr="002E1737" w:rsidRDefault="00C07F72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2E1737">
              <w:rPr>
                <w:rFonts w:cstheme="minorHAnsi"/>
                <w:lang w:val="ro-RO"/>
              </w:rPr>
              <w:t>Laptop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864" w14:textId="77777777" w:rsidR="003A7E13" w:rsidRPr="002E1737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2E1737">
              <w:rPr>
                <w:rFonts w:cstheme="minorHAnsi"/>
                <w:b/>
                <w:i/>
                <w:lang w:val="ro-RO"/>
              </w:rPr>
              <w:t>Marca / modelul produsului</w:t>
            </w:r>
          </w:p>
        </w:tc>
      </w:tr>
      <w:tr w:rsidR="002E1737" w:rsidRPr="002E1737" w14:paraId="0452A2BB" w14:textId="77777777" w:rsidTr="00EB3F13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1B5" w14:textId="77777777" w:rsidR="003A7E13" w:rsidRPr="002E1737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9EE4" w14:textId="77777777" w:rsidR="00000E20" w:rsidRPr="002E1737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2E1737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14:paraId="40E0B57D" w14:textId="6C4C45DB" w:rsidR="003A7E13" w:rsidRPr="002E1737" w:rsidRDefault="00EB3F13" w:rsidP="00000E20">
            <w:pPr>
              <w:spacing w:after="0" w:line="240" w:lineRule="auto"/>
              <w:ind w:left="34" w:hanging="34"/>
              <w:rPr>
                <w:rFonts w:cstheme="minorHAnsi"/>
                <w:i/>
                <w:lang w:val="ro-RO"/>
              </w:rPr>
            </w:pPr>
            <w:r w:rsidRPr="002E1737">
              <w:rPr>
                <w:rFonts w:cstheme="minorHAnsi"/>
                <w:lang w:val="ro-RO"/>
              </w:rPr>
              <w:t>Laptop 15.6" Full HD, 8GB RAM, SSD 256GB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625" w14:textId="77777777" w:rsidR="003A7E13" w:rsidRPr="002E1737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  <w:r w:rsidRPr="002E1737">
              <w:rPr>
                <w:rFonts w:cstheme="minorHAnsi"/>
                <w:i/>
                <w:lang w:val="ro-RO"/>
              </w:rPr>
              <w:t>Descriere generală</w:t>
            </w:r>
          </w:p>
        </w:tc>
      </w:tr>
      <w:tr w:rsidR="002E1737" w:rsidRPr="002E1737" w14:paraId="7F9F3A9D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900" w14:textId="77777777" w:rsidR="00FA11E1" w:rsidRPr="002E1737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BC25" w14:textId="6E5BC7A0" w:rsidR="00FA11E1" w:rsidRPr="002E1737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2E1737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6E" w14:textId="39E7029B" w:rsidR="00FA11E1" w:rsidRPr="002E1737" w:rsidRDefault="00FA11E1" w:rsidP="00FA11E1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2E1737">
              <w:rPr>
                <w:rFonts w:cstheme="minorHAnsi"/>
                <w:i/>
                <w:lang w:val="ro-RO"/>
              </w:rPr>
              <w:t>Detaliile specifice şi standardele tehnice ale produsului ofertat, accesorii, garanție</w:t>
            </w:r>
          </w:p>
        </w:tc>
      </w:tr>
      <w:tr w:rsidR="002E1737" w:rsidRPr="002E1737" w14:paraId="757D0FC6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94" w14:textId="77777777" w:rsidR="00FA11E1" w:rsidRPr="002E1737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33E2" w14:textId="091FF1E6" w:rsidR="00FA11E1" w:rsidRPr="002E1737" w:rsidRDefault="00FA11E1" w:rsidP="00B273F2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2E1737">
              <w:rPr>
                <w:rFonts w:cstheme="minorHAnsi"/>
                <w:b/>
                <w:u w:val="single"/>
                <w:lang w:val="ro-RO"/>
              </w:rPr>
              <w:t>CARACTERISTICI GENERALE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72E" w14:textId="77777777" w:rsidR="00FA11E1" w:rsidRPr="002E1737" w:rsidRDefault="00FA11E1" w:rsidP="00FA11E1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0BC662A9" w14:textId="77777777" w:rsidTr="00EB3F13">
        <w:trPr>
          <w:trHeight w:val="16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462" w14:textId="77777777" w:rsidR="00FA11E1" w:rsidRPr="002E1737" w:rsidRDefault="00FA11E1" w:rsidP="00C07F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B288" w14:textId="4576058F" w:rsidR="00FA11E1" w:rsidRPr="002E1737" w:rsidRDefault="00C07F72" w:rsidP="00EB3F13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Ecran:</w:t>
            </w:r>
          </w:p>
          <w:p w14:paraId="2BB93430" w14:textId="77777777" w:rsidR="00C07F72" w:rsidRPr="002E1737" w:rsidRDefault="00C07F72" w:rsidP="00EB3F13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Rezolutie</w:t>
            </w:r>
            <w:proofErr w:type="spellEnd"/>
            <w:r w:rsidRPr="002E1737">
              <w:rPr>
                <w:rFonts w:cstheme="minorHAnsi"/>
              </w:rPr>
              <w:t>: 1920 x 1080</w:t>
            </w:r>
          </w:p>
          <w:p w14:paraId="7B13CD41" w14:textId="77777777" w:rsidR="00C07F72" w:rsidRPr="002E1737" w:rsidRDefault="00C07F72" w:rsidP="00EB3F13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Dimensiune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ecran</w:t>
            </w:r>
            <w:proofErr w:type="spellEnd"/>
            <w:r w:rsidRPr="002E1737">
              <w:rPr>
                <w:rFonts w:cstheme="minorHAnsi"/>
              </w:rPr>
              <w:t xml:space="preserve"> (inch): 15.6</w:t>
            </w:r>
          </w:p>
          <w:p w14:paraId="41B6432E" w14:textId="77777777" w:rsidR="00C07F72" w:rsidRPr="002E1737" w:rsidRDefault="00C07F72" w:rsidP="00EB3F13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 xml:space="preserve">Format </w:t>
            </w:r>
            <w:proofErr w:type="spellStart"/>
            <w:r w:rsidRPr="002E1737">
              <w:rPr>
                <w:rFonts w:cstheme="minorHAnsi"/>
              </w:rPr>
              <w:t>ecran</w:t>
            </w:r>
            <w:proofErr w:type="spellEnd"/>
            <w:r w:rsidRPr="002E1737">
              <w:rPr>
                <w:rFonts w:cstheme="minorHAnsi"/>
              </w:rPr>
              <w:t>: Full HD</w:t>
            </w:r>
          </w:p>
          <w:p w14:paraId="09E87A4D" w14:textId="77777777" w:rsidR="00EB3F13" w:rsidRPr="002E1737" w:rsidRDefault="00C07F72" w:rsidP="00EB3F13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Finisaj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ecran</w:t>
            </w:r>
            <w:proofErr w:type="spellEnd"/>
            <w:r w:rsidRPr="002E1737">
              <w:rPr>
                <w:rFonts w:cstheme="minorHAnsi"/>
              </w:rPr>
              <w:t xml:space="preserve">: </w:t>
            </w:r>
            <w:r w:rsidR="00EB3F13" w:rsidRPr="002E1737">
              <w:rPr>
                <w:rFonts w:cstheme="minorHAnsi"/>
              </w:rPr>
              <w:t xml:space="preserve">Anti-Glare </w:t>
            </w:r>
          </w:p>
          <w:p w14:paraId="0F5BFB59" w14:textId="5EB040A8" w:rsidR="00FA11E1" w:rsidRPr="002E1737" w:rsidRDefault="00EB3F13" w:rsidP="00EB3F13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proofErr w:type="spellStart"/>
            <w:r w:rsidRPr="002E1737">
              <w:rPr>
                <w:rFonts w:cstheme="minorHAnsi"/>
              </w:rPr>
              <w:t>Tehnologie</w:t>
            </w:r>
            <w:proofErr w:type="spellEnd"/>
            <w:r w:rsidRPr="002E1737">
              <w:rPr>
                <w:rFonts w:cstheme="minorHAnsi"/>
              </w:rPr>
              <w:t xml:space="preserve"> display: IPS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D58" w14:textId="3BD28023" w:rsidR="00FA11E1" w:rsidRPr="002E1737" w:rsidRDefault="00FA11E1" w:rsidP="00C07F72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41CA2F5F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6D2" w14:textId="77777777" w:rsidR="00B273F2" w:rsidRPr="002E1737" w:rsidRDefault="00B273F2" w:rsidP="00C07F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A5A0" w14:textId="52453496" w:rsidR="00B273F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Procesor:</w:t>
            </w:r>
          </w:p>
          <w:p w14:paraId="46FEAA75" w14:textId="6BDBED7E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>Tip processor: Intel Core i</w:t>
            </w:r>
            <w:r w:rsidR="00EB3F13" w:rsidRPr="002E1737">
              <w:rPr>
                <w:rFonts w:cstheme="minorHAnsi"/>
              </w:rPr>
              <w:t>3</w:t>
            </w:r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sau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echivalent</w:t>
            </w:r>
            <w:proofErr w:type="spellEnd"/>
          </w:p>
          <w:p w14:paraId="32DE368D" w14:textId="5B48D195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 xml:space="preserve">Model processor: </w:t>
            </w:r>
            <w:r w:rsidR="00EB3F13" w:rsidRPr="002E1737">
              <w:rPr>
                <w:rFonts w:cstheme="minorHAnsi"/>
              </w:rPr>
              <w:t xml:space="preserve">1115G4 </w:t>
            </w:r>
            <w:proofErr w:type="spellStart"/>
            <w:r w:rsidR="00EB3F13" w:rsidRPr="002E1737">
              <w:rPr>
                <w:rFonts w:cstheme="minorHAnsi"/>
              </w:rPr>
              <w:t>sau</w:t>
            </w:r>
            <w:proofErr w:type="spellEnd"/>
            <w:r w:rsidR="00EB3F13" w:rsidRPr="002E1737">
              <w:rPr>
                <w:rFonts w:cstheme="minorHAnsi"/>
              </w:rPr>
              <w:t xml:space="preserve"> </w:t>
            </w:r>
            <w:proofErr w:type="spellStart"/>
            <w:r w:rsidR="00EB3F13" w:rsidRPr="002E1737">
              <w:rPr>
                <w:rFonts w:cstheme="minorHAnsi"/>
              </w:rPr>
              <w:t>echivalent</w:t>
            </w:r>
            <w:proofErr w:type="spellEnd"/>
          </w:p>
          <w:p w14:paraId="49929166" w14:textId="0CFDEF52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Numar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nuclee</w:t>
            </w:r>
            <w:proofErr w:type="spellEnd"/>
            <w:r w:rsidRPr="002E1737">
              <w:rPr>
                <w:rFonts w:cstheme="minorHAnsi"/>
              </w:rPr>
              <w:t xml:space="preserve">: </w:t>
            </w:r>
            <w:r w:rsidR="00EB3F13" w:rsidRPr="002E1737">
              <w:rPr>
                <w:rFonts w:cstheme="minorHAnsi"/>
              </w:rPr>
              <w:t>2</w:t>
            </w:r>
          </w:p>
          <w:p w14:paraId="16E0D298" w14:textId="19F3289D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Frecventa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="00EB3F13" w:rsidRPr="002E1737">
              <w:rPr>
                <w:rFonts w:cstheme="minorHAnsi"/>
              </w:rPr>
              <w:t>nominală</w:t>
            </w:r>
            <w:proofErr w:type="spellEnd"/>
            <w:r w:rsidRPr="002E1737">
              <w:rPr>
                <w:rFonts w:cstheme="minorHAnsi"/>
              </w:rPr>
              <w:t xml:space="preserve"> (GHz): </w:t>
            </w:r>
            <w:r w:rsidR="00EB3F13" w:rsidRPr="002E1737">
              <w:rPr>
                <w:rFonts w:cstheme="minorHAnsi"/>
              </w:rPr>
              <w:t>3</w:t>
            </w:r>
          </w:p>
          <w:p w14:paraId="49FBD135" w14:textId="628DD176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Frecventa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r w:rsidR="00EB3F13" w:rsidRPr="002E1737">
              <w:rPr>
                <w:rFonts w:cstheme="minorHAnsi"/>
              </w:rPr>
              <w:t>turbo</w:t>
            </w:r>
            <w:r w:rsidRPr="002E1737">
              <w:rPr>
                <w:rFonts w:cstheme="minorHAnsi"/>
              </w:rPr>
              <w:t xml:space="preserve"> (GHz): 4.</w:t>
            </w:r>
            <w:r w:rsidR="00EB3F13" w:rsidRPr="002E1737">
              <w:rPr>
                <w:rFonts w:cstheme="minorHAnsi"/>
              </w:rPr>
              <w:t>1</w:t>
            </w:r>
          </w:p>
          <w:p w14:paraId="714B2BD5" w14:textId="77777777" w:rsidR="00EB3F13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 xml:space="preserve">Cache (MB): </w:t>
            </w:r>
            <w:r w:rsidR="00EB3F13" w:rsidRPr="002E1737">
              <w:rPr>
                <w:rFonts w:cstheme="minorHAnsi"/>
              </w:rPr>
              <w:t xml:space="preserve">6144 KB </w:t>
            </w:r>
          </w:p>
          <w:p w14:paraId="77767A5F" w14:textId="6BDD7839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Tehnologie</w:t>
            </w:r>
            <w:proofErr w:type="spellEnd"/>
            <w:r w:rsidRPr="002E1737">
              <w:rPr>
                <w:rFonts w:cstheme="minorHAnsi"/>
              </w:rPr>
              <w:t>: 10 nm</w:t>
            </w:r>
          </w:p>
          <w:p w14:paraId="4B306F7D" w14:textId="6AD9AC9E" w:rsidR="00B273F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proofErr w:type="spellStart"/>
            <w:r w:rsidRPr="002E1737">
              <w:rPr>
                <w:rFonts w:cstheme="minorHAnsi"/>
              </w:rPr>
              <w:t>Procesor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grafic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integrat</w:t>
            </w:r>
            <w:proofErr w:type="spellEnd"/>
            <w:r w:rsidRPr="002E1737">
              <w:rPr>
                <w:rFonts w:cstheme="minorHAnsi"/>
              </w:rPr>
              <w:t xml:space="preserve">: </w:t>
            </w:r>
            <w:r w:rsidR="00EB3F13" w:rsidRPr="002E1737">
              <w:rPr>
                <w:rFonts w:cstheme="minorHAnsi"/>
              </w:rPr>
              <w:t xml:space="preserve">Intel® UHD Graphics  </w:t>
            </w:r>
            <w:proofErr w:type="spellStart"/>
            <w:r w:rsidR="00EB3F13" w:rsidRPr="002E1737">
              <w:rPr>
                <w:rFonts w:cstheme="minorHAnsi"/>
              </w:rPr>
              <w:t>sau</w:t>
            </w:r>
            <w:proofErr w:type="spellEnd"/>
            <w:r w:rsidR="00EB3F13" w:rsidRPr="002E1737">
              <w:rPr>
                <w:rFonts w:cstheme="minorHAnsi"/>
              </w:rPr>
              <w:t xml:space="preserve"> </w:t>
            </w:r>
            <w:proofErr w:type="spellStart"/>
            <w:r w:rsidR="00EB3F13" w:rsidRPr="002E1737">
              <w:rPr>
                <w:rFonts w:cstheme="minorHAnsi"/>
              </w:rPr>
              <w:t>echivalent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927" w14:textId="158A9722" w:rsidR="00B273F2" w:rsidRPr="002E1737" w:rsidRDefault="00B273F2" w:rsidP="00C07F72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1E6A1B36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DD1" w14:textId="77777777" w:rsidR="00B273F2" w:rsidRPr="002E1737" w:rsidRDefault="00B273F2" w:rsidP="00C07F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9B62" w14:textId="77777777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 w:rsidRPr="002E1737">
              <w:rPr>
                <w:rFonts w:cstheme="minorHAnsi"/>
                <w:b/>
                <w:lang w:val="ro-RO"/>
              </w:rPr>
              <w:t>Memorie RAM</w:t>
            </w:r>
          </w:p>
          <w:p w14:paraId="5214DC18" w14:textId="77777777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>Capacitate RAM (GB): 8</w:t>
            </w:r>
          </w:p>
          <w:p w14:paraId="054C574B" w14:textId="77777777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 xml:space="preserve">Tip </w:t>
            </w:r>
            <w:proofErr w:type="spellStart"/>
            <w:r w:rsidRPr="002E1737">
              <w:rPr>
                <w:rFonts w:cstheme="minorHAnsi"/>
              </w:rPr>
              <w:t>memorie</w:t>
            </w:r>
            <w:proofErr w:type="spellEnd"/>
            <w:r w:rsidRPr="002E1737">
              <w:rPr>
                <w:rFonts w:cstheme="minorHAnsi"/>
              </w:rPr>
              <w:t>: DDR4</w:t>
            </w:r>
          </w:p>
          <w:p w14:paraId="5CBD922A" w14:textId="29DB1C89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Frecventa</w:t>
            </w:r>
            <w:proofErr w:type="spellEnd"/>
            <w:r w:rsidRPr="002E1737">
              <w:rPr>
                <w:rFonts w:cstheme="minorHAnsi"/>
              </w:rPr>
              <w:t xml:space="preserve"> (MHz): </w:t>
            </w:r>
            <w:r w:rsidR="00EB3F13" w:rsidRPr="002E1737">
              <w:rPr>
                <w:rFonts w:cstheme="minorHAnsi"/>
              </w:rPr>
              <w:t>2666</w:t>
            </w:r>
          </w:p>
          <w:p w14:paraId="74EC8748" w14:textId="55E26A51" w:rsidR="00B273F2" w:rsidRPr="002E1737" w:rsidRDefault="00C07F72" w:rsidP="00EB3F13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  <w:proofErr w:type="spellStart"/>
            <w:r w:rsidRPr="002E1737">
              <w:rPr>
                <w:rFonts w:cstheme="minorHAnsi"/>
              </w:rPr>
              <w:t>Sloturi</w:t>
            </w:r>
            <w:proofErr w:type="spellEnd"/>
            <w:r w:rsidRPr="002E1737">
              <w:rPr>
                <w:rFonts w:cstheme="minorHAnsi"/>
              </w:rPr>
              <w:t xml:space="preserve"> de </w:t>
            </w:r>
            <w:proofErr w:type="spellStart"/>
            <w:r w:rsidRPr="002E1737">
              <w:rPr>
                <w:rFonts w:cstheme="minorHAnsi"/>
              </w:rPr>
              <w:t>memorie</w:t>
            </w:r>
            <w:proofErr w:type="spellEnd"/>
            <w:r w:rsidRPr="002E1737">
              <w:rPr>
                <w:rFonts w:cstheme="minorHAnsi"/>
              </w:rPr>
              <w:t>: 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C361" w14:textId="00D4B3B8" w:rsidR="00B273F2" w:rsidRPr="002E1737" w:rsidRDefault="00B273F2" w:rsidP="00C07F72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16DA3C4B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7C8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8113" w14:textId="77777777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2E1737">
              <w:rPr>
                <w:rFonts w:cstheme="minorHAnsi"/>
                <w:b/>
              </w:rPr>
              <w:t>Unitate</w:t>
            </w:r>
            <w:proofErr w:type="spellEnd"/>
            <w:r w:rsidRPr="002E1737">
              <w:rPr>
                <w:rFonts w:cstheme="minorHAnsi"/>
                <w:b/>
              </w:rPr>
              <w:t xml:space="preserve"> </w:t>
            </w:r>
            <w:proofErr w:type="spellStart"/>
            <w:r w:rsidRPr="002E1737">
              <w:rPr>
                <w:rFonts w:cstheme="minorHAnsi"/>
                <w:b/>
              </w:rPr>
              <w:t>stocare</w:t>
            </w:r>
            <w:proofErr w:type="spellEnd"/>
          </w:p>
          <w:p w14:paraId="2C6156F7" w14:textId="19C25730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 xml:space="preserve">Tip </w:t>
            </w:r>
            <w:proofErr w:type="spellStart"/>
            <w:r w:rsidRPr="002E1737">
              <w:rPr>
                <w:rFonts w:cstheme="minorHAnsi"/>
              </w:rPr>
              <w:t>stocare</w:t>
            </w:r>
            <w:proofErr w:type="spellEnd"/>
            <w:r w:rsidRPr="002E1737">
              <w:rPr>
                <w:rFonts w:cstheme="minorHAnsi"/>
              </w:rPr>
              <w:t>: SSD</w:t>
            </w:r>
            <w:r w:rsidR="00272A94" w:rsidRPr="002E1737">
              <w:rPr>
                <w:rFonts w:cstheme="minorHAnsi"/>
              </w:rPr>
              <w:t>;</w:t>
            </w:r>
          </w:p>
          <w:p w14:paraId="00622660" w14:textId="2F20E5EE" w:rsidR="00B273F2" w:rsidRPr="002E1737" w:rsidRDefault="00C07F72" w:rsidP="00EB3F13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 xml:space="preserve">Capacitate </w:t>
            </w:r>
            <w:proofErr w:type="spellStart"/>
            <w:r w:rsidRPr="002E1737">
              <w:rPr>
                <w:rFonts w:cstheme="minorHAnsi"/>
              </w:rPr>
              <w:t>stocare</w:t>
            </w:r>
            <w:proofErr w:type="spellEnd"/>
            <w:r w:rsidRPr="002E1737">
              <w:rPr>
                <w:rFonts w:cstheme="minorHAnsi"/>
              </w:rPr>
              <w:t xml:space="preserve">: </w:t>
            </w:r>
            <w:r w:rsidR="00EB3F13" w:rsidRPr="002E1737">
              <w:rPr>
                <w:rFonts w:cstheme="minorHAnsi"/>
              </w:rPr>
              <w:t>256</w:t>
            </w:r>
            <w:r w:rsidRPr="002E1737">
              <w:rPr>
                <w:rFonts w:cstheme="minorHAnsi"/>
              </w:rPr>
              <w:t xml:space="preserve"> GB</w:t>
            </w:r>
            <w:r w:rsidR="00272A94" w:rsidRPr="002E1737">
              <w:rPr>
                <w:rFonts w:cstheme="minorHAnsi"/>
              </w:rPr>
              <w:t>;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7DF" w14:textId="2F713286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2F7DE3DC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8C9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76C9" w14:textId="77777777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2E1737">
              <w:rPr>
                <w:rFonts w:cstheme="minorHAnsi"/>
                <w:b/>
              </w:rPr>
              <w:t>Placa</w:t>
            </w:r>
            <w:proofErr w:type="spellEnd"/>
            <w:r w:rsidRPr="002E1737">
              <w:rPr>
                <w:rFonts w:cstheme="minorHAnsi"/>
                <w:b/>
              </w:rPr>
              <w:t xml:space="preserve"> video</w:t>
            </w:r>
          </w:p>
          <w:p w14:paraId="55EEA20E" w14:textId="28197B60" w:rsidR="00000E20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2E1737">
              <w:rPr>
                <w:rFonts w:cstheme="minorHAnsi"/>
              </w:rPr>
              <w:t xml:space="preserve">Tip </w:t>
            </w:r>
            <w:proofErr w:type="spellStart"/>
            <w:r w:rsidRPr="002E1737">
              <w:rPr>
                <w:rFonts w:cstheme="minorHAnsi"/>
              </w:rPr>
              <w:t>placa</w:t>
            </w:r>
            <w:proofErr w:type="spellEnd"/>
            <w:r w:rsidRPr="002E1737">
              <w:rPr>
                <w:rFonts w:cstheme="minorHAnsi"/>
              </w:rPr>
              <w:t xml:space="preserve"> video: </w:t>
            </w:r>
            <w:proofErr w:type="spellStart"/>
            <w:r w:rsidRPr="002E1737">
              <w:rPr>
                <w:rFonts w:cstheme="minorHAnsi"/>
              </w:rPr>
              <w:t>Integrata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786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066B8035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325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A051" w14:textId="77777777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r w:rsidRPr="002E1737">
              <w:rPr>
                <w:rFonts w:cstheme="minorHAnsi"/>
                <w:b/>
              </w:rPr>
              <w:t>Multimedia</w:t>
            </w:r>
          </w:p>
          <w:p w14:paraId="06CEFD52" w14:textId="77777777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Difuzoare</w:t>
            </w:r>
            <w:proofErr w:type="spellEnd"/>
            <w:r w:rsidRPr="002E1737">
              <w:rPr>
                <w:rFonts w:cstheme="minorHAnsi"/>
              </w:rPr>
              <w:t>: Stereo</w:t>
            </w:r>
          </w:p>
          <w:p w14:paraId="4DD8EB96" w14:textId="77777777" w:rsidR="00C07F72" w:rsidRPr="002E1737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Microfon</w:t>
            </w:r>
            <w:proofErr w:type="spellEnd"/>
            <w:r w:rsidRPr="002E1737">
              <w:rPr>
                <w:rFonts w:cstheme="minorHAnsi"/>
              </w:rPr>
              <w:t>: Digital dual-array</w:t>
            </w:r>
          </w:p>
          <w:p w14:paraId="5E6B9C36" w14:textId="53B3C277" w:rsidR="00B273F2" w:rsidRPr="002E1737" w:rsidRDefault="00C07F72" w:rsidP="00EB3F13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2E1737">
              <w:rPr>
                <w:rFonts w:cstheme="minorHAnsi"/>
              </w:rPr>
              <w:t xml:space="preserve">Webcam: HD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F2E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5809A92B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238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EBD2" w14:textId="77777777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2E1737">
              <w:rPr>
                <w:rFonts w:cstheme="minorHAnsi"/>
                <w:b/>
              </w:rPr>
              <w:t>Comunicatii</w:t>
            </w:r>
            <w:proofErr w:type="spellEnd"/>
          </w:p>
          <w:p w14:paraId="69823E2C" w14:textId="57E16FB5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 xml:space="preserve">Wi-Fi:  </w:t>
            </w:r>
            <w:r w:rsidR="00EB3F13" w:rsidRPr="002E1737">
              <w:rPr>
                <w:rFonts w:cstheme="minorHAnsi"/>
              </w:rPr>
              <w:t>802.11 a/b/g/n/ac</w:t>
            </w:r>
          </w:p>
          <w:p w14:paraId="6721EB8C" w14:textId="32382241" w:rsidR="00272A94" w:rsidRPr="002E1737" w:rsidRDefault="00272A94" w:rsidP="00EB3F13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>Bluetooth:  v5.0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7B5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5BC789EB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065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2324" w14:textId="77777777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2E1737">
              <w:rPr>
                <w:rFonts w:cstheme="minorHAnsi"/>
                <w:b/>
              </w:rPr>
              <w:t>Porturi</w:t>
            </w:r>
            <w:proofErr w:type="spellEnd"/>
          </w:p>
          <w:p w14:paraId="0C8C09BE" w14:textId="77777777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>HDMI = 1</w:t>
            </w:r>
          </w:p>
          <w:p w14:paraId="735E80EE" w14:textId="407D23E2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>USB 3.1 = 2</w:t>
            </w:r>
          </w:p>
          <w:p w14:paraId="0B853289" w14:textId="396B9652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2E1737">
              <w:rPr>
                <w:rFonts w:cstheme="minorHAnsi"/>
              </w:rPr>
              <w:t>USB Type C  = 1</w:t>
            </w:r>
          </w:p>
          <w:p w14:paraId="4483E99C" w14:textId="3A91481B" w:rsidR="00B273F2" w:rsidRPr="002E1737" w:rsidRDefault="00272A94" w:rsidP="00EB3F13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Iesire</w:t>
            </w:r>
            <w:proofErr w:type="spellEnd"/>
            <w:r w:rsidRPr="002E1737">
              <w:rPr>
                <w:rFonts w:cstheme="minorHAnsi"/>
              </w:rPr>
              <w:t xml:space="preserve"> audio = 1 x </w:t>
            </w:r>
            <w:r w:rsidR="00EB3F13" w:rsidRPr="002E1737">
              <w:rPr>
                <w:rFonts w:cstheme="minorHAnsi"/>
              </w:rPr>
              <w:t>audio out</w:t>
            </w:r>
            <w:r w:rsidRPr="002E1737">
              <w:rPr>
                <w:rFonts w:cstheme="minorHAnsi"/>
              </w:rPr>
              <w:t>/</w:t>
            </w:r>
            <w:proofErr w:type="spellStart"/>
            <w:r w:rsidRPr="002E1737">
              <w:rPr>
                <w:rFonts w:cstheme="minorHAnsi"/>
              </w:rPr>
              <w:t>microfon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420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0F625B82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25A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7CE" w14:textId="77777777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2E1737">
              <w:rPr>
                <w:rFonts w:cstheme="minorHAnsi"/>
                <w:b/>
              </w:rPr>
              <w:t>Alimentare</w:t>
            </w:r>
            <w:proofErr w:type="spellEnd"/>
          </w:p>
          <w:p w14:paraId="4A8F6BD1" w14:textId="77777777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Baterie</w:t>
            </w:r>
            <w:proofErr w:type="spellEnd"/>
            <w:r w:rsidRPr="002E1737">
              <w:rPr>
                <w:rFonts w:cstheme="minorHAnsi"/>
              </w:rPr>
              <w:t>: Li-Ion</w:t>
            </w:r>
          </w:p>
          <w:p w14:paraId="7B280358" w14:textId="77777777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Numar</w:t>
            </w:r>
            <w:proofErr w:type="spellEnd"/>
            <w:r w:rsidRPr="002E1737">
              <w:rPr>
                <w:rFonts w:cstheme="minorHAnsi"/>
              </w:rPr>
              <w:t xml:space="preserve"> cellule: 3 (41Wh)</w:t>
            </w:r>
          </w:p>
          <w:p w14:paraId="36B25257" w14:textId="058AB91F" w:rsidR="00B273F2" w:rsidRPr="002E1737" w:rsidRDefault="00272A94" w:rsidP="00EB3F13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2E1737">
              <w:rPr>
                <w:rFonts w:cstheme="minorHAnsi"/>
              </w:rPr>
              <w:t>Autonomie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baterie</w:t>
            </w:r>
            <w:proofErr w:type="spellEnd"/>
            <w:r w:rsidRPr="002E1737">
              <w:rPr>
                <w:rFonts w:cstheme="minorHAnsi"/>
              </w:rPr>
              <w:t xml:space="preserve"> (ore): </w:t>
            </w:r>
            <w:r w:rsidR="00EB3F13" w:rsidRPr="002E1737">
              <w:rPr>
                <w:rFonts w:cstheme="minorHAnsi"/>
              </w:rPr>
              <w:t xml:space="preserve">Pana la 7 ore </w:t>
            </w:r>
            <w:proofErr w:type="spellStart"/>
            <w:r w:rsidR="00EB3F13" w:rsidRPr="002E1737">
              <w:rPr>
                <w:rFonts w:cstheme="minorHAnsi"/>
              </w:rPr>
              <w:t>si</w:t>
            </w:r>
            <w:proofErr w:type="spellEnd"/>
            <w:r w:rsidR="00EB3F13" w:rsidRPr="002E1737">
              <w:rPr>
                <w:rFonts w:cstheme="minorHAnsi"/>
              </w:rPr>
              <w:t xml:space="preserve"> 15 minute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D8F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26C88AD9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BFA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1513" w14:textId="77777777" w:rsidR="00272A94" w:rsidRPr="002E1737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r w:rsidRPr="002E1737">
              <w:rPr>
                <w:rFonts w:cstheme="minorHAnsi"/>
                <w:b/>
              </w:rPr>
              <w:t>Software</w:t>
            </w:r>
          </w:p>
          <w:p w14:paraId="4293EE4E" w14:textId="428B3CB5" w:rsidR="00B273F2" w:rsidRPr="002E1737" w:rsidRDefault="00272A94" w:rsidP="00EB3F13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lastRenderedPageBreak/>
              <w:t>Sistem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operare</w:t>
            </w:r>
            <w:proofErr w:type="spellEnd"/>
            <w:r w:rsidRPr="002E1737">
              <w:rPr>
                <w:rFonts w:cstheme="minorHAnsi"/>
              </w:rPr>
              <w:t xml:space="preserve">: Windows </w:t>
            </w:r>
            <w:r w:rsidR="00EB3F13" w:rsidRPr="002E1737">
              <w:rPr>
                <w:rFonts w:cstheme="minorHAnsi"/>
              </w:rPr>
              <w:t>10</w:t>
            </w:r>
            <w:r w:rsidRPr="002E1737">
              <w:rPr>
                <w:rFonts w:cstheme="minorHAnsi"/>
              </w:rPr>
              <w:t xml:space="preserve"> </w:t>
            </w:r>
            <w:r w:rsidR="00EB3F13" w:rsidRPr="002E1737">
              <w:rPr>
                <w:rFonts w:cstheme="minorHAnsi"/>
              </w:rPr>
              <w:t xml:space="preserve">Pro </w:t>
            </w:r>
            <w:proofErr w:type="spellStart"/>
            <w:r w:rsidRPr="002E1737">
              <w:rPr>
                <w:rFonts w:cstheme="minorHAnsi"/>
              </w:rPr>
              <w:t>sau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echivalent</w:t>
            </w:r>
            <w:proofErr w:type="spellEnd"/>
            <w:r w:rsidRPr="002E1737">
              <w:rPr>
                <w:rFonts w:cstheme="minorHAnsi"/>
              </w:rPr>
              <w:t xml:space="preserve">  </w:t>
            </w:r>
            <w:proofErr w:type="spellStart"/>
            <w:r w:rsidRPr="002E1737">
              <w:rPr>
                <w:rFonts w:cstheme="minorHAnsi"/>
              </w:rPr>
              <w:t>preinstalat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32C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77EF9EEB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4D4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EC97" w14:textId="76CADC0E" w:rsidR="00272A94" w:rsidRPr="002E1737" w:rsidRDefault="002E1737" w:rsidP="002E1737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  <w:b/>
              </w:rPr>
              <w:t>Caracteristici</w:t>
            </w:r>
            <w:proofErr w:type="spellEnd"/>
            <w:r w:rsidRPr="002E1737">
              <w:rPr>
                <w:rFonts w:cstheme="minorHAnsi"/>
                <w:b/>
              </w:rPr>
              <w:t xml:space="preserve"> </w:t>
            </w:r>
            <w:proofErr w:type="spellStart"/>
            <w:r w:rsidRPr="002E1737">
              <w:rPr>
                <w:rFonts w:cstheme="minorHAnsi"/>
                <w:b/>
              </w:rPr>
              <w:t>generale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532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24087F8F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2D2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1919" w14:textId="58115B41" w:rsidR="00B273F2" w:rsidRPr="002E1737" w:rsidRDefault="002E1737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2E1737">
              <w:rPr>
                <w:rFonts w:cstheme="minorHAnsi"/>
              </w:rPr>
              <w:t>Tastatura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numerica</w:t>
            </w:r>
            <w:proofErr w:type="spellEnd"/>
            <w:r w:rsidRPr="002E1737">
              <w:rPr>
                <w:rFonts w:cstheme="minorHAnsi"/>
              </w:rPr>
              <w:t>: Da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083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6237FAE9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957" w14:textId="77777777" w:rsidR="002E1737" w:rsidRPr="002E1737" w:rsidRDefault="002E1737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F37E" w14:textId="439CCAD0" w:rsidR="002E1737" w:rsidRPr="002E1737" w:rsidRDefault="002E1737" w:rsidP="003E0C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2E1737">
              <w:rPr>
                <w:rFonts w:cstheme="minorHAnsi"/>
              </w:rPr>
              <w:t>Accesorii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incluse</w:t>
            </w:r>
            <w:proofErr w:type="spellEnd"/>
            <w:r w:rsidRPr="002E1737">
              <w:rPr>
                <w:rFonts w:cstheme="minorHAnsi"/>
              </w:rPr>
              <w:t>: Adaptor 45W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066" w14:textId="77777777" w:rsidR="002E1737" w:rsidRPr="002E1737" w:rsidRDefault="002E1737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20D66734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DFA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AFD6" w14:textId="5025C738" w:rsidR="00B273F2" w:rsidRPr="002E1737" w:rsidRDefault="00272A94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2E1737">
              <w:rPr>
                <w:rFonts w:cstheme="minorHAnsi"/>
              </w:rPr>
              <w:t>Dimensiuni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r w:rsidR="002E1737" w:rsidRPr="002E1737">
              <w:rPr>
                <w:rFonts w:cstheme="minorHAnsi"/>
              </w:rPr>
              <w:t xml:space="preserve"> 358 x 242 x 19.9 mm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3C9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2E1737" w:rsidRPr="002E1737" w14:paraId="15CD3A36" w14:textId="77777777" w:rsidTr="00EB3F13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7D2" w14:textId="77777777" w:rsidR="00B273F2" w:rsidRPr="002E1737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408A" w14:textId="475E2778" w:rsidR="00B273F2" w:rsidRPr="002E1737" w:rsidRDefault="00272A94" w:rsidP="002E1737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2E1737">
              <w:rPr>
                <w:rFonts w:cstheme="minorHAnsi"/>
              </w:rPr>
              <w:t>Garantie</w:t>
            </w:r>
            <w:proofErr w:type="spellEnd"/>
            <w:r w:rsidRPr="002E1737">
              <w:rPr>
                <w:rFonts w:cstheme="minorHAnsi"/>
              </w:rPr>
              <w:t xml:space="preserve"> </w:t>
            </w:r>
            <w:proofErr w:type="spellStart"/>
            <w:r w:rsidR="002E1737" w:rsidRPr="002E1737">
              <w:rPr>
                <w:rFonts w:cstheme="minorHAnsi"/>
              </w:rPr>
              <w:t>producător</w:t>
            </w:r>
            <w:proofErr w:type="spellEnd"/>
            <w:r w:rsidRPr="002E1737">
              <w:rPr>
                <w:rFonts w:cstheme="minorHAnsi"/>
              </w:rPr>
              <w:t xml:space="preserve">: </w:t>
            </w:r>
            <w:r w:rsidR="002E1737" w:rsidRPr="002E1737">
              <w:rPr>
                <w:rFonts w:cstheme="minorHAnsi"/>
              </w:rPr>
              <w:t>12</w:t>
            </w:r>
            <w:r w:rsidRPr="002E1737">
              <w:rPr>
                <w:rFonts w:cstheme="minorHAnsi"/>
              </w:rPr>
              <w:t xml:space="preserve"> </w:t>
            </w:r>
            <w:proofErr w:type="spellStart"/>
            <w:r w:rsidRPr="002E1737">
              <w:rPr>
                <w:rFonts w:cstheme="minorHAnsi"/>
              </w:rPr>
              <w:t>luni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B52" w14:textId="77777777" w:rsidR="00B273F2" w:rsidRPr="002E1737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</w:tbl>
    <w:p w14:paraId="11E89FE3" w14:textId="77777777" w:rsidR="00B273F2" w:rsidRPr="002E1737" w:rsidRDefault="00B273F2" w:rsidP="00914752">
      <w:pPr>
        <w:spacing w:after="0" w:line="240" w:lineRule="auto"/>
        <w:rPr>
          <w:rFonts w:cstheme="minorHAnsi"/>
          <w:b/>
          <w:lang w:val="ro-RO"/>
        </w:rPr>
      </w:pPr>
    </w:p>
    <w:p w14:paraId="3CCFC403" w14:textId="77777777" w:rsidR="00000E20" w:rsidRPr="002E1737" w:rsidRDefault="00000E20" w:rsidP="00000E20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="Calibri"/>
          <w:b/>
          <w:i/>
          <w:lang w:val="ro-RO"/>
        </w:rPr>
      </w:pPr>
      <w:r w:rsidRPr="002E1737">
        <w:rPr>
          <w:rFonts w:cstheme="minorHAnsi"/>
          <w:lang w:val="ro-RO"/>
        </w:rPr>
        <w:t xml:space="preserve">Nota: </w:t>
      </w:r>
      <w:r w:rsidRPr="002E1737">
        <w:rPr>
          <w:rFonts w:cs="Calibri"/>
          <w:i/>
          <w:lang w:val="ro-RO"/>
        </w:rPr>
        <w:t>Specificațiile tehnice care indică un sistem de operare, o tehnologie, o anumită origine, sursă, producție, un procedeu special, o marcă de fabrică sau de comerț, un brevet de inventive, o licență de fabricație</w:t>
      </w:r>
      <w:r w:rsidRPr="002E1737">
        <w:rPr>
          <w:rFonts w:cs="Calibri"/>
          <w:b/>
          <w:i/>
          <w:lang w:val="ro-RO"/>
        </w:rPr>
        <w:t>, sunt menționate doar pentru identificarea cu ușurință a tipului de produs</w:t>
      </w:r>
      <w:r w:rsidRPr="002E1737">
        <w:rPr>
          <w:rFonts w:cs="Calibri"/>
          <w:i/>
          <w:lang w:val="ro-RO"/>
        </w:rPr>
        <w:t xml:space="preserve"> şi NU au ca efect favorizarea sau eliminarea anumitor operatori economici sau a anumitor produse. </w:t>
      </w:r>
      <w:r w:rsidRPr="002E1737">
        <w:rPr>
          <w:rFonts w:cs="Calibri"/>
          <w:b/>
          <w:i/>
          <w:lang w:val="ro-RO"/>
        </w:rPr>
        <w:t>Aceste specificații vor fi considerate ca având menţiunea de «sau echivalent».</w:t>
      </w:r>
    </w:p>
    <w:p w14:paraId="099F704C" w14:textId="77777777" w:rsidR="00000E20" w:rsidRPr="002E1737" w:rsidRDefault="00000E20" w:rsidP="00000E20">
      <w:pPr>
        <w:spacing w:after="0" w:line="240" w:lineRule="auto"/>
        <w:rPr>
          <w:rFonts w:cstheme="minorHAnsi"/>
          <w:b/>
          <w:lang w:val="ro-RO"/>
        </w:rPr>
      </w:pPr>
    </w:p>
    <w:p w14:paraId="44A3D8D8" w14:textId="77777777" w:rsidR="00000E20" w:rsidRPr="002E1737" w:rsidRDefault="00000E20" w:rsidP="00000E20">
      <w:pPr>
        <w:spacing w:after="0" w:line="240" w:lineRule="auto"/>
        <w:rPr>
          <w:rFonts w:cstheme="minorHAnsi"/>
          <w:b/>
          <w:lang w:val="ro-RO"/>
        </w:rPr>
      </w:pPr>
      <w:r w:rsidRPr="002E1737">
        <w:rPr>
          <w:rFonts w:cstheme="minorHAnsi"/>
          <w:b/>
          <w:lang w:val="ro-RO"/>
        </w:rPr>
        <w:t>Valabilitatea ofertei  ___________________ zile de la termenul limită de depunere.</w:t>
      </w:r>
    </w:p>
    <w:p w14:paraId="7FB0CDB0" w14:textId="77777777" w:rsidR="00000E20" w:rsidRPr="002E1737" w:rsidRDefault="00000E20" w:rsidP="00914752">
      <w:pPr>
        <w:spacing w:after="0" w:line="240" w:lineRule="auto"/>
        <w:rPr>
          <w:rFonts w:cstheme="minorHAnsi"/>
          <w:b/>
          <w:lang w:val="ro-RO"/>
        </w:rPr>
      </w:pPr>
    </w:p>
    <w:p w14:paraId="27ABDE0D" w14:textId="77777777" w:rsidR="00914752" w:rsidRPr="002E1737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2E1737">
        <w:rPr>
          <w:rFonts w:cstheme="minorHAnsi"/>
          <w:b/>
          <w:lang w:val="ro-RO"/>
        </w:rPr>
        <w:t>NUMELE OFERTANTULUI_____________________</w:t>
      </w:r>
    </w:p>
    <w:p w14:paraId="077259D7" w14:textId="77777777" w:rsidR="00914752" w:rsidRPr="002E1737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2E1737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2E1737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2E1737">
        <w:rPr>
          <w:rFonts w:cstheme="minorHAnsi"/>
          <w:b/>
          <w:lang w:val="ro-RO"/>
        </w:rPr>
        <w:t>Locul:</w:t>
      </w:r>
    </w:p>
    <w:p w14:paraId="7C51BA0D" w14:textId="316444C3" w:rsidR="00914752" w:rsidRPr="002E1737" w:rsidRDefault="00914752" w:rsidP="002E6059">
      <w:pPr>
        <w:spacing w:after="0" w:line="240" w:lineRule="auto"/>
        <w:rPr>
          <w:rFonts w:cstheme="minorHAnsi"/>
          <w:b/>
          <w:lang w:val="ro-RO"/>
        </w:rPr>
      </w:pPr>
      <w:r w:rsidRPr="002E1737">
        <w:rPr>
          <w:rFonts w:cstheme="minorHAnsi"/>
          <w:b/>
          <w:lang w:val="ro-RO"/>
        </w:rPr>
        <w:t>Data:</w:t>
      </w:r>
    </w:p>
    <w:sectPr w:rsidR="00914752" w:rsidRPr="002E1737" w:rsidSect="00480FDA">
      <w:pgSz w:w="11907" w:h="16839" w:code="9"/>
      <w:pgMar w:top="1135" w:right="708" w:bottom="1134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DE2AE0" w15:done="0"/>
  <w15:commentEx w15:paraId="2B8D3D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986C1" w14:textId="77777777" w:rsidR="00587CC0" w:rsidRDefault="00587CC0" w:rsidP="00CE6B84">
      <w:pPr>
        <w:spacing w:after="0" w:line="240" w:lineRule="auto"/>
      </w:pPr>
      <w:r>
        <w:separator/>
      </w:r>
    </w:p>
  </w:endnote>
  <w:endnote w:type="continuationSeparator" w:id="0">
    <w:p w14:paraId="6CBD19CA" w14:textId="77777777" w:rsidR="00587CC0" w:rsidRDefault="00587CC0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0A28C" w14:textId="77777777" w:rsidR="00587CC0" w:rsidRDefault="00587CC0" w:rsidP="00CE6B84">
      <w:pPr>
        <w:spacing w:after="0" w:line="240" w:lineRule="auto"/>
      </w:pPr>
      <w:r>
        <w:separator/>
      </w:r>
    </w:p>
  </w:footnote>
  <w:footnote w:type="continuationSeparator" w:id="0">
    <w:p w14:paraId="5B907D5B" w14:textId="77777777" w:rsidR="00587CC0" w:rsidRDefault="00587CC0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">
    <w15:presenceInfo w15:providerId="None" w15:userId="laura"/>
  </w15:person>
  <w15:person w15:author="Marina Sion">
    <w15:presenceInfo w15:providerId="None" w15:userId="Marina 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0E20"/>
    <w:rsid w:val="00001189"/>
    <w:rsid w:val="00003F4E"/>
    <w:rsid w:val="00006C6E"/>
    <w:rsid w:val="0001125F"/>
    <w:rsid w:val="00013998"/>
    <w:rsid w:val="00021D6E"/>
    <w:rsid w:val="00026B5E"/>
    <w:rsid w:val="000304F8"/>
    <w:rsid w:val="00042736"/>
    <w:rsid w:val="00045076"/>
    <w:rsid w:val="000522B0"/>
    <w:rsid w:val="000562FA"/>
    <w:rsid w:val="000721C3"/>
    <w:rsid w:val="00096041"/>
    <w:rsid w:val="000A072D"/>
    <w:rsid w:val="000B1206"/>
    <w:rsid w:val="000B1E32"/>
    <w:rsid w:val="000E5505"/>
    <w:rsid w:val="001016AB"/>
    <w:rsid w:val="0010195F"/>
    <w:rsid w:val="00101A72"/>
    <w:rsid w:val="00106939"/>
    <w:rsid w:val="00113A6E"/>
    <w:rsid w:val="00113F13"/>
    <w:rsid w:val="00115A75"/>
    <w:rsid w:val="0012280B"/>
    <w:rsid w:val="001349DB"/>
    <w:rsid w:val="00140194"/>
    <w:rsid w:val="0016699C"/>
    <w:rsid w:val="00176B95"/>
    <w:rsid w:val="001950A9"/>
    <w:rsid w:val="001C37E4"/>
    <w:rsid w:val="001C6BE3"/>
    <w:rsid w:val="001D17EE"/>
    <w:rsid w:val="001E665A"/>
    <w:rsid w:val="001F1148"/>
    <w:rsid w:val="0020269D"/>
    <w:rsid w:val="00203DF1"/>
    <w:rsid w:val="002049C7"/>
    <w:rsid w:val="00204DE4"/>
    <w:rsid w:val="00206EC5"/>
    <w:rsid w:val="00232522"/>
    <w:rsid w:val="0023543C"/>
    <w:rsid w:val="00240C67"/>
    <w:rsid w:val="0026127F"/>
    <w:rsid w:val="0026403C"/>
    <w:rsid w:val="0026499A"/>
    <w:rsid w:val="00265B3F"/>
    <w:rsid w:val="00267232"/>
    <w:rsid w:val="00272A94"/>
    <w:rsid w:val="00273224"/>
    <w:rsid w:val="00273D30"/>
    <w:rsid w:val="002755BC"/>
    <w:rsid w:val="002803EB"/>
    <w:rsid w:val="00283607"/>
    <w:rsid w:val="00290A02"/>
    <w:rsid w:val="00292EF2"/>
    <w:rsid w:val="00297633"/>
    <w:rsid w:val="002C1F8F"/>
    <w:rsid w:val="002C590F"/>
    <w:rsid w:val="002D2275"/>
    <w:rsid w:val="002D5979"/>
    <w:rsid w:val="002E1737"/>
    <w:rsid w:val="002E1C75"/>
    <w:rsid w:val="002E6059"/>
    <w:rsid w:val="002E66F7"/>
    <w:rsid w:val="002F3B97"/>
    <w:rsid w:val="002F3E20"/>
    <w:rsid w:val="00304FF3"/>
    <w:rsid w:val="00305106"/>
    <w:rsid w:val="0030749C"/>
    <w:rsid w:val="003566DF"/>
    <w:rsid w:val="00365363"/>
    <w:rsid w:val="00370072"/>
    <w:rsid w:val="00370ACE"/>
    <w:rsid w:val="003714D5"/>
    <w:rsid w:val="0039407C"/>
    <w:rsid w:val="00396916"/>
    <w:rsid w:val="003A1B74"/>
    <w:rsid w:val="003A3815"/>
    <w:rsid w:val="003A436E"/>
    <w:rsid w:val="003A777F"/>
    <w:rsid w:val="003A7E13"/>
    <w:rsid w:val="003B26FB"/>
    <w:rsid w:val="003B3E84"/>
    <w:rsid w:val="003C5BEC"/>
    <w:rsid w:val="003D18AC"/>
    <w:rsid w:val="003D28F0"/>
    <w:rsid w:val="003D302A"/>
    <w:rsid w:val="003D3AF3"/>
    <w:rsid w:val="003E12DE"/>
    <w:rsid w:val="003E2D6E"/>
    <w:rsid w:val="003E6FB7"/>
    <w:rsid w:val="00400EA7"/>
    <w:rsid w:val="00403B22"/>
    <w:rsid w:val="0041410B"/>
    <w:rsid w:val="004142FA"/>
    <w:rsid w:val="004145CE"/>
    <w:rsid w:val="00414987"/>
    <w:rsid w:val="00417AAC"/>
    <w:rsid w:val="00423474"/>
    <w:rsid w:val="0043560A"/>
    <w:rsid w:val="00435D4F"/>
    <w:rsid w:val="00447F09"/>
    <w:rsid w:val="00461A1A"/>
    <w:rsid w:val="00473CE5"/>
    <w:rsid w:val="00474E0C"/>
    <w:rsid w:val="00480FDA"/>
    <w:rsid w:val="00481467"/>
    <w:rsid w:val="0049398B"/>
    <w:rsid w:val="00494C9C"/>
    <w:rsid w:val="0049627E"/>
    <w:rsid w:val="004A20EC"/>
    <w:rsid w:val="004A621C"/>
    <w:rsid w:val="004A762F"/>
    <w:rsid w:val="004B2ECE"/>
    <w:rsid w:val="004B5A7D"/>
    <w:rsid w:val="004B7051"/>
    <w:rsid w:val="004C2E91"/>
    <w:rsid w:val="004C333E"/>
    <w:rsid w:val="004C5A8D"/>
    <w:rsid w:val="004D007A"/>
    <w:rsid w:val="004D13F2"/>
    <w:rsid w:val="004E33B1"/>
    <w:rsid w:val="004E49AB"/>
    <w:rsid w:val="004F2732"/>
    <w:rsid w:val="0050393F"/>
    <w:rsid w:val="00505E22"/>
    <w:rsid w:val="00506E0E"/>
    <w:rsid w:val="005139D0"/>
    <w:rsid w:val="00525D1A"/>
    <w:rsid w:val="00536982"/>
    <w:rsid w:val="00536D04"/>
    <w:rsid w:val="005524D0"/>
    <w:rsid w:val="00553958"/>
    <w:rsid w:val="00570863"/>
    <w:rsid w:val="00573850"/>
    <w:rsid w:val="00583C61"/>
    <w:rsid w:val="00587CC0"/>
    <w:rsid w:val="00590488"/>
    <w:rsid w:val="00590BEF"/>
    <w:rsid w:val="0059306D"/>
    <w:rsid w:val="00593152"/>
    <w:rsid w:val="00597261"/>
    <w:rsid w:val="005A3750"/>
    <w:rsid w:val="005C3DAD"/>
    <w:rsid w:val="005C50CA"/>
    <w:rsid w:val="005C6AC4"/>
    <w:rsid w:val="005C6E5F"/>
    <w:rsid w:val="005C7A05"/>
    <w:rsid w:val="005E1DE9"/>
    <w:rsid w:val="005E3694"/>
    <w:rsid w:val="005F0134"/>
    <w:rsid w:val="005F1D60"/>
    <w:rsid w:val="00610B1E"/>
    <w:rsid w:val="00611130"/>
    <w:rsid w:val="006151A3"/>
    <w:rsid w:val="00616160"/>
    <w:rsid w:val="00622421"/>
    <w:rsid w:val="0062755D"/>
    <w:rsid w:val="0063050C"/>
    <w:rsid w:val="006435A0"/>
    <w:rsid w:val="006445ED"/>
    <w:rsid w:val="00671EDD"/>
    <w:rsid w:val="00690D06"/>
    <w:rsid w:val="0069637B"/>
    <w:rsid w:val="006978A5"/>
    <w:rsid w:val="006A5127"/>
    <w:rsid w:val="006B21E4"/>
    <w:rsid w:val="006C33DA"/>
    <w:rsid w:val="006C3EB3"/>
    <w:rsid w:val="006D2017"/>
    <w:rsid w:val="006F11CD"/>
    <w:rsid w:val="006F64E8"/>
    <w:rsid w:val="00710AE7"/>
    <w:rsid w:val="00712720"/>
    <w:rsid w:val="00712E84"/>
    <w:rsid w:val="0072311C"/>
    <w:rsid w:val="00724D38"/>
    <w:rsid w:val="007268A4"/>
    <w:rsid w:val="007350BB"/>
    <w:rsid w:val="00735BDC"/>
    <w:rsid w:val="007512A0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1330"/>
    <w:rsid w:val="007A67A8"/>
    <w:rsid w:val="007B11BD"/>
    <w:rsid w:val="007B76A1"/>
    <w:rsid w:val="007C2724"/>
    <w:rsid w:val="007D0046"/>
    <w:rsid w:val="007D130C"/>
    <w:rsid w:val="007E1315"/>
    <w:rsid w:val="007F6DA7"/>
    <w:rsid w:val="008011B6"/>
    <w:rsid w:val="00807F90"/>
    <w:rsid w:val="00816F28"/>
    <w:rsid w:val="00817A1D"/>
    <w:rsid w:val="008272C2"/>
    <w:rsid w:val="00835B29"/>
    <w:rsid w:val="00836F4A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7C3E"/>
    <w:rsid w:val="0089055D"/>
    <w:rsid w:val="00895F7E"/>
    <w:rsid w:val="008A081C"/>
    <w:rsid w:val="008A2D5B"/>
    <w:rsid w:val="008A73A4"/>
    <w:rsid w:val="008A7869"/>
    <w:rsid w:val="008B31CC"/>
    <w:rsid w:val="008C21CA"/>
    <w:rsid w:val="008D51AE"/>
    <w:rsid w:val="008D723A"/>
    <w:rsid w:val="008D7B9D"/>
    <w:rsid w:val="008E403A"/>
    <w:rsid w:val="008E43FB"/>
    <w:rsid w:val="008E4E21"/>
    <w:rsid w:val="008F316D"/>
    <w:rsid w:val="008F449D"/>
    <w:rsid w:val="008F4910"/>
    <w:rsid w:val="009107FE"/>
    <w:rsid w:val="00910B51"/>
    <w:rsid w:val="00914752"/>
    <w:rsid w:val="00926F97"/>
    <w:rsid w:val="00935EEE"/>
    <w:rsid w:val="009531A3"/>
    <w:rsid w:val="00966AD4"/>
    <w:rsid w:val="00972ECF"/>
    <w:rsid w:val="00992926"/>
    <w:rsid w:val="009A5B6E"/>
    <w:rsid w:val="009C11A5"/>
    <w:rsid w:val="009C39B4"/>
    <w:rsid w:val="009D2DE1"/>
    <w:rsid w:val="009F6B89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C01D8"/>
    <w:rsid w:val="00AD3A07"/>
    <w:rsid w:val="00AD7A59"/>
    <w:rsid w:val="00AE6039"/>
    <w:rsid w:val="00AF501A"/>
    <w:rsid w:val="00AF67EB"/>
    <w:rsid w:val="00B003E6"/>
    <w:rsid w:val="00B0420D"/>
    <w:rsid w:val="00B046C1"/>
    <w:rsid w:val="00B10BA9"/>
    <w:rsid w:val="00B175BD"/>
    <w:rsid w:val="00B21A4B"/>
    <w:rsid w:val="00B273F2"/>
    <w:rsid w:val="00B35F9A"/>
    <w:rsid w:val="00B53799"/>
    <w:rsid w:val="00B64CCC"/>
    <w:rsid w:val="00B74B17"/>
    <w:rsid w:val="00B9017E"/>
    <w:rsid w:val="00B97BC7"/>
    <w:rsid w:val="00BB130B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07F72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53117"/>
    <w:rsid w:val="00C741D6"/>
    <w:rsid w:val="00C75F22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C6C73"/>
    <w:rsid w:val="00CE43AF"/>
    <w:rsid w:val="00CE6B84"/>
    <w:rsid w:val="00CF10A1"/>
    <w:rsid w:val="00CF4A0A"/>
    <w:rsid w:val="00CF5316"/>
    <w:rsid w:val="00CF59E3"/>
    <w:rsid w:val="00D01309"/>
    <w:rsid w:val="00D019B4"/>
    <w:rsid w:val="00D12201"/>
    <w:rsid w:val="00D16E73"/>
    <w:rsid w:val="00D1701D"/>
    <w:rsid w:val="00D24C44"/>
    <w:rsid w:val="00D32703"/>
    <w:rsid w:val="00D33B1C"/>
    <w:rsid w:val="00D51ED0"/>
    <w:rsid w:val="00D64E5E"/>
    <w:rsid w:val="00D66FC8"/>
    <w:rsid w:val="00D70711"/>
    <w:rsid w:val="00D724E3"/>
    <w:rsid w:val="00D86441"/>
    <w:rsid w:val="00D87E25"/>
    <w:rsid w:val="00D9073C"/>
    <w:rsid w:val="00D94E9E"/>
    <w:rsid w:val="00DA0B98"/>
    <w:rsid w:val="00DA2D8A"/>
    <w:rsid w:val="00DA3FED"/>
    <w:rsid w:val="00DB6BF8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24247"/>
    <w:rsid w:val="00E27094"/>
    <w:rsid w:val="00E3286B"/>
    <w:rsid w:val="00E36448"/>
    <w:rsid w:val="00E40907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47E8"/>
    <w:rsid w:val="00E75DEF"/>
    <w:rsid w:val="00E7664C"/>
    <w:rsid w:val="00E83A27"/>
    <w:rsid w:val="00EA7162"/>
    <w:rsid w:val="00EB1CEE"/>
    <w:rsid w:val="00EB3F13"/>
    <w:rsid w:val="00EC2BFC"/>
    <w:rsid w:val="00EC772C"/>
    <w:rsid w:val="00ED7402"/>
    <w:rsid w:val="00EE0689"/>
    <w:rsid w:val="00EE16C7"/>
    <w:rsid w:val="00EE52D8"/>
    <w:rsid w:val="00EF1F6B"/>
    <w:rsid w:val="00F06923"/>
    <w:rsid w:val="00F15D36"/>
    <w:rsid w:val="00F2419D"/>
    <w:rsid w:val="00F2546A"/>
    <w:rsid w:val="00F30011"/>
    <w:rsid w:val="00F3599F"/>
    <w:rsid w:val="00F36786"/>
    <w:rsid w:val="00F4320C"/>
    <w:rsid w:val="00F43DCC"/>
    <w:rsid w:val="00F511B2"/>
    <w:rsid w:val="00F51CEB"/>
    <w:rsid w:val="00F55C72"/>
    <w:rsid w:val="00F6225D"/>
    <w:rsid w:val="00F62859"/>
    <w:rsid w:val="00F660F8"/>
    <w:rsid w:val="00F84A31"/>
    <w:rsid w:val="00F910D8"/>
    <w:rsid w:val="00F91F79"/>
    <w:rsid w:val="00F9532F"/>
    <w:rsid w:val="00F95B94"/>
    <w:rsid w:val="00F970B3"/>
    <w:rsid w:val="00F97500"/>
    <w:rsid w:val="00FA11E1"/>
    <w:rsid w:val="00FA34E9"/>
    <w:rsid w:val="00FB2D1F"/>
    <w:rsid w:val="00FB3CEB"/>
    <w:rsid w:val="00FD3546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MACCJ7WAEWV6-171734865-957</_dlc_DocId>
    <_dlc_DocIdUrl xmlns="4c155583-69f9-458b-843e-56574a4bdc09">
      <Url>https://www.umfiasi.ro/ro/universitate/informatii-de-interes-public/_layouts/15/DocIdRedir.aspx?ID=MACCJ7WAEWV6-171734865-957</Url>
      <Description>MACCJ7WAEWV6-171734865-957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18B436-C0B4-489A-B4DB-EE256D7CE4C6}"/>
</file>

<file path=customXml/itemProps2.xml><?xml version="1.0" encoding="utf-8"?>
<ds:datastoreItem xmlns:ds="http://schemas.openxmlformats.org/officeDocument/2006/customXml" ds:itemID="{571ED8F3-1900-4B29-A9EC-DEAA7FB85B4B}"/>
</file>

<file path=customXml/itemProps3.xml><?xml version="1.0" encoding="utf-8"?>
<ds:datastoreItem xmlns:ds="http://schemas.openxmlformats.org/officeDocument/2006/customXml" ds:itemID="{D274DF3F-0073-42BC-BCFB-72EDBB1A0CAD}"/>
</file>

<file path=customXml/itemProps4.xml><?xml version="1.0" encoding="utf-8"?>
<ds:datastoreItem xmlns:ds="http://schemas.openxmlformats.org/officeDocument/2006/customXml" ds:itemID="{64305B20-9FAE-4BDC-8A12-4AA9CE926FEE}"/>
</file>

<file path=customXml/itemProps5.xml><?xml version="1.0" encoding="utf-8"?>
<ds:datastoreItem xmlns:ds="http://schemas.openxmlformats.org/officeDocument/2006/customXml" ds:itemID="{0049BF95-3ED4-4646-960E-E3E16D8BA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44</cp:revision>
  <cp:lastPrinted>2022-06-10T12:36:00Z</cp:lastPrinted>
  <dcterms:created xsi:type="dcterms:W3CDTF">2020-11-11T09:56:00Z</dcterms:created>
  <dcterms:modified xsi:type="dcterms:W3CDTF">2022-07-22T08:12:00Z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e05bf4ce-db50-429a-bb06-238f521686ae</vt:lpwstr>
  </property>
</Properties>
</file>