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99392" w14:textId="77777777" w:rsidR="00914752" w:rsidRDefault="00914752" w:rsidP="00447F09">
      <w:pPr>
        <w:spacing w:after="0" w:line="240" w:lineRule="auto"/>
        <w:ind w:left="540"/>
        <w:rPr>
          <w:rFonts w:asciiTheme="majorHAnsi" w:hAnsiTheme="majorHAnsi"/>
          <w:i/>
          <w:lang w:val="ro-RO"/>
        </w:rPr>
      </w:pPr>
    </w:p>
    <w:p w14:paraId="5F5511DC" w14:textId="3A74DA23" w:rsidR="00914752" w:rsidRPr="00A52C69" w:rsidRDefault="00914752" w:rsidP="00914752">
      <w:pPr>
        <w:pStyle w:val="Heading7"/>
        <w:rPr>
          <w:lang w:val="ro-RO"/>
        </w:rPr>
      </w:pPr>
      <w:r w:rsidRPr="00A52C69">
        <w:rPr>
          <w:lang w:val="ro-RO"/>
        </w:rPr>
        <w:t xml:space="preserve">Anexa  </w:t>
      </w:r>
      <w:r w:rsidR="00FB3CEB">
        <w:rPr>
          <w:lang w:val="ro-RO"/>
        </w:rPr>
        <w:t>1</w:t>
      </w:r>
    </w:p>
    <w:p w14:paraId="5D9B1E9B" w14:textId="77777777" w:rsidR="00914752" w:rsidRPr="00A52C69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14:paraId="22F1F98D" w14:textId="77777777" w:rsidR="00914752" w:rsidRPr="00A52C69" w:rsidRDefault="00914752" w:rsidP="00914752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Livrare*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14:paraId="37FF5683" w14:textId="394B8063" w:rsidR="00914752" w:rsidRPr="003A7E13" w:rsidRDefault="00914752" w:rsidP="00914752">
      <w:pPr>
        <w:pStyle w:val="ChapterNumber"/>
        <w:jc w:val="center"/>
        <w:rPr>
          <w:rFonts w:asciiTheme="minorHAnsi" w:hAnsiTheme="minorHAnsi" w:cstheme="minorHAnsi"/>
          <w:lang w:val="ro-RO"/>
        </w:rPr>
      </w:pPr>
      <w:r w:rsidRPr="00A52C69">
        <w:rPr>
          <w:rFonts w:asciiTheme="minorHAnsi" w:hAnsiTheme="minorHAnsi" w:cstheme="minorHAnsi"/>
          <w:lang w:val="ro-RO"/>
        </w:rPr>
        <w:t>Achiziția de</w:t>
      </w:r>
      <w:r>
        <w:rPr>
          <w:rFonts w:asciiTheme="minorHAnsi" w:hAnsiTheme="minorHAnsi" w:cstheme="minorHAnsi"/>
          <w:lang w:val="ro-RO"/>
        </w:rPr>
        <w:t xml:space="preserve"> </w:t>
      </w:r>
      <w:r w:rsidR="005A3750">
        <w:rPr>
          <w:rFonts w:asciiTheme="minorHAnsi" w:hAnsiTheme="minorHAnsi" w:cstheme="minorHAnsi"/>
          <w:lang w:val="ro-RO"/>
        </w:rPr>
        <w:t>Laptopuri</w:t>
      </w:r>
    </w:p>
    <w:p w14:paraId="59A6B395" w14:textId="77777777" w:rsidR="00914752" w:rsidRPr="00A52C69" w:rsidRDefault="00914752" w:rsidP="00914752">
      <w:pPr>
        <w:spacing w:after="0" w:line="240" w:lineRule="auto"/>
        <w:rPr>
          <w:rFonts w:cstheme="minorHAnsi"/>
          <w:lang w:val="ro-RO"/>
        </w:rPr>
      </w:pPr>
    </w:p>
    <w:p w14:paraId="1751A7B2" w14:textId="77777777" w:rsidR="00480FDA" w:rsidRPr="00480FDA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480FDA">
        <w:rPr>
          <w:rFonts w:cstheme="minorHAnsi"/>
          <w:lang w:val="ro-RO"/>
        </w:rPr>
        <w:t xml:space="preserve">Proiect: </w:t>
      </w:r>
      <w:r w:rsidR="00FB3CEB" w:rsidRPr="00480FDA">
        <w:rPr>
          <w:rFonts w:cstheme="minorHAnsi"/>
          <w:lang w:val="ro-RO"/>
        </w:rPr>
        <w:t xml:space="preserve"> </w:t>
      </w:r>
      <w:r w:rsidRPr="00480FDA">
        <w:rPr>
          <w:rFonts w:cstheme="minorHAnsi"/>
          <w:lang w:val="ro-RO"/>
        </w:rPr>
        <w:t xml:space="preserve">Proiectul privind Învățământul Secundar (ROSE)     </w:t>
      </w:r>
    </w:p>
    <w:p w14:paraId="01CD8CD5" w14:textId="77777777" w:rsidR="00480FDA" w:rsidRPr="00480FDA" w:rsidRDefault="00480FDA" w:rsidP="00480FD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480FDA">
        <w:rPr>
          <w:rFonts w:asciiTheme="minorHAnsi" w:hAnsiTheme="minorHAnsi" w:cstheme="minorHAnsi"/>
          <w:b/>
          <w:sz w:val="22"/>
          <w:szCs w:val="22"/>
        </w:rPr>
        <w:t xml:space="preserve">Acord de </w:t>
      </w:r>
      <w:proofErr w:type="gramStart"/>
      <w:r w:rsidRPr="00480FDA">
        <w:rPr>
          <w:rFonts w:asciiTheme="minorHAnsi" w:hAnsiTheme="minorHAnsi" w:cstheme="minorHAnsi"/>
          <w:b/>
          <w:sz w:val="22"/>
          <w:szCs w:val="22"/>
        </w:rPr>
        <w:t>grant</w:t>
      </w:r>
      <w:proofErr w:type="gramEnd"/>
      <w:r w:rsidRPr="00480FD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80FDA">
        <w:rPr>
          <w:rFonts w:asciiTheme="minorHAnsi" w:hAnsiTheme="minorHAnsi" w:cstheme="minorHAnsi"/>
          <w:b/>
          <w:sz w:val="22"/>
          <w:szCs w:val="22"/>
        </w:rPr>
        <w:t>nr</w:t>
      </w:r>
      <w:proofErr w:type="spellEnd"/>
      <w:r w:rsidRPr="00480FDA">
        <w:rPr>
          <w:rFonts w:asciiTheme="minorHAnsi" w:hAnsiTheme="minorHAnsi" w:cstheme="minorHAnsi"/>
          <w:b/>
          <w:sz w:val="22"/>
          <w:szCs w:val="22"/>
        </w:rPr>
        <w:t>. 355/SGU/SS/III din 10.09.2020</w:t>
      </w:r>
    </w:p>
    <w:p w14:paraId="364016C5" w14:textId="1F9BFCA8" w:rsidR="00914752" w:rsidRPr="00480FDA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480FDA">
        <w:rPr>
          <w:rFonts w:cstheme="minorHAnsi"/>
          <w:lang w:val="ro-RO"/>
        </w:rPr>
        <w:t>Beneficiar: Universitatea de Medicin</w:t>
      </w:r>
      <w:r w:rsidR="00FB3CEB" w:rsidRPr="00480FDA">
        <w:rPr>
          <w:rFonts w:cstheme="minorHAnsi"/>
          <w:lang w:val="ro-RO"/>
        </w:rPr>
        <w:t>ă</w:t>
      </w:r>
      <w:r w:rsidRPr="00480FDA">
        <w:rPr>
          <w:rFonts w:cstheme="minorHAnsi"/>
          <w:lang w:val="ro-RO"/>
        </w:rPr>
        <w:t xml:space="preserve"> </w:t>
      </w:r>
      <w:r w:rsidR="00FB3CEB" w:rsidRPr="00480FDA">
        <w:rPr>
          <w:rFonts w:cstheme="minorHAnsi"/>
          <w:lang w:val="ro-RO"/>
        </w:rPr>
        <w:t>ș</w:t>
      </w:r>
      <w:r w:rsidRPr="00480FDA">
        <w:rPr>
          <w:rFonts w:cstheme="minorHAnsi"/>
          <w:lang w:val="ro-RO"/>
        </w:rPr>
        <w:t>i Farmacie "Grigore T. Popa" din Iași</w:t>
      </w:r>
    </w:p>
    <w:p w14:paraId="53B65B02" w14:textId="77777777" w:rsidR="00914752" w:rsidRPr="00480FDA" w:rsidRDefault="00914752" w:rsidP="00914752">
      <w:pPr>
        <w:spacing w:after="0" w:line="240" w:lineRule="auto"/>
        <w:ind w:left="6300" w:hanging="6300"/>
        <w:rPr>
          <w:rFonts w:cstheme="minorHAnsi"/>
          <w:lang w:val="ro-RO"/>
        </w:rPr>
      </w:pPr>
      <w:r w:rsidRPr="00480FDA">
        <w:rPr>
          <w:rFonts w:cstheme="minorHAnsi"/>
          <w:lang w:val="ro-RO"/>
        </w:rPr>
        <w:t>Ofertant: ____________________</w:t>
      </w:r>
    </w:p>
    <w:p w14:paraId="15CE3498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22C46F08" w14:textId="77777777" w:rsidR="00914752" w:rsidRPr="00A52C69" w:rsidRDefault="00914752" w:rsidP="00914752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14:paraId="64E44824" w14:textId="77777777" w:rsidR="00914752" w:rsidRPr="00A52C69" w:rsidRDefault="00914752" w:rsidP="00914752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119"/>
        <w:gridCol w:w="850"/>
        <w:gridCol w:w="1044"/>
        <w:gridCol w:w="1327"/>
        <w:gridCol w:w="1260"/>
        <w:gridCol w:w="1553"/>
      </w:tblGrid>
      <w:tr w:rsidR="00914752" w:rsidRPr="004674D0" w14:paraId="24B1754B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24B07CCC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14:paraId="21B07148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F6A276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14:paraId="78C35165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7816894C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14:paraId="139E2152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3471123E" w14:textId="076D94CE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70D5AAFD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00D9D47" w14:textId="2D556FFE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35577FE4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78D21229" w14:textId="0822DE9C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2E0FA1E9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8C33A98" w14:textId="493F6E46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  <w:r w:rsidR="0010195F">
              <w:rPr>
                <w:rFonts w:cstheme="minorHAnsi"/>
                <w:b/>
                <w:lang w:val="ro-RO"/>
              </w:rPr>
              <w:t xml:space="preserve"> (lei)</w:t>
            </w:r>
          </w:p>
          <w:p w14:paraId="64AB8F9D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914752" w:rsidRPr="004674D0" w14:paraId="5E5A2E55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bottom"/>
          </w:tcPr>
          <w:p w14:paraId="46ED905E" w14:textId="500D8CED" w:rsidR="00914752" w:rsidRPr="00A52C69" w:rsidRDefault="00914752" w:rsidP="00F2000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2C842FD" w14:textId="433A31F2" w:rsidR="00914752" w:rsidRPr="00616160" w:rsidRDefault="00C07F72" w:rsidP="00F910D8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Laptop</w:t>
            </w:r>
          </w:p>
        </w:tc>
        <w:tc>
          <w:tcPr>
            <w:tcW w:w="850" w:type="dxa"/>
          </w:tcPr>
          <w:p w14:paraId="77BE9968" w14:textId="46B0E9D8" w:rsidR="00914752" w:rsidRPr="00A52C69" w:rsidRDefault="00C07F7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13</w:t>
            </w:r>
          </w:p>
        </w:tc>
        <w:tc>
          <w:tcPr>
            <w:tcW w:w="1044" w:type="dxa"/>
          </w:tcPr>
          <w:p w14:paraId="66101F25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14:paraId="1387ABBB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14:paraId="56D3DDE1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8F3DC61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914752" w:rsidRPr="004674D0" w14:paraId="6F242C82" w14:textId="77777777" w:rsidTr="00914752">
        <w:trPr>
          <w:trHeight w:val="285"/>
        </w:trPr>
        <w:tc>
          <w:tcPr>
            <w:tcW w:w="680" w:type="dxa"/>
            <w:shd w:val="clear" w:color="auto" w:fill="auto"/>
            <w:noWrap/>
            <w:vAlign w:val="bottom"/>
          </w:tcPr>
          <w:p w14:paraId="4A82EF95" w14:textId="77777777" w:rsidR="00914752" w:rsidRPr="00A52C69" w:rsidRDefault="00914752" w:rsidP="00F20003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1C2E1666" w14:textId="77777777" w:rsidR="00914752" w:rsidRPr="00A52C69" w:rsidRDefault="00914752" w:rsidP="00F20003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14:paraId="2F1E16C8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14:paraId="305CB45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14:paraId="6F7E9A6F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14:paraId="66F77CB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F77B9EA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14:paraId="59CC63A6" w14:textId="77777777" w:rsidR="00914752" w:rsidRPr="00A52C69" w:rsidRDefault="00914752" w:rsidP="00914752">
      <w:pPr>
        <w:spacing w:after="0" w:line="240" w:lineRule="auto"/>
        <w:rPr>
          <w:rFonts w:cstheme="minorHAnsi"/>
          <w:b/>
          <w:u w:val="single"/>
          <w:lang w:val="ro-RO"/>
        </w:rPr>
      </w:pPr>
    </w:p>
    <w:p w14:paraId="1117AAD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Preţ fix:</w:t>
      </w:r>
      <w:r w:rsidRPr="00A52C69">
        <w:rPr>
          <w:rFonts w:cstheme="minorHAnsi"/>
          <w:b/>
          <w:lang w:val="ro-RO"/>
        </w:rPr>
        <w:t xml:space="preserve">  </w:t>
      </w:r>
      <w:r w:rsidRPr="00A52C69">
        <w:rPr>
          <w:rFonts w:cstheme="minorHAnsi"/>
          <w:lang w:val="ro-RO"/>
        </w:rPr>
        <w:t>Preţul indicat mai sus este ferm şi fix şi nu poate fi modificat pe durata executării contractului.</w:t>
      </w:r>
    </w:p>
    <w:p w14:paraId="540234FA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73B7351B" w14:textId="74445403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</w:t>
      </w:r>
      <w:r w:rsidR="00EC772C">
        <w:rPr>
          <w:rFonts w:cstheme="minorHAnsi"/>
          <w:lang w:val="ro-RO"/>
        </w:rPr>
        <w:t>4</w:t>
      </w:r>
      <w:r w:rsidRPr="00A52C69">
        <w:rPr>
          <w:rFonts w:cstheme="minorHAnsi"/>
          <w:lang w:val="ro-RO"/>
        </w:rPr>
        <w:t xml:space="preserve"> săptămâni de la semnarea Contractului,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14:paraId="567D484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253"/>
        <w:gridCol w:w="1276"/>
        <w:gridCol w:w="3624"/>
      </w:tblGrid>
      <w:tr w:rsidR="00914752" w:rsidRPr="004674D0" w14:paraId="3DC9FDAD" w14:textId="77777777" w:rsidTr="00EC772C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1F4B25E9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0FA2C1F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387B57E3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6EE762E6" w14:textId="77777777" w:rsidR="00914752" w:rsidRPr="00A52C69" w:rsidRDefault="00914752" w:rsidP="00F20003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FB3CEB" w:rsidRPr="004674D0" w14:paraId="05E7AA0E" w14:textId="77777777" w:rsidTr="00616160">
        <w:trPr>
          <w:trHeight w:val="231"/>
        </w:trPr>
        <w:tc>
          <w:tcPr>
            <w:tcW w:w="680" w:type="dxa"/>
            <w:shd w:val="clear" w:color="auto" w:fill="auto"/>
            <w:noWrap/>
            <w:vAlign w:val="bottom"/>
          </w:tcPr>
          <w:p w14:paraId="0915B3E3" w14:textId="0D7148F3" w:rsidR="00FB3CEB" w:rsidRPr="00A52C69" w:rsidRDefault="00FB3CEB" w:rsidP="00F20003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</w:t>
            </w:r>
          </w:p>
        </w:tc>
        <w:tc>
          <w:tcPr>
            <w:tcW w:w="4253" w:type="dxa"/>
            <w:shd w:val="clear" w:color="auto" w:fill="auto"/>
            <w:vAlign w:val="bottom"/>
          </w:tcPr>
          <w:p w14:paraId="20A2BD5F" w14:textId="31E64959" w:rsidR="00FB3CEB" w:rsidRPr="00A52C69" w:rsidRDefault="00C07F72" w:rsidP="00F910D8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Laptop</w:t>
            </w:r>
          </w:p>
        </w:tc>
        <w:tc>
          <w:tcPr>
            <w:tcW w:w="1276" w:type="dxa"/>
          </w:tcPr>
          <w:p w14:paraId="1E4797F1" w14:textId="5F28FBA3" w:rsidR="00FB3CEB" w:rsidRPr="00A52C69" w:rsidRDefault="00C07F72" w:rsidP="00F20003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13</w:t>
            </w:r>
          </w:p>
        </w:tc>
        <w:tc>
          <w:tcPr>
            <w:tcW w:w="3624" w:type="dxa"/>
          </w:tcPr>
          <w:p w14:paraId="3B9CB565" w14:textId="613D7CD4" w:rsidR="00FB3CEB" w:rsidRPr="00A52C69" w:rsidRDefault="00EF4EBE" w:rsidP="00EF4EBE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__ zile calendaristice de la semnarea contractului</w:t>
            </w:r>
            <w:bookmarkStart w:id="0" w:name="_GoBack"/>
            <w:bookmarkEnd w:id="0"/>
          </w:p>
        </w:tc>
      </w:tr>
    </w:tbl>
    <w:p w14:paraId="38BA3985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</w:p>
    <w:p w14:paraId="5B3D65C7" w14:textId="77777777" w:rsidR="00914752" w:rsidRPr="00A52C69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Pr="00A52C69">
        <w:rPr>
          <w:rFonts w:cstheme="minorHAnsi"/>
          <w:b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14:paraId="5D76618D" w14:textId="77777777" w:rsidR="00914752" w:rsidRPr="00A52C69" w:rsidRDefault="00914752" w:rsidP="00914752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14:paraId="21894B65" w14:textId="5F10E85C" w:rsidR="00914752" w:rsidRPr="00A52C69" w:rsidRDefault="00914752" w:rsidP="00914752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Garanţie</w:t>
      </w:r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 xml:space="preserve">Bunurile oferite vor fi acoperite de garanţia producătorului cel puţin </w:t>
      </w:r>
      <w:r w:rsidR="00EC772C">
        <w:rPr>
          <w:rFonts w:cstheme="minorHAnsi"/>
          <w:lang w:val="ro-RO"/>
        </w:rPr>
        <w:t>24 de luni</w:t>
      </w:r>
      <w:r w:rsidRPr="00A52C69">
        <w:rPr>
          <w:rFonts w:cstheme="minorHAnsi"/>
          <w:lang w:val="ro-RO"/>
        </w:rPr>
        <w:t xml:space="preserve"> de la data livrării către Beneficiar. Vă rugăm să menţionaţi perioada de garanţie şi termenii garanţiei, în detaliu.</w:t>
      </w:r>
    </w:p>
    <w:p w14:paraId="2B1E2E1F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14:paraId="3FDC193A" w14:textId="77777777" w:rsidR="00914752" w:rsidRPr="00A52C69" w:rsidRDefault="00914752" w:rsidP="00914752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 xml:space="preserve">Instrucţiuni de ambalare:  </w:t>
      </w:r>
    </w:p>
    <w:p w14:paraId="79C0A839" w14:textId="77777777" w:rsidR="00914752" w:rsidRPr="00A52C69" w:rsidRDefault="00914752" w:rsidP="0091475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destinaţia finală. </w:t>
      </w:r>
    </w:p>
    <w:p w14:paraId="6F0290F5" w14:textId="77777777" w:rsidR="00914752" w:rsidRDefault="00914752" w:rsidP="00914752">
      <w:pPr>
        <w:rPr>
          <w:rFonts w:cstheme="minorHAnsi"/>
          <w:lang w:val="ro-RO"/>
        </w:rPr>
      </w:pPr>
      <w:r>
        <w:rPr>
          <w:rFonts w:cstheme="minorHAnsi"/>
          <w:lang w:val="ro-RO"/>
        </w:rPr>
        <w:br w:type="page"/>
      </w:r>
    </w:p>
    <w:p w14:paraId="5B03099A" w14:textId="77777777" w:rsidR="00914752" w:rsidRPr="00A52C69" w:rsidRDefault="00914752" w:rsidP="00914752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lastRenderedPageBreak/>
        <w:t xml:space="preserve">7. 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Specificaţii Tehnice:</w:t>
      </w:r>
    </w:p>
    <w:tbl>
      <w:tblPr>
        <w:tblW w:w="956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80"/>
        <w:gridCol w:w="4320"/>
      </w:tblGrid>
      <w:tr w:rsidR="003A7E13" w:rsidRPr="00A035C2" w14:paraId="33F2D930" w14:textId="77777777" w:rsidTr="00FA11E1">
        <w:trPr>
          <w:trHeight w:val="2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F78C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E86A1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14:paraId="531FC759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AA7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14:paraId="0980F991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3A7E13" w:rsidRPr="005F1D60" w14:paraId="71D48E75" w14:textId="77777777" w:rsidTr="00B273F2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20B" w14:textId="77777777" w:rsidR="003A7E13" w:rsidRPr="005F1D60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b/>
                <w:i/>
                <w:lang w:val="ro-RO"/>
              </w:rPr>
            </w:pPr>
            <w:r>
              <w:rPr>
                <w:rFonts w:cstheme="minorHAnsi"/>
                <w:b/>
                <w:i/>
                <w:lang w:val="ro-RO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3456" w14:textId="77777777" w:rsidR="003A7E13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 w:rsidRPr="003A7E13">
              <w:rPr>
                <w:rFonts w:cstheme="minorHAnsi"/>
                <w:b/>
                <w:i/>
                <w:lang w:val="ro-RO"/>
              </w:rPr>
              <w:t>Denumire produs</w:t>
            </w:r>
            <w:r w:rsidRPr="003A7E13">
              <w:rPr>
                <w:rFonts w:cstheme="minorHAnsi"/>
                <w:i/>
                <w:lang w:val="ro-RO"/>
              </w:rPr>
              <w:t xml:space="preserve">: </w:t>
            </w:r>
          </w:p>
          <w:p w14:paraId="63C0AE09" w14:textId="3F311867" w:rsidR="003A7E13" w:rsidRPr="003A7E13" w:rsidRDefault="00C07F72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lang w:val="ro-RO"/>
              </w:rPr>
              <w:t>Laptop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864" w14:textId="77777777" w:rsidR="003A7E13" w:rsidRPr="005F1D60" w:rsidRDefault="003A7E13" w:rsidP="003E0C72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FF0000"/>
                <w:lang w:val="ro-RO"/>
              </w:rPr>
            </w:pPr>
            <w:r w:rsidRPr="005F1D60">
              <w:rPr>
                <w:rFonts w:cstheme="minorHAnsi"/>
                <w:b/>
                <w:i/>
                <w:color w:val="FF0000"/>
                <w:lang w:val="ro-RO"/>
              </w:rPr>
              <w:t>Marca / modelul produsului</w:t>
            </w:r>
          </w:p>
        </w:tc>
      </w:tr>
      <w:tr w:rsidR="003A7E13" w:rsidRPr="004674D0" w14:paraId="0452A2BB" w14:textId="77777777" w:rsidTr="00B273F2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1B5" w14:textId="77777777" w:rsidR="003A7E13" w:rsidRPr="00EC772C" w:rsidRDefault="003A7E13" w:rsidP="003E0C72">
            <w:pPr>
              <w:spacing w:after="0" w:line="240" w:lineRule="auto"/>
              <w:ind w:left="-198" w:firstLine="198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99EE4" w14:textId="77777777" w:rsidR="00000E20" w:rsidRPr="00000E20" w:rsidRDefault="00000E20" w:rsidP="00000E20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lang w:val="ro-RO"/>
              </w:rPr>
            </w:pPr>
            <w:r w:rsidRPr="00000E20">
              <w:rPr>
                <w:rFonts w:cstheme="minorHAnsi"/>
                <w:b/>
                <w:i/>
                <w:lang w:val="ro-RO"/>
              </w:rPr>
              <w:t>Descriere generală</w:t>
            </w:r>
          </w:p>
          <w:p w14:paraId="40E0B57D" w14:textId="4597F242" w:rsidR="003A7E13" w:rsidRPr="003A7E13" w:rsidRDefault="00C07F72" w:rsidP="00000E20">
            <w:pPr>
              <w:spacing w:after="0" w:line="240" w:lineRule="auto"/>
              <w:ind w:left="34" w:hanging="34"/>
              <w:rPr>
                <w:rFonts w:cstheme="minorHAnsi"/>
                <w:i/>
                <w:lang w:val="ro-RO"/>
              </w:rPr>
            </w:pPr>
            <w:r>
              <w:rPr>
                <w:rFonts w:cstheme="minorHAnsi"/>
                <w:lang w:val="ro-RO"/>
              </w:rPr>
              <w:t xml:space="preserve">Laptop </w:t>
            </w:r>
            <w:r w:rsidRPr="00F06366">
              <w:rPr>
                <w:rFonts w:cstheme="minorHAnsi"/>
                <w:lang w:val="ro-RO"/>
              </w:rPr>
              <w:t>15.6" Full HD, 8GB, SSD 512GB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4625" w14:textId="77777777" w:rsidR="003A7E13" w:rsidRPr="00A52C69" w:rsidRDefault="003A7E13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FA11E1" w:rsidRPr="004674D0" w14:paraId="7F9F3A9D" w14:textId="77777777" w:rsidTr="00B273F2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900" w14:textId="77777777" w:rsidR="00FA11E1" w:rsidRPr="00EC772C" w:rsidRDefault="00FA11E1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BC25" w14:textId="6E5BC7A0" w:rsidR="00FA11E1" w:rsidRPr="003A7E13" w:rsidRDefault="00FA11E1" w:rsidP="00FA11E1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lang w:val="ro-RO"/>
              </w:rPr>
            </w:pPr>
            <w:r w:rsidRPr="003A7E13">
              <w:rPr>
                <w:rFonts w:cstheme="minorHAnsi"/>
                <w:b/>
                <w:i/>
                <w:lang w:val="ro-RO"/>
              </w:rPr>
              <w:t>Detalii specifice şi standarde tehnice minim acceptate de către Beneficiar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46E" w14:textId="39E7029B" w:rsidR="00FA11E1" w:rsidRPr="00A52C69" w:rsidRDefault="00FA11E1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  <w:r>
              <w:rPr>
                <w:rFonts w:cstheme="minorHAnsi"/>
                <w:i/>
                <w:color w:val="FF0000"/>
                <w:lang w:val="ro-RO"/>
              </w:rPr>
              <w:t>, accesorii, garanție</w:t>
            </w:r>
          </w:p>
        </w:tc>
      </w:tr>
      <w:tr w:rsidR="00FA11E1" w:rsidRPr="004674D0" w14:paraId="757D0FC6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694" w14:textId="77777777" w:rsidR="00FA11E1" w:rsidRPr="00EC772C" w:rsidRDefault="00FA11E1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B33E2" w14:textId="091FF1E6" w:rsidR="00FA11E1" w:rsidRPr="00B273F2" w:rsidRDefault="00FA11E1" w:rsidP="00B273F2">
            <w:pPr>
              <w:spacing w:after="0" w:line="240" w:lineRule="auto"/>
              <w:ind w:left="-13" w:firstLine="13"/>
              <w:rPr>
                <w:rFonts w:cstheme="minorHAnsi"/>
                <w:b/>
                <w:u w:val="single"/>
                <w:lang w:val="ro-RO"/>
              </w:rPr>
            </w:pPr>
            <w:r w:rsidRPr="003A7E13">
              <w:rPr>
                <w:rFonts w:cstheme="minorHAnsi"/>
                <w:b/>
                <w:u w:val="single"/>
                <w:lang w:val="ro-RO"/>
              </w:rPr>
              <w:t>CARACTERISTICI GENERALE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672E" w14:textId="77777777" w:rsidR="00FA11E1" w:rsidRPr="00A52C69" w:rsidRDefault="00FA11E1" w:rsidP="00FA11E1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FA11E1" w:rsidRPr="004674D0" w14:paraId="0BC662A9" w14:textId="77777777" w:rsidTr="00272A94">
        <w:trPr>
          <w:trHeight w:val="20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462" w14:textId="77777777" w:rsidR="00FA11E1" w:rsidRPr="00EC772C" w:rsidRDefault="00FA11E1" w:rsidP="00C07F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B288" w14:textId="4576058F" w:rsidR="00FA11E1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Ecran:</w:t>
            </w:r>
          </w:p>
          <w:p w14:paraId="1EA49A1E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 xml:space="preserve">Tip </w:t>
            </w:r>
            <w:proofErr w:type="spellStart"/>
            <w:r w:rsidRPr="00F06366">
              <w:rPr>
                <w:rFonts w:cstheme="minorHAnsi"/>
              </w:rPr>
              <w:t>ecran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LED</w:t>
            </w:r>
          </w:p>
          <w:p w14:paraId="2BB93430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Rezolutie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1920 x 1080</w:t>
            </w:r>
          </w:p>
          <w:p w14:paraId="7B13CD41" w14:textId="77777777" w:rsidR="00C07F72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Dimensiune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ecran</w:t>
            </w:r>
            <w:proofErr w:type="spellEnd"/>
            <w:r w:rsidRPr="00F06366">
              <w:rPr>
                <w:rFonts w:cstheme="minorHAnsi"/>
              </w:rPr>
              <w:t xml:space="preserve"> (inch)</w:t>
            </w:r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15.6</w:t>
            </w:r>
          </w:p>
          <w:p w14:paraId="05C87346" w14:textId="1FAE7DED" w:rsidR="00272A94" w:rsidRPr="00F06366" w:rsidRDefault="00272A94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Ecran</w:t>
            </w:r>
            <w:proofErr w:type="spellEnd"/>
            <w:r>
              <w:rPr>
                <w:rFonts w:cstheme="minorHAnsi"/>
              </w:rPr>
              <w:t xml:space="preserve"> Touch: Nu</w:t>
            </w:r>
          </w:p>
          <w:p w14:paraId="41B6432E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 xml:space="preserve">Format </w:t>
            </w:r>
            <w:proofErr w:type="spellStart"/>
            <w:r w:rsidRPr="00F06366">
              <w:rPr>
                <w:rFonts w:cstheme="minorHAnsi"/>
              </w:rPr>
              <w:t>ecran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Full HD</w:t>
            </w:r>
          </w:p>
          <w:p w14:paraId="083C0C43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Finisaj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ecran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 w:rsidRPr="00F06366">
              <w:rPr>
                <w:rFonts w:cstheme="minorHAnsi"/>
              </w:rPr>
              <w:t>Antireflex</w:t>
            </w:r>
            <w:proofErr w:type="spellEnd"/>
          </w:p>
          <w:p w14:paraId="0F5BFB59" w14:textId="4F107922" w:rsidR="00FA11E1" w:rsidRPr="00C07F72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proofErr w:type="spellStart"/>
            <w:r w:rsidRPr="00F06366">
              <w:rPr>
                <w:rFonts w:cstheme="minorHAnsi"/>
              </w:rPr>
              <w:t>Alte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caracteristici</w:t>
            </w:r>
            <w:proofErr w:type="spellEnd"/>
            <w:r w:rsidRPr="00F06366">
              <w:rPr>
                <w:rFonts w:cstheme="minorHAnsi"/>
              </w:rPr>
              <w:t xml:space="preserve"> display</w:t>
            </w:r>
            <w:r>
              <w:rPr>
                <w:rFonts w:cstheme="minorHAnsi"/>
              </w:rPr>
              <w:t xml:space="preserve"> </w:t>
            </w:r>
            <w:r w:rsidRPr="00F06366">
              <w:rPr>
                <w:rFonts w:cstheme="minorHAnsi"/>
              </w:rPr>
              <w:t xml:space="preserve">IPS, 250 </w:t>
            </w:r>
            <w:proofErr w:type="spellStart"/>
            <w:r w:rsidRPr="00F06366">
              <w:rPr>
                <w:rFonts w:cstheme="minorHAnsi"/>
              </w:rPr>
              <w:t>niti</w:t>
            </w:r>
            <w:proofErr w:type="spellEnd"/>
            <w:r w:rsidRPr="00F06366">
              <w:rPr>
                <w:rFonts w:cstheme="minorHAnsi"/>
              </w:rPr>
              <w:t>, 45% NTSC, micro-</w:t>
            </w:r>
            <w:proofErr w:type="spellStart"/>
            <w:r w:rsidRPr="00F06366">
              <w:rPr>
                <w:rFonts w:cstheme="minorHAnsi"/>
              </w:rPr>
              <w:t>margini</w:t>
            </w:r>
            <w:proofErr w:type="spellEnd"/>
            <w:r>
              <w:rPr>
                <w:rFonts w:cstheme="minorHAnsi"/>
                <w:lang w:val="ro-RO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2D58" w14:textId="3BD28023" w:rsidR="00FA11E1" w:rsidRPr="00A52C69" w:rsidRDefault="00FA11E1" w:rsidP="00C07F72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41CA2F5F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6D2" w14:textId="77777777" w:rsidR="00B273F2" w:rsidRPr="00EC772C" w:rsidRDefault="00B273F2" w:rsidP="00C07F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A5A0" w14:textId="52453496" w:rsidR="00B273F2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Procesor:</w:t>
            </w:r>
          </w:p>
          <w:p w14:paraId="46FEAA75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 xml:space="preserve">Tip </w:t>
            </w:r>
            <w:r>
              <w:rPr>
                <w:rFonts w:cstheme="minorHAnsi"/>
              </w:rPr>
              <w:t xml:space="preserve">processor: </w:t>
            </w:r>
            <w:r w:rsidRPr="00F06366">
              <w:rPr>
                <w:rFonts w:cstheme="minorHAnsi"/>
              </w:rPr>
              <w:t>Intel Core i5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echivalent</w:t>
            </w:r>
            <w:proofErr w:type="spellEnd"/>
          </w:p>
          <w:p w14:paraId="32DE368D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 xml:space="preserve">Model </w:t>
            </w:r>
            <w:r>
              <w:rPr>
                <w:rFonts w:cstheme="minorHAnsi"/>
              </w:rPr>
              <w:t xml:space="preserve">processor: </w:t>
            </w:r>
            <w:r w:rsidRPr="00F06366">
              <w:rPr>
                <w:rFonts w:cstheme="minorHAnsi"/>
              </w:rPr>
              <w:t>1155G7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echivalent</w:t>
            </w:r>
            <w:proofErr w:type="spellEnd"/>
          </w:p>
          <w:p w14:paraId="11DF9638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Generatie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11</w:t>
            </w:r>
          </w:p>
          <w:p w14:paraId="49929166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Numar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nuclee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4</w:t>
            </w:r>
          </w:p>
          <w:p w14:paraId="16E0D298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Frecventa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procesor</w:t>
            </w:r>
            <w:proofErr w:type="spellEnd"/>
            <w:r w:rsidRPr="00F06366">
              <w:rPr>
                <w:rFonts w:cstheme="minorHAnsi"/>
              </w:rPr>
              <w:t xml:space="preserve"> (GHz)</w:t>
            </w:r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2.5</w:t>
            </w:r>
          </w:p>
          <w:p w14:paraId="49FBD135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Frecventa</w:t>
            </w:r>
            <w:proofErr w:type="spellEnd"/>
            <w:r w:rsidRPr="00F06366">
              <w:rPr>
                <w:rFonts w:cstheme="minorHAnsi"/>
              </w:rPr>
              <w:t xml:space="preserve"> maxima (GHz)</w:t>
            </w:r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4.5</w:t>
            </w:r>
          </w:p>
          <w:p w14:paraId="5C95BCBD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>Cache (MB)</w:t>
            </w:r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12</w:t>
            </w:r>
          </w:p>
          <w:p w14:paraId="77767A5F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Tehnologie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10 nm</w:t>
            </w:r>
          </w:p>
          <w:p w14:paraId="4B306F7D" w14:textId="27A3B982" w:rsidR="00B273F2" w:rsidRPr="00C07F72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lang w:val="ro-RO"/>
              </w:rPr>
            </w:pPr>
            <w:proofErr w:type="spellStart"/>
            <w:r w:rsidRPr="00F06366">
              <w:rPr>
                <w:rFonts w:cstheme="minorHAnsi"/>
              </w:rPr>
              <w:t>Procesor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grafic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integrat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 xml:space="preserve">Intel Iris </w:t>
            </w:r>
            <w:proofErr w:type="spellStart"/>
            <w:r w:rsidRPr="00F06366">
              <w:rPr>
                <w:rFonts w:cstheme="minorHAnsi"/>
              </w:rPr>
              <w:t>Xe</w:t>
            </w:r>
            <w:proofErr w:type="spellEnd"/>
            <w:r w:rsidRPr="00F06366">
              <w:rPr>
                <w:rFonts w:cstheme="minorHAnsi"/>
              </w:rPr>
              <w:t xml:space="preserve"> Graphics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echivalent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E927" w14:textId="158A9722" w:rsidR="00B273F2" w:rsidRPr="00A52C69" w:rsidRDefault="00B273F2" w:rsidP="00C07F72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1E6A1B36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DD1" w14:textId="77777777" w:rsidR="00B273F2" w:rsidRPr="00EC772C" w:rsidRDefault="00B273F2" w:rsidP="00C07F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69B62" w14:textId="77777777" w:rsidR="00C07F72" w:rsidRPr="00C07F72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b/>
                <w:lang w:val="ro-RO"/>
              </w:rPr>
            </w:pPr>
            <w:r w:rsidRPr="00C07F72">
              <w:rPr>
                <w:rFonts w:cstheme="minorHAnsi"/>
                <w:b/>
                <w:lang w:val="ro-RO"/>
              </w:rPr>
              <w:t>Memorie RAM</w:t>
            </w:r>
          </w:p>
          <w:p w14:paraId="5214DC18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>Capacitate RAM (GB)</w:t>
            </w:r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8</w:t>
            </w:r>
          </w:p>
          <w:p w14:paraId="054C574B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 xml:space="preserve">Tip </w:t>
            </w:r>
            <w:proofErr w:type="spellStart"/>
            <w:r w:rsidRPr="00F06366">
              <w:rPr>
                <w:rFonts w:cstheme="minorHAnsi"/>
              </w:rPr>
              <w:t>memorie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DDR4</w:t>
            </w:r>
          </w:p>
          <w:p w14:paraId="5CBD922A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Frecventa</w:t>
            </w:r>
            <w:proofErr w:type="spellEnd"/>
            <w:r w:rsidRPr="00F06366">
              <w:rPr>
                <w:rFonts w:cstheme="minorHAnsi"/>
              </w:rPr>
              <w:t xml:space="preserve"> (MHz)</w:t>
            </w:r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3200</w:t>
            </w:r>
          </w:p>
          <w:p w14:paraId="74EC8748" w14:textId="6F9D3EC1" w:rsidR="00B273F2" w:rsidRPr="00FA11E1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b/>
                <w:i/>
                <w:sz w:val="16"/>
                <w:szCs w:val="16"/>
                <w:lang w:val="ro-RO"/>
              </w:rPr>
            </w:pPr>
            <w:proofErr w:type="spellStart"/>
            <w:r w:rsidRPr="00F06366">
              <w:rPr>
                <w:rFonts w:cstheme="minorHAnsi"/>
              </w:rPr>
              <w:t>Sloturi</w:t>
            </w:r>
            <w:proofErr w:type="spellEnd"/>
            <w:r w:rsidRPr="00F06366">
              <w:rPr>
                <w:rFonts w:cstheme="minorHAnsi"/>
              </w:rPr>
              <w:t xml:space="preserve"> de </w:t>
            </w:r>
            <w:proofErr w:type="spellStart"/>
            <w:r w:rsidRPr="00F06366">
              <w:rPr>
                <w:rFonts w:cstheme="minorHAnsi"/>
              </w:rPr>
              <w:t>memorie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2</w:t>
            </w:r>
            <w:r>
              <w:rPr>
                <w:rFonts w:cstheme="minorHAnsi"/>
              </w:rPr>
              <w:t>/ s</w:t>
            </w:r>
            <w:r w:rsidRPr="00F06366">
              <w:rPr>
                <w:rFonts w:cstheme="minorHAnsi"/>
              </w:rPr>
              <w:t>lot 1</w:t>
            </w:r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4 GB</w:t>
            </w:r>
            <w:r>
              <w:rPr>
                <w:rFonts w:cstheme="minorHAnsi"/>
              </w:rPr>
              <w:t xml:space="preserve">/ </w:t>
            </w:r>
            <w:r w:rsidRPr="00F06366">
              <w:rPr>
                <w:rFonts w:cstheme="minorHAnsi"/>
              </w:rPr>
              <w:t>Slot 2</w:t>
            </w:r>
            <w:r>
              <w:rPr>
                <w:rFonts w:cstheme="minorHAnsi"/>
              </w:rPr>
              <w:t xml:space="preserve"> = </w:t>
            </w:r>
            <w:r w:rsidRPr="00F06366">
              <w:rPr>
                <w:rFonts w:cstheme="minorHAnsi"/>
              </w:rPr>
              <w:t>4 GB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C361" w14:textId="00D4B3B8" w:rsidR="00B273F2" w:rsidRPr="00A52C69" w:rsidRDefault="00B273F2" w:rsidP="00C07F72">
            <w:pPr>
              <w:spacing w:after="0" w:line="240" w:lineRule="auto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16DA3C4B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7C8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8113" w14:textId="77777777" w:rsidR="00C07F72" w:rsidRPr="00C07F72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b/>
              </w:rPr>
            </w:pPr>
            <w:proofErr w:type="spellStart"/>
            <w:r w:rsidRPr="00C07F72">
              <w:rPr>
                <w:rFonts w:cstheme="minorHAnsi"/>
                <w:b/>
              </w:rPr>
              <w:t>Unitate</w:t>
            </w:r>
            <w:proofErr w:type="spellEnd"/>
            <w:r w:rsidRPr="00C07F72">
              <w:rPr>
                <w:rFonts w:cstheme="minorHAnsi"/>
                <w:b/>
              </w:rPr>
              <w:t xml:space="preserve"> </w:t>
            </w:r>
            <w:proofErr w:type="spellStart"/>
            <w:r w:rsidRPr="00C07F72">
              <w:rPr>
                <w:rFonts w:cstheme="minorHAnsi"/>
                <w:b/>
              </w:rPr>
              <w:t>stocare</w:t>
            </w:r>
            <w:proofErr w:type="spellEnd"/>
          </w:p>
          <w:p w14:paraId="2C6156F7" w14:textId="19C25730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 xml:space="preserve">Tip </w:t>
            </w:r>
            <w:proofErr w:type="spellStart"/>
            <w:r w:rsidRPr="00F06366">
              <w:rPr>
                <w:rFonts w:cstheme="minorHAnsi"/>
              </w:rPr>
              <w:t>stocare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SSD</w:t>
            </w:r>
            <w:r w:rsidR="00272A94">
              <w:rPr>
                <w:rFonts w:cstheme="minorHAnsi"/>
              </w:rPr>
              <w:t>;</w:t>
            </w:r>
          </w:p>
          <w:p w14:paraId="2D521F64" w14:textId="7FB69014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 xml:space="preserve">Capacitate </w:t>
            </w:r>
            <w:proofErr w:type="spellStart"/>
            <w:r w:rsidRPr="00F06366">
              <w:rPr>
                <w:rFonts w:cstheme="minorHAnsi"/>
              </w:rPr>
              <w:t>stocare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512 GB</w:t>
            </w:r>
            <w:r w:rsidR="00272A94">
              <w:rPr>
                <w:rFonts w:cstheme="minorHAnsi"/>
              </w:rPr>
              <w:t>;</w:t>
            </w:r>
          </w:p>
          <w:p w14:paraId="57289FE7" w14:textId="3DF8753E" w:rsidR="00272A94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>Tip SSD</w:t>
            </w:r>
            <w:r w:rsidR="00272A94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F06366">
              <w:rPr>
                <w:rFonts w:cstheme="minorHAnsi"/>
              </w:rPr>
              <w:t xml:space="preserve">M.2 </w:t>
            </w:r>
            <w:proofErr w:type="spellStart"/>
            <w:r w:rsidRPr="00F06366">
              <w:rPr>
                <w:rFonts w:cstheme="minorHAnsi"/>
              </w:rPr>
              <w:t>PCIe</w:t>
            </w:r>
            <w:proofErr w:type="spellEnd"/>
            <w:r w:rsidR="00272A94">
              <w:rPr>
                <w:rFonts w:cstheme="minorHAnsi"/>
              </w:rPr>
              <w:t>;</w:t>
            </w:r>
            <w:r>
              <w:rPr>
                <w:rFonts w:cstheme="minorHAnsi"/>
              </w:rPr>
              <w:t xml:space="preserve"> </w:t>
            </w:r>
          </w:p>
          <w:p w14:paraId="00622660" w14:textId="4C8B3417" w:rsidR="00B273F2" w:rsidRPr="00C07F72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>Slot M.2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7DF" w14:textId="2F713286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2F7DE3DC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8C9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76C9" w14:textId="77777777" w:rsidR="00C07F72" w:rsidRPr="00C07F72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b/>
              </w:rPr>
            </w:pPr>
            <w:proofErr w:type="spellStart"/>
            <w:r w:rsidRPr="00C07F72">
              <w:rPr>
                <w:rFonts w:cstheme="minorHAnsi"/>
                <w:b/>
              </w:rPr>
              <w:t>Placa</w:t>
            </w:r>
            <w:proofErr w:type="spellEnd"/>
            <w:r w:rsidRPr="00C07F72">
              <w:rPr>
                <w:rFonts w:cstheme="minorHAnsi"/>
                <w:b/>
              </w:rPr>
              <w:t xml:space="preserve"> video</w:t>
            </w:r>
          </w:p>
          <w:p w14:paraId="04400C03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Procesor</w:t>
            </w:r>
            <w:proofErr w:type="spellEnd"/>
            <w:r w:rsidRPr="00F06366">
              <w:rPr>
                <w:rFonts w:cstheme="minorHAnsi"/>
              </w:rPr>
              <w:t xml:space="preserve"> video</w:t>
            </w:r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 xml:space="preserve">Intel Iris </w:t>
            </w:r>
            <w:proofErr w:type="spellStart"/>
            <w:r w:rsidRPr="00F06366">
              <w:rPr>
                <w:rFonts w:cstheme="minorHAnsi"/>
              </w:rPr>
              <w:t>Xe</w:t>
            </w:r>
            <w:proofErr w:type="spellEnd"/>
            <w:r w:rsidRPr="00F06366">
              <w:rPr>
                <w:rFonts w:cstheme="minorHAnsi"/>
              </w:rPr>
              <w:t xml:space="preserve"> Graphics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echivalent</w:t>
            </w:r>
            <w:proofErr w:type="spellEnd"/>
          </w:p>
          <w:p w14:paraId="55EEA20E" w14:textId="28197B60" w:rsidR="00000E20" w:rsidRPr="00FA11E1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r w:rsidRPr="00F06366">
              <w:rPr>
                <w:rFonts w:cstheme="minorHAnsi"/>
              </w:rPr>
              <w:t xml:space="preserve">Tip </w:t>
            </w:r>
            <w:proofErr w:type="spellStart"/>
            <w:r w:rsidRPr="00F06366">
              <w:rPr>
                <w:rFonts w:cstheme="minorHAnsi"/>
              </w:rPr>
              <w:t>placa</w:t>
            </w:r>
            <w:proofErr w:type="spellEnd"/>
            <w:r w:rsidRPr="00F06366">
              <w:rPr>
                <w:rFonts w:cstheme="minorHAnsi"/>
              </w:rPr>
              <w:t xml:space="preserve"> video</w:t>
            </w:r>
            <w:r>
              <w:rPr>
                <w:rFonts w:cstheme="minorHAnsi"/>
              </w:rPr>
              <w:t xml:space="preserve">: </w:t>
            </w:r>
            <w:proofErr w:type="spellStart"/>
            <w:r w:rsidRPr="00F06366">
              <w:rPr>
                <w:rFonts w:cstheme="minorHAnsi"/>
              </w:rPr>
              <w:t>Integrata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786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066B8035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325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7A051" w14:textId="77777777" w:rsidR="00C07F72" w:rsidRPr="00C07F72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b/>
              </w:rPr>
            </w:pPr>
            <w:r w:rsidRPr="00C07F72">
              <w:rPr>
                <w:rFonts w:cstheme="minorHAnsi"/>
                <w:b/>
              </w:rPr>
              <w:t>Multimedia</w:t>
            </w:r>
          </w:p>
          <w:p w14:paraId="06CEFD52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Difuzoare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Stereo</w:t>
            </w:r>
          </w:p>
          <w:p w14:paraId="4DD8EB96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Microfon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Digital dual-array</w:t>
            </w:r>
          </w:p>
          <w:p w14:paraId="15D2A732" w14:textId="77777777" w:rsidR="00C07F72" w:rsidRPr="00F06366" w:rsidRDefault="00C07F72" w:rsidP="00C07F72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 xml:space="preserve">Tip </w:t>
            </w:r>
            <w:proofErr w:type="spellStart"/>
            <w:r w:rsidRPr="00F06366">
              <w:rPr>
                <w:rFonts w:cstheme="minorHAnsi"/>
              </w:rPr>
              <w:t>unitate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optica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 w:rsidRPr="00F06366">
              <w:rPr>
                <w:rFonts w:cstheme="minorHAnsi"/>
              </w:rPr>
              <w:t>Fara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unitate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optica</w:t>
            </w:r>
            <w:proofErr w:type="spellEnd"/>
          </w:p>
          <w:p w14:paraId="5E6B9C36" w14:textId="4D64EA80" w:rsidR="00B273F2" w:rsidRPr="00FA11E1" w:rsidRDefault="00C07F72" w:rsidP="00C07F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r w:rsidRPr="00F06366">
              <w:rPr>
                <w:rFonts w:cstheme="minorHAnsi"/>
              </w:rPr>
              <w:t>Webcam</w:t>
            </w:r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 xml:space="preserve">HP </w:t>
            </w:r>
            <w:proofErr w:type="spellStart"/>
            <w:r w:rsidRPr="00F06366">
              <w:rPr>
                <w:rFonts w:cstheme="minorHAnsi"/>
              </w:rPr>
              <w:t>TrueVision</w:t>
            </w:r>
            <w:proofErr w:type="spellEnd"/>
            <w:r w:rsidRPr="00F06366">
              <w:rPr>
                <w:rFonts w:cstheme="minorHAnsi"/>
              </w:rPr>
              <w:t xml:space="preserve"> HD Camera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F2E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5809A92B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1238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DEBD2" w14:textId="77777777" w:rsidR="00272A94" w:rsidRPr="00272A94" w:rsidRDefault="00272A94" w:rsidP="00272A94">
            <w:pPr>
              <w:spacing w:after="0" w:line="240" w:lineRule="auto"/>
              <w:ind w:left="-13" w:firstLine="13"/>
              <w:rPr>
                <w:rFonts w:cstheme="minorHAnsi"/>
                <w:b/>
              </w:rPr>
            </w:pPr>
            <w:proofErr w:type="spellStart"/>
            <w:r w:rsidRPr="00272A94">
              <w:rPr>
                <w:rFonts w:cstheme="minorHAnsi"/>
                <w:b/>
              </w:rPr>
              <w:t>Comunicatii</w:t>
            </w:r>
            <w:proofErr w:type="spellEnd"/>
          </w:p>
          <w:p w14:paraId="69823E2C" w14:textId="04F2E493" w:rsidR="00272A94" w:rsidRPr="00F06366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>Wi-Fi</w:t>
            </w:r>
            <w:r>
              <w:rPr>
                <w:rFonts w:cstheme="minorHAnsi"/>
              </w:rPr>
              <w:t xml:space="preserve">:  </w:t>
            </w:r>
            <w:r w:rsidRPr="00F06366">
              <w:rPr>
                <w:rFonts w:cstheme="minorHAnsi"/>
              </w:rPr>
              <w:t>802.11 ac</w:t>
            </w:r>
          </w:p>
          <w:p w14:paraId="3C77F026" w14:textId="77777777" w:rsidR="00B273F2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>Bluetooth</w:t>
            </w:r>
            <w:r>
              <w:rPr>
                <w:rFonts w:cstheme="minorHAnsi"/>
              </w:rPr>
              <w:t xml:space="preserve">:  </w:t>
            </w:r>
            <w:r w:rsidRPr="00F06366">
              <w:rPr>
                <w:rFonts w:cstheme="minorHAnsi"/>
              </w:rPr>
              <w:t>v5.0</w:t>
            </w:r>
          </w:p>
          <w:p w14:paraId="6721EB8C" w14:textId="723FBF13" w:rsidR="00272A94" w:rsidRPr="003A7E13" w:rsidRDefault="00272A94" w:rsidP="00272A94">
            <w:pPr>
              <w:spacing w:after="0" w:line="240" w:lineRule="auto"/>
              <w:ind w:left="-13" w:firstLine="13"/>
              <w:rPr>
                <w:rFonts w:cstheme="minorHAnsi"/>
                <w:b/>
                <w:lang w:val="ro-RO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7B5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5BC789EB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B065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32324" w14:textId="77777777" w:rsidR="00272A94" w:rsidRPr="00272A94" w:rsidRDefault="00272A94" w:rsidP="00272A94">
            <w:pPr>
              <w:spacing w:after="0" w:line="240" w:lineRule="auto"/>
              <w:ind w:left="-13" w:firstLine="13"/>
              <w:rPr>
                <w:rFonts w:cstheme="minorHAnsi"/>
                <w:b/>
              </w:rPr>
            </w:pPr>
            <w:proofErr w:type="spellStart"/>
            <w:r w:rsidRPr="00272A94">
              <w:rPr>
                <w:rFonts w:cstheme="minorHAnsi"/>
                <w:b/>
              </w:rPr>
              <w:t>Porturi</w:t>
            </w:r>
            <w:proofErr w:type="spellEnd"/>
          </w:p>
          <w:p w14:paraId="0C8C09BE" w14:textId="77777777" w:rsidR="00272A94" w:rsidRPr="00F06366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>HDMI</w:t>
            </w:r>
            <w:r>
              <w:rPr>
                <w:rFonts w:cstheme="minorHAnsi"/>
              </w:rPr>
              <w:t xml:space="preserve"> = </w:t>
            </w:r>
            <w:r w:rsidRPr="00F06366">
              <w:rPr>
                <w:rFonts w:cstheme="minorHAnsi"/>
              </w:rPr>
              <w:t>1</w:t>
            </w:r>
          </w:p>
          <w:p w14:paraId="735E80EE" w14:textId="77777777" w:rsidR="00272A94" w:rsidRPr="00F06366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>USB 3.1 Type A Gen 1</w:t>
            </w:r>
            <w:r>
              <w:rPr>
                <w:rFonts w:cstheme="minorHAnsi"/>
              </w:rPr>
              <w:t xml:space="preserve"> = </w:t>
            </w:r>
            <w:r w:rsidRPr="00F06366">
              <w:rPr>
                <w:rFonts w:cstheme="minorHAnsi"/>
              </w:rPr>
              <w:t>2</w:t>
            </w:r>
          </w:p>
          <w:p w14:paraId="0B853289" w14:textId="77777777" w:rsidR="00272A94" w:rsidRPr="00F06366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F06366">
              <w:rPr>
                <w:rFonts w:cstheme="minorHAnsi"/>
              </w:rPr>
              <w:t>USB 3.1 Type C Gen 1</w:t>
            </w:r>
            <w:r>
              <w:rPr>
                <w:rFonts w:cstheme="minorHAnsi"/>
              </w:rPr>
              <w:t xml:space="preserve"> = </w:t>
            </w:r>
            <w:r w:rsidRPr="00F06366">
              <w:rPr>
                <w:rFonts w:cstheme="minorHAnsi"/>
              </w:rPr>
              <w:t>1</w:t>
            </w:r>
          </w:p>
          <w:p w14:paraId="0FF05FDB" w14:textId="77777777" w:rsidR="00272A94" w:rsidRPr="00F06366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Iesire</w:t>
            </w:r>
            <w:proofErr w:type="spellEnd"/>
            <w:r w:rsidRPr="00F06366">
              <w:rPr>
                <w:rFonts w:cstheme="minorHAnsi"/>
              </w:rPr>
              <w:t xml:space="preserve"> audio</w:t>
            </w:r>
            <w:r>
              <w:rPr>
                <w:rFonts w:cstheme="minorHAnsi"/>
              </w:rPr>
              <w:t xml:space="preserve"> = </w:t>
            </w:r>
            <w:r w:rsidRPr="00F06366">
              <w:rPr>
                <w:rFonts w:cstheme="minorHAnsi"/>
              </w:rPr>
              <w:t xml:space="preserve">1 x port </w:t>
            </w:r>
            <w:proofErr w:type="spellStart"/>
            <w:r w:rsidRPr="00F06366">
              <w:rPr>
                <w:rFonts w:cstheme="minorHAnsi"/>
              </w:rPr>
              <w:t>combinat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casti</w:t>
            </w:r>
            <w:proofErr w:type="spellEnd"/>
            <w:r w:rsidRPr="00F06366">
              <w:rPr>
                <w:rFonts w:cstheme="minorHAnsi"/>
              </w:rPr>
              <w:t>/</w:t>
            </w:r>
            <w:proofErr w:type="spellStart"/>
            <w:r w:rsidRPr="00F06366">
              <w:rPr>
                <w:rFonts w:cstheme="minorHAnsi"/>
              </w:rPr>
              <w:t>microfon</w:t>
            </w:r>
            <w:proofErr w:type="spellEnd"/>
          </w:p>
          <w:p w14:paraId="1399FCE0" w14:textId="77777777" w:rsidR="00272A94" w:rsidRPr="00F06366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Cititor</w:t>
            </w:r>
            <w:proofErr w:type="spellEnd"/>
            <w:r w:rsidRPr="00F06366">
              <w:rPr>
                <w:rFonts w:cstheme="minorHAnsi"/>
              </w:rPr>
              <w:t xml:space="preserve"> de </w:t>
            </w:r>
            <w:proofErr w:type="spellStart"/>
            <w:r w:rsidRPr="00F06366">
              <w:rPr>
                <w:rFonts w:cstheme="minorHAnsi"/>
              </w:rPr>
              <w:t>carduri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Multi-format SD</w:t>
            </w:r>
          </w:p>
          <w:p w14:paraId="4483E99C" w14:textId="1586C637" w:rsidR="00B273F2" w:rsidRPr="00FA11E1" w:rsidRDefault="00272A94" w:rsidP="00272A94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proofErr w:type="spellStart"/>
            <w:r w:rsidRPr="00F06366">
              <w:rPr>
                <w:rFonts w:cstheme="minorHAnsi"/>
              </w:rPr>
              <w:t>Altele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1 x adaptor de c.a. Smart Pin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420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0F625B82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25A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47CE" w14:textId="77777777" w:rsidR="00272A94" w:rsidRPr="00272A94" w:rsidRDefault="00272A94" w:rsidP="00272A94">
            <w:pPr>
              <w:spacing w:after="0" w:line="240" w:lineRule="auto"/>
              <w:ind w:left="-13" w:firstLine="13"/>
              <w:rPr>
                <w:rFonts w:cstheme="minorHAnsi"/>
                <w:b/>
              </w:rPr>
            </w:pPr>
            <w:proofErr w:type="spellStart"/>
            <w:r w:rsidRPr="00272A94">
              <w:rPr>
                <w:rFonts w:cstheme="minorHAnsi"/>
                <w:b/>
              </w:rPr>
              <w:t>Alimentare</w:t>
            </w:r>
            <w:proofErr w:type="spellEnd"/>
          </w:p>
          <w:p w14:paraId="4A8F6BD1" w14:textId="77777777" w:rsidR="00272A94" w:rsidRPr="00F06366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Baterie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Li-Ion</w:t>
            </w:r>
          </w:p>
          <w:p w14:paraId="7B280358" w14:textId="77777777" w:rsidR="00272A94" w:rsidRPr="00F06366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Numar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cellule: </w:t>
            </w:r>
            <w:r w:rsidRPr="00F06366">
              <w:rPr>
                <w:rFonts w:cstheme="minorHAnsi"/>
              </w:rPr>
              <w:t>3 (41Wh)</w:t>
            </w:r>
          </w:p>
          <w:p w14:paraId="36B25257" w14:textId="49153FAE" w:rsidR="00B273F2" w:rsidRPr="00FA11E1" w:rsidRDefault="00272A94" w:rsidP="00272A94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proofErr w:type="spellStart"/>
            <w:r w:rsidRPr="00F06366">
              <w:rPr>
                <w:rFonts w:cstheme="minorHAnsi"/>
              </w:rPr>
              <w:t>Autonomie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baterie</w:t>
            </w:r>
            <w:proofErr w:type="spellEnd"/>
            <w:r w:rsidRPr="00F06366">
              <w:rPr>
                <w:rFonts w:cstheme="minorHAnsi"/>
              </w:rPr>
              <w:t xml:space="preserve"> (ore)</w:t>
            </w:r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 xml:space="preserve">Pana la 7 ore </w:t>
            </w:r>
            <w:proofErr w:type="spellStart"/>
            <w:r w:rsidRPr="00F06366">
              <w:rPr>
                <w:rFonts w:cstheme="minorHAnsi"/>
              </w:rPr>
              <w:t>si</w:t>
            </w:r>
            <w:proofErr w:type="spellEnd"/>
            <w:r w:rsidRPr="00F06366">
              <w:rPr>
                <w:rFonts w:cstheme="minorHAnsi"/>
              </w:rPr>
              <w:t xml:space="preserve"> 15 minute (</w:t>
            </w:r>
            <w:proofErr w:type="spellStart"/>
            <w:r w:rsidRPr="00F06366">
              <w:rPr>
                <w:rFonts w:cstheme="minorHAnsi"/>
              </w:rPr>
              <w:t>Autonomia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variaza</w:t>
            </w:r>
            <w:proofErr w:type="spellEnd"/>
            <w:r w:rsidRPr="00F06366">
              <w:rPr>
                <w:rFonts w:cstheme="minorHAnsi"/>
              </w:rPr>
              <w:t xml:space="preserve"> in </w:t>
            </w:r>
            <w:proofErr w:type="spellStart"/>
            <w:r w:rsidRPr="00F06366">
              <w:rPr>
                <w:rFonts w:cstheme="minorHAnsi"/>
              </w:rPr>
              <w:t>functie</w:t>
            </w:r>
            <w:proofErr w:type="spellEnd"/>
            <w:r w:rsidRPr="00F06366">
              <w:rPr>
                <w:rFonts w:cstheme="minorHAnsi"/>
              </w:rPr>
              <w:t xml:space="preserve"> de </w:t>
            </w:r>
            <w:proofErr w:type="spellStart"/>
            <w:r w:rsidRPr="00F06366">
              <w:rPr>
                <w:rFonts w:cstheme="minorHAnsi"/>
              </w:rPr>
              <w:t>configuratie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si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modul</w:t>
            </w:r>
            <w:proofErr w:type="spellEnd"/>
            <w:r w:rsidRPr="00F06366">
              <w:rPr>
                <w:rFonts w:cstheme="minorHAnsi"/>
              </w:rPr>
              <w:t xml:space="preserve"> de </w:t>
            </w:r>
            <w:proofErr w:type="spellStart"/>
            <w:r w:rsidRPr="00F06366">
              <w:rPr>
                <w:rFonts w:cstheme="minorHAnsi"/>
              </w:rPr>
              <w:t>utilizare</w:t>
            </w:r>
            <w:proofErr w:type="spellEnd"/>
            <w:r w:rsidRPr="00F06366">
              <w:rPr>
                <w:rFonts w:cstheme="minorHAnsi"/>
              </w:rPr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9D8F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26C88AD9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BFA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D1513" w14:textId="77777777" w:rsidR="00272A94" w:rsidRPr="00272A94" w:rsidRDefault="00272A94" w:rsidP="00272A94">
            <w:pPr>
              <w:spacing w:after="0" w:line="240" w:lineRule="auto"/>
              <w:ind w:left="-13" w:firstLine="13"/>
              <w:rPr>
                <w:rFonts w:cstheme="minorHAnsi"/>
                <w:b/>
              </w:rPr>
            </w:pPr>
            <w:r w:rsidRPr="00272A94">
              <w:rPr>
                <w:rFonts w:cstheme="minorHAnsi"/>
                <w:b/>
              </w:rPr>
              <w:t>Software</w:t>
            </w:r>
          </w:p>
          <w:p w14:paraId="3878DDDC" w14:textId="77777777" w:rsidR="00272A94" w:rsidRPr="00F06366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Sistem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operare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Windows 11 Home S</w:t>
            </w:r>
            <w:r>
              <w:rPr>
                <w:rFonts w:cstheme="minorHAnsi"/>
              </w:rPr>
              <w:t xml:space="preserve"> </w:t>
            </w:r>
            <w:r w:rsidRPr="00272A94">
              <w:rPr>
                <w:rFonts w:cstheme="minorHAnsi"/>
              </w:rPr>
              <w:t>sau echivalent  preinstalat</w:t>
            </w:r>
          </w:p>
          <w:p w14:paraId="4293EE4E" w14:textId="0FE415E5" w:rsidR="00B273F2" w:rsidRPr="00FA11E1" w:rsidRDefault="00272A94" w:rsidP="00272A94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proofErr w:type="spellStart"/>
            <w:r w:rsidRPr="00F06366">
              <w:rPr>
                <w:rFonts w:cstheme="minorHAnsi"/>
              </w:rPr>
              <w:t>Biti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64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32C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77EF9EEB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74D4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99F93" w14:textId="77777777" w:rsidR="00B273F2" w:rsidRPr="00272A94" w:rsidRDefault="00272A94" w:rsidP="00FA11E1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272A94">
              <w:rPr>
                <w:rFonts w:cstheme="minorHAnsi"/>
                <w:b/>
              </w:rPr>
              <w:t>Alte</w:t>
            </w:r>
            <w:proofErr w:type="spellEnd"/>
            <w:r w:rsidRPr="00272A94">
              <w:rPr>
                <w:rFonts w:cstheme="minorHAnsi"/>
                <w:b/>
              </w:rPr>
              <w:t xml:space="preserve"> </w:t>
            </w:r>
            <w:proofErr w:type="spellStart"/>
            <w:r w:rsidRPr="00272A94">
              <w:rPr>
                <w:rFonts w:cstheme="minorHAnsi"/>
                <w:b/>
              </w:rPr>
              <w:t>Informatii</w:t>
            </w:r>
            <w:proofErr w:type="spellEnd"/>
          </w:p>
          <w:p w14:paraId="22BC9ACA" w14:textId="77777777" w:rsidR="00272A94" w:rsidRPr="00F06366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Tastatura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iluminata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Nu</w:t>
            </w:r>
          </w:p>
          <w:p w14:paraId="388AFFD7" w14:textId="77777777" w:rsidR="00272A94" w:rsidRPr="00F06366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Tastatura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numerica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Da</w:t>
            </w:r>
          </w:p>
          <w:p w14:paraId="4785A762" w14:textId="77777777" w:rsidR="00272A94" w:rsidRPr="00F06366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Carcasa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 xml:space="preserve">Capac </w:t>
            </w:r>
            <w:proofErr w:type="spellStart"/>
            <w:r w:rsidRPr="00F06366">
              <w:rPr>
                <w:rFonts w:cstheme="minorHAnsi"/>
              </w:rPr>
              <w:t>si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baza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auriu</w:t>
            </w:r>
            <w:proofErr w:type="spellEnd"/>
            <w:r w:rsidRPr="00F06366">
              <w:rPr>
                <w:rFonts w:cstheme="minorHAnsi"/>
              </w:rPr>
              <w:t xml:space="preserve"> pal, </w:t>
            </w:r>
            <w:proofErr w:type="spellStart"/>
            <w:r w:rsidRPr="00F06366">
              <w:rPr>
                <w:rFonts w:cstheme="minorHAnsi"/>
              </w:rPr>
              <w:t>cadru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tastatura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argintiu</w:t>
            </w:r>
            <w:proofErr w:type="spellEnd"/>
            <w:r w:rsidRPr="00F06366">
              <w:rPr>
                <w:rFonts w:cstheme="minorHAnsi"/>
              </w:rPr>
              <w:t xml:space="preserve"> natural, Capac </w:t>
            </w:r>
            <w:proofErr w:type="spellStart"/>
            <w:r w:rsidRPr="00F06366">
              <w:rPr>
                <w:rFonts w:cstheme="minorHAnsi"/>
              </w:rPr>
              <w:t>si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baza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finisate</w:t>
            </w:r>
            <w:proofErr w:type="spellEnd"/>
            <w:r w:rsidRPr="00F06366">
              <w:rPr>
                <w:rFonts w:cstheme="minorHAnsi"/>
              </w:rPr>
              <w:t xml:space="preserve"> cu </w:t>
            </w:r>
            <w:proofErr w:type="spellStart"/>
            <w:r w:rsidRPr="00F06366">
              <w:rPr>
                <w:rFonts w:cstheme="minorHAnsi"/>
              </w:rPr>
              <w:t>vopsea</w:t>
            </w:r>
            <w:proofErr w:type="spellEnd"/>
            <w:r w:rsidRPr="00F06366">
              <w:rPr>
                <w:rFonts w:cstheme="minorHAnsi"/>
              </w:rPr>
              <w:t xml:space="preserve">, </w:t>
            </w:r>
            <w:proofErr w:type="spellStart"/>
            <w:r w:rsidRPr="00F06366">
              <w:rPr>
                <w:rFonts w:cstheme="minorHAnsi"/>
              </w:rPr>
              <w:t>cadru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tastatura</w:t>
            </w:r>
            <w:proofErr w:type="spellEnd"/>
            <w:r w:rsidRPr="00F06366">
              <w:rPr>
                <w:rFonts w:cstheme="minorHAnsi"/>
              </w:rPr>
              <w:t xml:space="preserve"> cu model vertical </w:t>
            </w:r>
            <w:proofErr w:type="spellStart"/>
            <w:r w:rsidRPr="00F06366">
              <w:rPr>
                <w:rFonts w:cstheme="minorHAnsi"/>
              </w:rPr>
              <w:t>lustruit</w:t>
            </w:r>
            <w:proofErr w:type="spellEnd"/>
            <w:r w:rsidRPr="00F06366">
              <w:rPr>
                <w:rFonts w:cstheme="minorHAnsi"/>
              </w:rPr>
              <w:t xml:space="preserve"> cu </w:t>
            </w:r>
            <w:proofErr w:type="spellStart"/>
            <w:r w:rsidRPr="00F06366">
              <w:rPr>
                <w:rFonts w:cstheme="minorHAnsi"/>
              </w:rPr>
              <w:t>finisaj</w:t>
            </w:r>
            <w:proofErr w:type="spellEnd"/>
            <w:r w:rsidRPr="00F06366">
              <w:rPr>
                <w:rFonts w:cstheme="minorHAnsi"/>
              </w:rPr>
              <w:t xml:space="preserve"> IMR</w:t>
            </w:r>
          </w:p>
          <w:p w14:paraId="6D7330FE" w14:textId="77777777" w:rsidR="00272A94" w:rsidRPr="00F06366" w:rsidRDefault="00272A94" w:rsidP="00272A94">
            <w:pPr>
              <w:spacing w:after="0" w:line="240" w:lineRule="auto"/>
              <w:ind w:left="-13" w:firstLine="13"/>
              <w:rPr>
                <w:rFonts w:cstheme="minorHAnsi"/>
              </w:rPr>
            </w:pPr>
            <w:proofErr w:type="spellStart"/>
            <w:r w:rsidRPr="00F06366">
              <w:rPr>
                <w:rFonts w:cstheme="minorHAnsi"/>
              </w:rPr>
              <w:t>Facilitati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 w:rsidRPr="00F06366">
              <w:rPr>
                <w:rFonts w:cstheme="minorHAnsi"/>
              </w:rPr>
              <w:t>Tastatura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argintiu</w:t>
            </w:r>
            <w:proofErr w:type="spellEnd"/>
            <w:r w:rsidRPr="00F06366">
              <w:rPr>
                <w:rFonts w:cstheme="minorHAnsi"/>
              </w:rPr>
              <w:t xml:space="preserve"> natural, de </w:t>
            </w:r>
            <w:proofErr w:type="spellStart"/>
            <w:r w:rsidRPr="00F06366">
              <w:rPr>
                <w:rFonts w:cstheme="minorHAnsi"/>
              </w:rPr>
              <w:t>dimensiuni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normale</w:t>
            </w:r>
            <w:proofErr w:type="spellEnd"/>
            <w:r w:rsidRPr="00F06366">
              <w:rPr>
                <w:rFonts w:cstheme="minorHAnsi"/>
              </w:rPr>
              <w:t xml:space="preserve">, cu </w:t>
            </w:r>
            <w:proofErr w:type="spellStart"/>
            <w:r w:rsidRPr="00F06366">
              <w:rPr>
                <w:rFonts w:cstheme="minorHAnsi"/>
              </w:rPr>
              <w:t>tastatura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numerica</w:t>
            </w:r>
            <w:proofErr w:type="spellEnd"/>
            <w:r w:rsidRPr="00F06366">
              <w:rPr>
                <w:rFonts w:cstheme="minorHAnsi"/>
              </w:rPr>
              <w:t xml:space="preserve"> HP </w:t>
            </w:r>
            <w:proofErr w:type="spellStart"/>
            <w:r w:rsidRPr="00F06366">
              <w:rPr>
                <w:rFonts w:cstheme="minorHAnsi"/>
              </w:rPr>
              <w:t>Imagepad</w:t>
            </w:r>
            <w:proofErr w:type="spellEnd"/>
            <w:r w:rsidRPr="00F06366">
              <w:rPr>
                <w:rFonts w:cstheme="minorHAnsi"/>
              </w:rPr>
              <w:t xml:space="preserve"> cu </w:t>
            </w:r>
            <w:proofErr w:type="spellStart"/>
            <w:r w:rsidRPr="00F06366">
              <w:rPr>
                <w:rFonts w:cstheme="minorHAnsi"/>
              </w:rPr>
              <w:t>suport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pentru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gesturi</w:t>
            </w:r>
            <w:proofErr w:type="spellEnd"/>
            <w:r w:rsidRPr="00F06366">
              <w:rPr>
                <w:rFonts w:cstheme="minorHAnsi"/>
              </w:rPr>
              <w:t xml:space="preserve"> multi-</w:t>
            </w:r>
            <w:proofErr w:type="spellStart"/>
            <w:r w:rsidRPr="00F06366">
              <w:rPr>
                <w:rFonts w:cstheme="minorHAnsi"/>
              </w:rPr>
              <w:t>atingere</w:t>
            </w:r>
            <w:proofErr w:type="spellEnd"/>
            <w:r w:rsidRPr="00F06366">
              <w:rPr>
                <w:rFonts w:cstheme="minorHAnsi"/>
              </w:rPr>
              <w:t xml:space="preserve">; </w:t>
            </w:r>
            <w:proofErr w:type="spellStart"/>
            <w:r w:rsidRPr="00F06366">
              <w:rPr>
                <w:rFonts w:cstheme="minorHAnsi"/>
              </w:rPr>
              <w:t>Suport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pentru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precizia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zonei</w:t>
            </w:r>
            <w:proofErr w:type="spellEnd"/>
            <w:r w:rsidRPr="00F06366">
              <w:rPr>
                <w:rFonts w:cstheme="minorHAnsi"/>
              </w:rPr>
              <w:t xml:space="preserve"> de </w:t>
            </w:r>
            <w:proofErr w:type="spellStart"/>
            <w:r w:rsidRPr="00F06366">
              <w:rPr>
                <w:rFonts w:cstheme="minorHAnsi"/>
              </w:rPr>
              <w:t>atingere</w:t>
            </w:r>
            <w:proofErr w:type="spellEnd"/>
          </w:p>
          <w:p w14:paraId="2C25EC97" w14:textId="772B6AAB" w:rsidR="00272A94" w:rsidRPr="00FA11E1" w:rsidRDefault="00272A94" w:rsidP="00272A94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ro-RO"/>
              </w:rPr>
            </w:pPr>
            <w:proofErr w:type="spellStart"/>
            <w:r w:rsidRPr="00F06366">
              <w:rPr>
                <w:rFonts w:cstheme="minorHAnsi"/>
              </w:rPr>
              <w:t>Continut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pachet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 xml:space="preserve">Laptop, </w:t>
            </w:r>
            <w:proofErr w:type="spellStart"/>
            <w:r w:rsidRPr="00F06366">
              <w:rPr>
                <w:rFonts w:cstheme="minorHAnsi"/>
              </w:rPr>
              <w:t>Incarcator</w:t>
            </w:r>
            <w:proofErr w:type="spellEnd"/>
            <w:r w:rsidRPr="00F06366">
              <w:rPr>
                <w:rFonts w:cstheme="minorHAnsi"/>
              </w:rPr>
              <w:t xml:space="preserve">, </w:t>
            </w:r>
            <w:proofErr w:type="spellStart"/>
            <w:r w:rsidRPr="00F06366">
              <w:rPr>
                <w:rFonts w:cstheme="minorHAnsi"/>
              </w:rPr>
              <w:t>Documentatie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532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24087F8F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A2D2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31919" w14:textId="32863261" w:rsidR="00B273F2" w:rsidRPr="00FA11E1" w:rsidRDefault="00272A94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proofErr w:type="spellStart"/>
            <w:r w:rsidRPr="00F06366">
              <w:rPr>
                <w:rFonts w:cstheme="minorHAnsi"/>
              </w:rPr>
              <w:t>Culoare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 w:rsidRPr="00F06366">
              <w:rPr>
                <w:rFonts w:cstheme="minorHAnsi"/>
              </w:rPr>
              <w:t>Auriu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083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20D66734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DDFA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6AFD6" w14:textId="30544FCB" w:rsidR="00B273F2" w:rsidRPr="00FA11E1" w:rsidRDefault="00272A94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proofErr w:type="spellStart"/>
            <w:r w:rsidRPr="00F06366">
              <w:rPr>
                <w:rFonts w:cstheme="minorHAnsi"/>
              </w:rPr>
              <w:t>Dimensiuni</w:t>
            </w:r>
            <w:proofErr w:type="spellEnd"/>
            <w:r w:rsidRPr="00F06366">
              <w:rPr>
                <w:rFonts w:cstheme="minorHAnsi"/>
              </w:rPr>
              <w:t xml:space="preserve"> (L x A x I cm)</w:t>
            </w:r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35.85 x 24.2 x 1.79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3C9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4648D7BF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FFE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6A5C3" w14:textId="2BDE46AF" w:rsidR="00B273F2" w:rsidRPr="00FA11E1" w:rsidRDefault="00272A94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proofErr w:type="spellStart"/>
            <w:r w:rsidRPr="00F06366">
              <w:rPr>
                <w:rFonts w:cstheme="minorHAnsi"/>
              </w:rPr>
              <w:t>Greutate</w:t>
            </w:r>
            <w:proofErr w:type="spellEnd"/>
            <w:r w:rsidRPr="00F06366">
              <w:rPr>
                <w:rFonts w:cstheme="minorHAnsi"/>
              </w:rPr>
              <w:t xml:space="preserve"> (Kg)</w:t>
            </w:r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>1.69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18A8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15CD3A36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97D2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408A" w14:textId="139B53E5" w:rsidR="00B273F2" w:rsidRPr="00FA11E1" w:rsidRDefault="00272A94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  <w:proofErr w:type="spellStart"/>
            <w:r w:rsidRPr="00F06366">
              <w:rPr>
                <w:rFonts w:cstheme="minorHAnsi"/>
              </w:rPr>
              <w:t>Garantie</w:t>
            </w:r>
            <w:proofErr w:type="spellEnd"/>
            <w:r w:rsidRPr="00F06366">
              <w:rPr>
                <w:rFonts w:cstheme="minorHAnsi"/>
              </w:rPr>
              <w:t xml:space="preserve"> </w:t>
            </w:r>
            <w:proofErr w:type="spellStart"/>
            <w:r w:rsidRPr="00F06366">
              <w:rPr>
                <w:rFonts w:cstheme="minorHAnsi"/>
              </w:rPr>
              <w:t>comerciala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F06366">
              <w:rPr>
                <w:rFonts w:cstheme="minorHAnsi"/>
              </w:rPr>
              <w:t xml:space="preserve">24 </w:t>
            </w:r>
            <w:proofErr w:type="spellStart"/>
            <w:r w:rsidRPr="00F06366">
              <w:rPr>
                <w:rFonts w:cstheme="minorHAnsi"/>
              </w:rPr>
              <w:t>luni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9B52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273F2" w:rsidRPr="004674D0" w14:paraId="2CA97EEE" w14:textId="77777777" w:rsidTr="00272A94">
        <w:trPr>
          <w:trHeight w:val="2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E909" w14:textId="77777777" w:rsidR="00B273F2" w:rsidRPr="00EC772C" w:rsidRDefault="00B273F2" w:rsidP="003E0C72">
            <w:pPr>
              <w:spacing w:after="0" w:line="240" w:lineRule="auto"/>
              <w:ind w:left="34"/>
              <w:rPr>
                <w:rFonts w:cstheme="minorHAnsi"/>
                <w:i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870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272A94" w:rsidRPr="00F06366" w14:paraId="44BA97D0" w14:textId="77777777" w:rsidTr="00C53F20">
              <w:tc>
                <w:tcPr>
                  <w:tcW w:w="8700" w:type="dxa"/>
                  <w:tcBorders>
                    <w:top w:val="single" w:sz="2" w:space="0" w:color="ADADAD"/>
                    <w:left w:val="single" w:sz="2" w:space="0" w:color="ADADAD"/>
                    <w:bottom w:val="single" w:sz="2" w:space="0" w:color="ADADAD"/>
                    <w:right w:val="single" w:sz="2" w:space="0" w:color="ADADAD"/>
                  </w:tcBorders>
                  <w:vAlign w:val="center"/>
                  <w:hideMark/>
                </w:tcPr>
                <w:p w14:paraId="6BE4D48A" w14:textId="77777777" w:rsidR="00272A94" w:rsidRPr="00F06366" w:rsidRDefault="00272A94" w:rsidP="00C53F20">
                  <w:pPr>
                    <w:spacing w:after="0" w:line="240" w:lineRule="auto"/>
                    <w:ind w:left="-13" w:firstLine="13"/>
                    <w:rPr>
                      <w:rFonts w:cstheme="minorHAnsi"/>
                    </w:rPr>
                  </w:pPr>
                  <w:proofErr w:type="spellStart"/>
                  <w:r w:rsidRPr="00F06366">
                    <w:rPr>
                      <w:rFonts w:cstheme="minorHAnsi"/>
                    </w:rPr>
                    <w:t>Garantie</w:t>
                  </w:r>
                  <w:proofErr w:type="spellEnd"/>
                  <w:r w:rsidRPr="00F06366">
                    <w:rPr>
                      <w:rFonts w:cstheme="minorHAnsi"/>
                    </w:rPr>
                    <w:t xml:space="preserve"> de </w:t>
                  </w:r>
                  <w:proofErr w:type="spellStart"/>
                  <w:r w:rsidRPr="00F06366">
                    <w:rPr>
                      <w:rFonts w:cstheme="minorHAnsi"/>
                    </w:rPr>
                    <w:t>conformitate</w:t>
                  </w:r>
                  <w:proofErr w:type="spellEnd"/>
                  <w:r>
                    <w:rPr>
                      <w:rFonts w:cstheme="minorHAnsi"/>
                    </w:rPr>
                    <w:t xml:space="preserve">:  </w:t>
                  </w:r>
                  <w:r w:rsidRPr="00F06366">
                    <w:rPr>
                      <w:rFonts w:cstheme="minorHAnsi"/>
                    </w:rPr>
                    <w:t xml:space="preserve">12 </w:t>
                  </w:r>
                  <w:proofErr w:type="spellStart"/>
                  <w:r w:rsidRPr="00F06366">
                    <w:rPr>
                      <w:rFonts w:cstheme="minorHAnsi"/>
                    </w:rPr>
                    <w:t>luni</w:t>
                  </w:r>
                  <w:proofErr w:type="spellEnd"/>
                </w:p>
              </w:tc>
            </w:tr>
          </w:tbl>
          <w:p w14:paraId="717F00C6" w14:textId="77777777" w:rsidR="00B273F2" w:rsidRPr="00FA11E1" w:rsidRDefault="00B273F2" w:rsidP="003E0C72">
            <w:pPr>
              <w:spacing w:after="0" w:line="240" w:lineRule="auto"/>
              <w:ind w:left="-13" w:firstLine="13"/>
              <w:rPr>
                <w:rFonts w:cstheme="minorHAnsi"/>
                <w:b/>
                <w:sz w:val="16"/>
                <w:szCs w:val="16"/>
                <w:lang w:val="ro-RO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9DBF" w14:textId="77777777" w:rsidR="00B273F2" w:rsidRPr="00A52C69" w:rsidRDefault="00B273F2" w:rsidP="003E0C72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</w:tbl>
    <w:p w14:paraId="11E89FE3" w14:textId="77777777" w:rsidR="00B273F2" w:rsidRDefault="00B273F2" w:rsidP="00914752">
      <w:pPr>
        <w:spacing w:after="0" w:line="240" w:lineRule="auto"/>
        <w:rPr>
          <w:rFonts w:cstheme="minorHAnsi"/>
          <w:b/>
          <w:lang w:val="ro-RO"/>
        </w:rPr>
      </w:pPr>
    </w:p>
    <w:p w14:paraId="3CCFC403" w14:textId="77777777" w:rsidR="00000E20" w:rsidRPr="00305106" w:rsidRDefault="00000E20" w:rsidP="00000E20">
      <w:pPr>
        <w:tabs>
          <w:tab w:val="left" w:pos="7545"/>
          <w:tab w:val="left" w:pos="7995"/>
          <w:tab w:val="right" w:pos="9700"/>
        </w:tabs>
        <w:spacing w:after="0" w:line="240" w:lineRule="auto"/>
        <w:ind w:right="46"/>
        <w:jc w:val="both"/>
        <w:rPr>
          <w:rFonts w:cs="Calibri"/>
          <w:b/>
          <w:i/>
          <w:lang w:val="ro-RO"/>
        </w:rPr>
      </w:pPr>
      <w:r w:rsidRPr="00240EDB">
        <w:rPr>
          <w:rFonts w:cstheme="minorHAnsi"/>
          <w:lang w:val="ro-RO"/>
        </w:rPr>
        <w:t xml:space="preserve">Nota: </w:t>
      </w:r>
      <w:r w:rsidRPr="00240EDB">
        <w:rPr>
          <w:rFonts w:cs="Calibri"/>
          <w:i/>
          <w:lang w:val="ro-RO"/>
        </w:rPr>
        <w:t>Specificațiile tehnice care indică un sistem de operare, o tehnologie, o anumită origine, sursă, producție, un procedeu special, o marcă de fabrică sau de comerț, un brevet de inventive, o licență de fabricație</w:t>
      </w:r>
      <w:r w:rsidRPr="00305106">
        <w:rPr>
          <w:rFonts w:cs="Calibri"/>
          <w:b/>
          <w:i/>
          <w:lang w:val="ro-RO"/>
        </w:rPr>
        <w:t>, sunt menționate doar pentru identificarea cu ușurință a tipului de produs</w:t>
      </w:r>
      <w:r w:rsidRPr="00240EDB">
        <w:rPr>
          <w:rFonts w:cs="Calibri"/>
          <w:i/>
          <w:lang w:val="ro-RO"/>
        </w:rPr>
        <w:t xml:space="preserve"> şi NU au ca efect favorizarea sau eliminarea anumitor operatori economici sau a anumitor produse. </w:t>
      </w:r>
      <w:r w:rsidRPr="00305106">
        <w:rPr>
          <w:rFonts w:cs="Calibri"/>
          <w:b/>
          <w:i/>
          <w:lang w:val="ro-RO"/>
        </w:rPr>
        <w:t>Aceste specificații vor fi considerate ca având menţiunea de «sau echivalent».</w:t>
      </w:r>
    </w:p>
    <w:p w14:paraId="099F704C" w14:textId="77777777" w:rsidR="00000E20" w:rsidRPr="00240EDB" w:rsidRDefault="00000E20" w:rsidP="00000E20">
      <w:pPr>
        <w:spacing w:after="0" w:line="240" w:lineRule="auto"/>
        <w:rPr>
          <w:rFonts w:cstheme="minorHAnsi"/>
          <w:b/>
          <w:lang w:val="ro-RO"/>
        </w:rPr>
      </w:pPr>
    </w:p>
    <w:p w14:paraId="44A3D8D8" w14:textId="77777777" w:rsidR="00000E20" w:rsidRPr="00240EDB" w:rsidRDefault="00000E20" w:rsidP="00000E20">
      <w:pPr>
        <w:spacing w:after="0" w:line="240" w:lineRule="auto"/>
        <w:rPr>
          <w:rFonts w:cstheme="minorHAnsi"/>
          <w:b/>
          <w:lang w:val="ro-RO"/>
        </w:rPr>
      </w:pPr>
      <w:r w:rsidRPr="00240EDB">
        <w:rPr>
          <w:rFonts w:cstheme="minorHAnsi"/>
          <w:b/>
          <w:lang w:val="ro-RO"/>
        </w:rPr>
        <w:t>Valabilitatea ofertei  ___________________ zile de la termenul limită de depunere.</w:t>
      </w:r>
    </w:p>
    <w:p w14:paraId="7FB0CDB0" w14:textId="77777777" w:rsidR="00000E20" w:rsidRDefault="00000E20" w:rsidP="00914752">
      <w:pPr>
        <w:spacing w:after="0" w:line="240" w:lineRule="auto"/>
        <w:rPr>
          <w:rFonts w:cstheme="minorHAnsi"/>
          <w:b/>
          <w:lang w:val="ro-RO"/>
        </w:rPr>
      </w:pPr>
    </w:p>
    <w:p w14:paraId="27ABDE0D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14:paraId="077259D7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14:paraId="48ED3AA9" w14:textId="77777777" w:rsidR="00914752" w:rsidRPr="00A52C69" w:rsidRDefault="00914752" w:rsidP="00914752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14:paraId="7C51BA0D" w14:textId="316444C3" w:rsidR="00914752" w:rsidRPr="002E6059" w:rsidRDefault="00914752" w:rsidP="002E6059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Data:</w:t>
      </w:r>
    </w:p>
    <w:sectPr w:rsidR="00914752" w:rsidRPr="002E6059" w:rsidSect="00480FDA">
      <w:pgSz w:w="11907" w:h="16839" w:code="9"/>
      <w:pgMar w:top="1135" w:right="708" w:bottom="1134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DE2AE0" w15:done="0"/>
  <w15:commentEx w15:paraId="2B8D3D1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E8CC7" w14:textId="77777777" w:rsidR="00AD3085" w:rsidRDefault="00AD3085" w:rsidP="00CE6B84">
      <w:pPr>
        <w:spacing w:after="0" w:line="240" w:lineRule="auto"/>
      </w:pPr>
      <w:r>
        <w:separator/>
      </w:r>
    </w:p>
  </w:endnote>
  <w:endnote w:type="continuationSeparator" w:id="0">
    <w:p w14:paraId="64627775" w14:textId="77777777" w:rsidR="00AD3085" w:rsidRDefault="00AD3085" w:rsidP="00CE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52369" w14:textId="77777777" w:rsidR="00AD3085" w:rsidRDefault="00AD3085" w:rsidP="00CE6B84">
      <w:pPr>
        <w:spacing w:after="0" w:line="240" w:lineRule="auto"/>
      </w:pPr>
      <w:r>
        <w:separator/>
      </w:r>
    </w:p>
  </w:footnote>
  <w:footnote w:type="continuationSeparator" w:id="0">
    <w:p w14:paraId="0F5B63EB" w14:textId="77777777" w:rsidR="00AD3085" w:rsidRDefault="00AD3085" w:rsidP="00CE6B84">
      <w:pPr>
        <w:spacing w:after="0" w:line="240" w:lineRule="auto"/>
      </w:pPr>
      <w:r>
        <w:continuationSeparator/>
      </w:r>
    </w:p>
  </w:footnote>
  <w:footnote w:id="1">
    <w:p w14:paraId="687F8531" w14:textId="77777777" w:rsidR="00914752" w:rsidRPr="00CB44CF" w:rsidRDefault="00914752" w:rsidP="00914752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7F258555" w14:textId="77777777" w:rsidR="00914752" w:rsidRPr="00CB44CF" w:rsidRDefault="00914752" w:rsidP="00914752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5D791A98" w14:textId="77777777" w:rsidR="00914752" w:rsidRPr="00CB44CF" w:rsidRDefault="00914752" w:rsidP="00914752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B6B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B0E2F39"/>
    <w:multiLevelType w:val="hybridMultilevel"/>
    <w:tmpl w:val="A6F82974"/>
    <w:lvl w:ilvl="0" w:tplc="DF9AC6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F43DE"/>
    <w:multiLevelType w:val="hybridMultilevel"/>
    <w:tmpl w:val="9CBA181E"/>
    <w:lvl w:ilvl="0" w:tplc="C89E000A">
      <w:start w:val="20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70C5B"/>
    <w:multiLevelType w:val="hybridMultilevel"/>
    <w:tmpl w:val="62086B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">
    <w15:presenceInfo w15:providerId="None" w15:userId="laura"/>
  </w15:person>
  <w15:person w15:author="Marina Sion">
    <w15:presenceInfo w15:providerId="None" w15:userId="Marina 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9F"/>
    <w:rsid w:val="00000E20"/>
    <w:rsid w:val="00001189"/>
    <w:rsid w:val="00003F4E"/>
    <w:rsid w:val="00006C6E"/>
    <w:rsid w:val="0001125F"/>
    <w:rsid w:val="00013998"/>
    <w:rsid w:val="00021D6E"/>
    <w:rsid w:val="00026B5E"/>
    <w:rsid w:val="000304F8"/>
    <w:rsid w:val="00042736"/>
    <w:rsid w:val="00045076"/>
    <w:rsid w:val="000522B0"/>
    <w:rsid w:val="000562FA"/>
    <w:rsid w:val="000721C3"/>
    <w:rsid w:val="00096041"/>
    <w:rsid w:val="000A072D"/>
    <w:rsid w:val="000B1206"/>
    <w:rsid w:val="000B1E32"/>
    <w:rsid w:val="000E5505"/>
    <w:rsid w:val="001016AB"/>
    <w:rsid w:val="0010195F"/>
    <w:rsid w:val="00101A72"/>
    <w:rsid w:val="00106939"/>
    <w:rsid w:val="00113A6E"/>
    <w:rsid w:val="00113F13"/>
    <w:rsid w:val="00115A75"/>
    <w:rsid w:val="0012280B"/>
    <w:rsid w:val="001349DB"/>
    <w:rsid w:val="00140194"/>
    <w:rsid w:val="0016699C"/>
    <w:rsid w:val="00176B95"/>
    <w:rsid w:val="001950A9"/>
    <w:rsid w:val="001C37E4"/>
    <w:rsid w:val="001C6BE3"/>
    <w:rsid w:val="001D17EE"/>
    <w:rsid w:val="001E665A"/>
    <w:rsid w:val="001F1148"/>
    <w:rsid w:val="0020269D"/>
    <w:rsid w:val="00203DF1"/>
    <w:rsid w:val="002049C7"/>
    <w:rsid w:val="00204DE4"/>
    <w:rsid w:val="00206EC5"/>
    <w:rsid w:val="00232522"/>
    <w:rsid w:val="0023543C"/>
    <w:rsid w:val="00240C67"/>
    <w:rsid w:val="0026127F"/>
    <w:rsid w:val="0026403C"/>
    <w:rsid w:val="0026499A"/>
    <w:rsid w:val="00265B3F"/>
    <w:rsid w:val="00267232"/>
    <w:rsid w:val="00272A94"/>
    <w:rsid w:val="00273224"/>
    <w:rsid w:val="00273D30"/>
    <w:rsid w:val="002755BC"/>
    <w:rsid w:val="002803EB"/>
    <w:rsid w:val="00283607"/>
    <w:rsid w:val="00290A02"/>
    <w:rsid w:val="00292EF2"/>
    <w:rsid w:val="00297633"/>
    <w:rsid w:val="002C1F8F"/>
    <w:rsid w:val="002C590F"/>
    <w:rsid w:val="002D2275"/>
    <w:rsid w:val="002D5979"/>
    <w:rsid w:val="002E1C75"/>
    <w:rsid w:val="002E6059"/>
    <w:rsid w:val="002E66F7"/>
    <w:rsid w:val="002F3B97"/>
    <w:rsid w:val="002F3E20"/>
    <w:rsid w:val="00304FF3"/>
    <w:rsid w:val="00305106"/>
    <w:rsid w:val="0030749C"/>
    <w:rsid w:val="003566DF"/>
    <w:rsid w:val="00365363"/>
    <w:rsid w:val="00370072"/>
    <w:rsid w:val="00370ACE"/>
    <w:rsid w:val="003714D5"/>
    <w:rsid w:val="0039407C"/>
    <w:rsid w:val="00396916"/>
    <w:rsid w:val="003A1B74"/>
    <w:rsid w:val="003A3815"/>
    <w:rsid w:val="003A436E"/>
    <w:rsid w:val="003A777F"/>
    <w:rsid w:val="003A7E13"/>
    <w:rsid w:val="003B26FB"/>
    <w:rsid w:val="003B3E84"/>
    <w:rsid w:val="003C5BEC"/>
    <w:rsid w:val="003D18AC"/>
    <w:rsid w:val="003D28F0"/>
    <w:rsid w:val="003D302A"/>
    <w:rsid w:val="003D3AF3"/>
    <w:rsid w:val="003E12DE"/>
    <w:rsid w:val="003E2D6E"/>
    <w:rsid w:val="003E6FB7"/>
    <w:rsid w:val="00400EA7"/>
    <w:rsid w:val="00403B22"/>
    <w:rsid w:val="0041410B"/>
    <w:rsid w:val="004142FA"/>
    <w:rsid w:val="004145CE"/>
    <w:rsid w:val="00414987"/>
    <w:rsid w:val="00417AAC"/>
    <w:rsid w:val="00423474"/>
    <w:rsid w:val="0043560A"/>
    <w:rsid w:val="00435D4F"/>
    <w:rsid w:val="00447F09"/>
    <w:rsid w:val="00461A1A"/>
    <w:rsid w:val="00473CE5"/>
    <w:rsid w:val="00474E0C"/>
    <w:rsid w:val="00480FDA"/>
    <w:rsid w:val="00481467"/>
    <w:rsid w:val="0049398B"/>
    <w:rsid w:val="00494C9C"/>
    <w:rsid w:val="0049627E"/>
    <w:rsid w:val="004A20EC"/>
    <w:rsid w:val="004A621C"/>
    <w:rsid w:val="004A762F"/>
    <w:rsid w:val="004B2ECE"/>
    <w:rsid w:val="004B5A7D"/>
    <w:rsid w:val="004B7051"/>
    <w:rsid w:val="004C2E91"/>
    <w:rsid w:val="004C333E"/>
    <w:rsid w:val="004C5A8D"/>
    <w:rsid w:val="004D007A"/>
    <w:rsid w:val="004D13F2"/>
    <w:rsid w:val="004E49AB"/>
    <w:rsid w:val="004F2732"/>
    <w:rsid w:val="0050393F"/>
    <w:rsid w:val="00505E22"/>
    <w:rsid w:val="00506E0E"/>
    <w:rsid w:val="005139D0"/>
    <w:rsid w:val="00525D1A"/>
    <w:rsid w:val="00536982"/>
    <w:rsid w:val="00536D04"/>
    <w:rsid w:val="005524D0"/>
    <w:rsid w:val="00553958"/>
    <w:rsid w:val="00570863"/>
    <w:rsid w:val="00573850"/>
    <w:rsid w:val="00583C61"/>
    <w:rsid w:val="00590488"/>
    <w:rsid w:val="00590BEF"/>
    <w:rsid w:val="0059306D"/>
    <w:rsid w:val="00593152"/>
    <w:rsid w:val="00597261"/>
    <w:rsid w:val="005A3750"/>
    <w:rsid w:val="005C3DAD"/>
    <w:rsid w:val="005C50CA"/>
    <w:rsid w:val="005C6AC4"/>
    <w:rsid w:val="005C6E5F"/>
    <w:rsid w:val="005C7A05"/>
    <w:rsid w:val="005E1DE9"/>
    <w:rsid w:val="005E3694"/>
    <w:rsid w:val="005F0134"/>
    <w:rsid w:val="005F1D60"/>
    <w:rsid w:val="00610B1E"/>
    <w:rsid w:val="00611130"/>
    <w:rsid w:val="006151A3"/>
    <w:rsid w:val="00616160"/>
    <w:rsid w:val="00622421"/>
    <w:rsid w:val="0062755D"/>
    <w:rsid w:val="0063050C"/>
    <w:rsid w:val="006435A0"/>
    <w:rsid w:val="006445ED"/>
    <w:rsid w:val="00671EDD"/>
    <w:rsid w:val="00690D06"/>
    <w:rsid w:val="0069637B"/>
    <w:rsid w:val="006978A5"/>
    <w:rsid w:val="006A5127"/>
    <w:rsid w:val="006B21E4"/>
    <w:rsid w:val="006C33DA"/>
    <w:rsid w:val="006C3EB3"/>
    <w:rsid w:val="006D2017"/>
    <w:rsid w:val="006F11CD"/>
    <w:rsid w:val="006F64E8"/>
    <w:rsid w:val="00710AE7"/>
    <w:rsid w:val="00712720"/>
    <w:rsid w:val="00712E84"/>
    <w:rsid w:val="0072311C"/>
    <w:rsid w:val="00724D38"/>
    <w:rsid w:val="007268A4"/>
    <w:rsid w:val="007350BB"/>
    <w:rsid w:val="00735BDC"/>
    <w:rsid w:val="007512A0"/>
    <w:rsid w:val="00756825"/>
    <w:rsid w:val="007632C2"/>
    <w:rsid w:val="007757BB"/>
    <w:rsid w:val="00777492"/>
    <w:rsid w:val="007805B2"/>
    <w:rsid w:val="007928C6"/>
    <w:rsid w:val="007950BF"/>
    <w:rsid w:val="00797F9E"/>
    <w:rsid w:val="007A02FD"/>
    <w:rsid w:val="007A0A79"/>
    <w:rsid w:val="007A1330"/>
    <w:rsid w:val="007A67A8"/>
    <w:rsid w:val="007B11BD"/>
    <w:rsid w:val="007B76A1"/>
    <w:rsid w:val="007C2724"/>
    <w:rsid w:val="007D0046"/>
    <w:rsid w:val="007D130C"/>
    <w:rsid w:val="007E1315"/>
    <w:rsid w:val="007F6DA7"/>
    <w:rsid w:val="008011B6"/>
    <w:rsid w:val="00807F90"/>
    <w:rsid w:val="00816F28"/>
    <w:rsid w:val="00817A1D"/>
    <w:rsid w:val="008272C2"/>
    <w:rsid w:val="00835B29"/>
    <w:rsid w:val="00836F4A"/>
    <w:rsid w:val="008500FF"/>
    <w:rsid w:val="00853FA9"/>
    <w:rsid w:val="00856546"/>
    <w:rsid w:val="00857348"/>
    <w:rsid w:val="0086059D"/>
    <w:rsid w:val="008617D8"/>
    <w:rsid w:val="00861DCC"/>
    <w:rsid w:val="008642C7"/>
    <w:rsid w:val="008671AB"/>
    <w:rsid w:val="00877C3E"/>
    <w:rsid w:val="0089055D"/>
    <w:rsid w:val="00895F7E"/>
    <w:rsid w:val="008A081C"/>
    <w:rsid w:val="008A2D5B"/>
    <w:rsid w:val="008A73A4"/>
    <w:rsid w:val="008A7869"/>
    <w:rsid w:val="008B31CC"/>
    <w:rsid w:val="008C21CA"/>
    <w:rsid w:val="008D51AE"/>
    <w:rsid w:val="008D723A"/>
    <w:rsid w:val="008D7B9D"/>
    <w:rsid w:val="008E403A"/>
    <w:rsid w:val="008E43FB"/>
    <w:rsid w:val="008E4E21"/>
    <w:rsid w:val="008F316D"/>
    <w:rsid w:val="008F449D"/>
    <w:rsid w:val="008F4910"/>
    <w:rsid w:val="009107FE"/>
    <w:rsid w:val="00910B51"/>
    <w:rsid w:val="00914752"/>
    <w:rsid w:val="00926F97"/>
    <w:rsid w:val="00935EEE"/>
    <w:rsid w:val="009531A3"/>
    <w:rsid w:val="00966AD4"/>
    <w:rsid w:val="00972ECF"/>
    <w:rsid w:val="00992926"/>
    <w:rsid w:val="009A5B6E"/>
    <w:rsid w:val="009C11A5"/>
    <w:rsid w:val="009C39B4"/>
    <w:rsid w:val="009D2DE1"/>
    <w:rsid w:val="009F6B89"/>
    <w:rsid w:val="00A1402A"/>
    <w:rsid w:val="00A25972"/>
    <w:rsid w:val="00A328AF"/>
    <w:rsid w:val="00A42D7A"/>
    <w:rsid w:val="00A4430C"/>
    <w:rsid w:val="00A513E8"/>
    <w:rsid w:val="00A53265"/>
    <w:rsid w:val="00A5620E"/>
    <w:rsid w:val="00A64ADF"/>
    <w:rsid w:val="00A66581"/>
    <w:rsid w:val="00A77DC1"/>
    <w:rsid w:val="00AA0DD2"/>
    <w:rsid w:val="00AA70A0"/>
    <w:rsid w:val="00AC01D8"/>
    <w:rsid w:val="00AD3085"/>
    <w:rsid w:val="00AD3A07"/>
    <w:rsid w:val="00AD7A59"/>
    <w:rsid w:val="00AE6039"/>
    <w:rsid w:val="00AF67EB"/>
    <w:rsid w:val="00B003E6"/>
    <w:rsid w:val="00B0420D"/>
    <w:rsid w:val="00B046C1"/>
    <w:rsid w:val="00B10BA9"/>
    <w:rsid w:val="00B175BD"/>
    <w:rsid w:val="00B21A4B"/>
    <w:rsid w:val="00B273F2"/>
    <w:rsid w:val="00B35F9A"/>
    <w:rsid w:val="00B53799"/>
    <w:rsid w:val="00B64CCC"/>
    <w:rsid w:val="00B74B17"/>
    <w:rsid w:val="00B9017E"/>
    <w:rsid w:val="00B97BC7"/>
    <w:rsid w:val="00BB130B"/>
    <w:rsid w:val="00BB7603"/>
    <w:rsid w:val="00BC6C91"/>
    <w:rsid w:val="00BD00F3"/>
    <w:rsid w:val="00BE1314"/>
    <w:rsid w:val="00BE58A3"/>
    <w:rsid w:val="00BE5CFF"/>
    <w:rsid w:val="00BF5969"/>
    <w:rsid w:val="00BF5F2B"/>
    <w:rsid w:val="00C041A4"/>
    <w:rsid w:val="00C07F72"/>
    <w:rsid w:val="00C17AB8"/>
    <w:rsid w:val="00C22400"/>
    <w:rsid w:val="00C24E14"/>
    <w:rsid w:val="00C24E2A"/>
    <w:rsid w:val="00C25577"/>
    <w:rsid w:val="00C30909"/>
    <w:rsid w:val="00C31248"/>
    <w:rsid w:val="00C40820"/>
    <w:rsid w:val="00C43701"/>
    <w:rsid w:val="00C53117"/>
    <w:rsid w:val="00C741D6"/>
    <w:rsid w:val="00C75F22"/>
    <w:rsid w:val="00C827DA"/>
    <w:rsid w:val="00C82B9C"/>
    <w:rsid w:val="00C90B18"/>
    <w:rsid w:val="00C91031"/>
    <w:rsid w:val="00C9175E"/>
    <w:rsid w:val="00CA57B9"/>
    <w:rsid w:val="00CB016A"/>
    <w:rsid w:val="00CB21D4"/>
    <w:rsid w:val="00CB367C"/>
    <w:rsid w:val="00CC0848"/>
    <w:rsid w:val="00CC6C73"/>
    <w:rsid w:val="00CE43AF"/>
    <w:rsid w:val="00CE6B84"/>
    <w:rsid w:val="00CF10A1"/>
    <w:rsid w:val="00CF4A0A"/>
    <w:rsid w:val="00CF5316"/>
    <w:rsid w:val="00CF59E3"/>
    <w:rsid w:val="00D01309"/>
    <w:rsid w:val="00D019B4"/>
    <w:rsid w:val="00D12201"/>
    <w:rsid w:val="00D16E73"/>
    <w:rsid w:val="00D1701D"/>
    <w:rsid w:val="00D24C44"/>
    <w:rsid w:val="00D32703"/>
    <w:rsid w:val="00D33B1C"/>
    <w:rsid w:val="00D51ED0"/>
    <w:rsid w:val="00D64E5E"/>
    <w:rsid w:val="00D66FC8"/>
    <w:rsid w:val="00D70711"/>
    <w:rsid w:val="00D724E3"/>
    <w:rsid w:val="00D86441"/>
    <w:rsid w:val="00D87E25"/>
    <w:rsid w:val="00D9073C"/>
    <w:rsid w:val="00D94E9E"/>
    <w:rsid w:val="00DA0B98"/>
    <w:rsid w:val="00DA2D8A"/>
    <w:rsid w:val="00DA3FED"/>
    <w:rsid w:val="00DB6BF8"/>
    <w:rsid w:val="00DC0F27"/>
    <w:rsid w:val="00DC279C"/>
    <w:rsid w:val="00DC6E38"/>
    <w:rsid w:val="00DD2B10"/>
    <w:rsid w:val="00DE17A6"/>
    <w:rsid w:val="00DF2025"/>
    <w:rsid w:val="00DF43E5"/>
    <w:rsid w:val="00E0519F"/>
    <w:rsid w:val="00E11296"/>
    <w:rsid w:val="00E24247"/>
    <w:rsid w:val="00E27094"/>
    <w:rsid w:val="00E3286B"/>
    <w:rsid w:val="00E36448"/>
    <w:rsid w:val="00E40907"/>
    <w:rsid w:val="00E425F6"/>
    <w:rsid w:val="00E475B1"/>
    <w:rsid w:val="00E47B53"/>
    <w:rsid w:val="00E502AD"/>
    <w:rsid w:val="00E54E80"/>
    <w:rsid w:val="00E55ACD"/>
    <w:rsid w:val="00E5779F"/>
    <w:rsid w:val="00E64DC6"/>
    <w:rsid w:val="00E655A2"/>
    <w:rsid w:val="00E747E8"/>
    <w:rsid w:val="00E75DEF"/>
    <w:rsid w:val="00E7664C"/>
    <w:rsid w:val="00E83A27"/>
    <w:rsid w:val="00EA7162"/>
    <w:rsid w:val="00EB1CEE"/>
    <w:rsid w:val="00EC2BFC"/>
    <w:rsid w:val="00EC772C"/>
    <w:rsid w:val="00ED7402"/>
    <w:rsid w:val="00EE0689"/>
    <w:rsid w:val="00EE16C7"/>
    <w:rsid w:val="00EE52D8"/>
    <w:rsid w:val="00EF1F6B"/>
    <w:rsid w:val="00EF4EBE"/>
    <w:rsid w:val="00F06923"/>
    <w:rsid w:val="00F15D36"/>
    <w:rsid w:val="00F2419D"/>
    <w:rsid w:val="00F2546A"/>
    <w:rsid w:val="00F30011"/>
    <w:rsid w:val="00F3599F"/>
    <w:rsid w:val="00F36786"/>
    <w:rsid w:val="00F4320C"/>
    <w:rsid w:val="00F43DCC"/>
    <w:rsid w:val="00F511B2"/>
    <w:rsid w:val="00F51CEB"/>
    <w:rsid w:val="00F55C72"/>
    <w:rsid w:val="00F6225D"/>
    <w:rsid w:val="00F62859"/>
    <w:rsid w:val="00F660F8"/>
    <w:rsid w:val="00F84A31"/>
    <w:rsid w:val="00F910D8"/>
    <w:rsid w:val="00F91F79"/>
    <w:rsid w:val="00F9532F"/>
    <w:rsid w:val="00F95B94"/>
    <w:rsid w:val="00F970B3"/>
    <w:rsid w:val="00F97500"/>
    <w:rsid w:val="00FA11E1"/>
    <w:rsid w:val="00FA34E9"/>
    <w:rsid w:val="00FB2D1F"/>
    <w:rsid w:val="00FB3CEB"/>
    <w:rsid w:val="00FD3546"/>
    <w:rsid w:val="00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D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3A7E13"/>
    <w:pPr>
      <w:spacing w:after="0" w:line="240" w:lineRule="auto"/>
    </w:pPr>
  </w:style>
  <w:style w:type="character" w:customStyle="1" w:styleId="edited-description">
    <w:name w:val="edited-description"/>
    <w:basedOn w:val="DefaultParagraphFont"/>
    <w:rsid w:val="00000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84"/>
  </w:style>
  <w:style w:type="paragraph" w:styleId="Heading4">
    <w:name w:val="heading 4"/>
    <w:basedOn w:val="Normal"/>
    <w:next w:val="Normal"/>
    <w:link w:val="Heading4Char"/>
    <w:unhideWhenUsed/>
    <w:qFormat/>
    <w:rsid w:val="00CE6B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E6B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CE6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CE6B8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CE6B84"/>
    <w:rPr>
      <w:vertAlign w:val="superscript"/>
    </w:rPr>
  </w:style>
  <w:style w:type="paragraph" w:customStyle="1" w:styleId="Default">
    <w:name w:val="Default"/>
    <w:rsid w:val="00CE6B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CE6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B8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E6B84"/>
    <w:rPr>
      <w:color w:val="0000FF"/>
      <w:u w:val="single"/>
    </w:rPr>
  </w:style>
  <w:style w:type="paragraph" w:customStyle="1" w:styleId="Heading1a">
    <w:name w:val="Heading 1a"/>
    <w:rsid w:val="00CE6B8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F43E5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F43E5"/>
  </w:style>
  <w:style w:type="paragraph" w:styleId="BalloonText">
    <w:name w:val="Balloon Text"/>
    <w:basedOn w:val="Normal"/>
    <w:link w:val="BalloonTextChar"/>
    <w:uiPriority w:val="99"/>
    <w:semiHidden/>
    <w:unhideWhenUsed/>
    <w:rsid w:val="009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B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B1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90B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hapterNumber">
    <w:name w:val="ChapterNumber"/>
    <w:rsid w:val="0091475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NoSpacing">
    <w:name w:val="No Spacing"/>
    <w:uiPriority w:val="1"/>
    <w:qFormat/>
    <w:rsid w:val="003A7E13"/>
    <w:pPr>
      <w:spacing w:after="0" w:line="240" w:lineRule="auto"/>
    </w:pPr>
  </w:style>
  <w:style w:type="character" w:customStyle="1" w:styleId="edited-description">
    <w:name w:val="edited-description"/>
    <w:basedOn w:val="DefaultParagraphFont"/>
    <w:rsid w:val="00000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MACCJ7WAEWV6-171734865-951</_dlc_DocId>
    <_dlc_DocIdUrl xmlns="4c155583-69f9-458b-843e-56574a4bdc09">
      <Url>https://www.umfiasi.ro/ro/universitate/informatii-de-interes-public/_layouts/15/DocIdRedir.aspx?ID=MACCJ7WAEWV6-171734865-951</Url>
      <Description>MACCJ7WAEWV6-171734865-951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094EA0B99E4E830EF58A62E34A18" ma:contentTypeVersion="3" ma:contentTypeDescription="Creați un document nou." ma:contentTypeScope="" ma:versionID="44fed6d575c61e784b19ee860c90633c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DB23A5-F193-4C00-9F36-95BCE28CDDFF}"/>
</file>

<file path=customXml/itemProps2.xml><?xml version="1.0" encoding="utf-8"?>
<ds:datastoreItem xmlns:ds="http://schemas.openxmlformats.org/officeDocument/2006/customXml" ds:itemID="{9B90E336-CADE-438B-BED1-4FC661E3C701}"/>
</file>

<file path=customXml/itemProps3.xml><?xml version="1.0" encoding="utf-8"?>
<ds:datastoreItem xmlns:ds="http://schemas.openxmlformats.org/officeDocument/2006/customXml" ds:itemID="{021612F0-1E88-46DE-BC2F-0C95941DFFCA}"/>
</file>

<file path=customXml/itemProps4.xml><?xml version="1.0" encoding="utf-8"?>
<ds:datastoreItem xmlns:ds="http://schemas.openxmlformats.org/officeDocument/2006/customXml" ds:itemID="{8D8D1CD4-BDB5-4AB7-A75F-9B3F59C89B24}"/>
</file>

<file path=customXml/itemProps5.xml><?xml version="1.0" encoding="utf-8"?>
<ds:datastoreItem xmlns:ds="http://schemas.openxmlformats.org/officeDocument/2006/customXml" ds:itemID="{E40C43B8-A5F7-4FBF-AB77-798929ED1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Catalin MOSNEAGU</cp:lastModifiedBy>
  <cp:revision>43</cp:revision>
  <cp:lastPrinted>2022-06-10T12:36:00Z</cp:lastPrinted>
  <dcterms:created xsi:type="dcterms:W3CDTF">2020-11-11T09:56:00Z</dcterms:created>
  <dcterms:modified xsi:type="dcterms:W3CDTF">2022-06-10T12:40:00Z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0x0101005223094EA0B99E4E830EF58A62E34A18</vt:lpwstr>
  </property>
  <property fmtid="{D5CDD505-2E9C-101B-9397-08002B2CF9AE}" pid="3" name="_dlc_DocIdItemGuid">
    <vt:lpwstr>1dc03ec3-5f66-4fc3-8781-dc7aa3a40fa6</vt:lpwstr>
  </property>
</Properties>
</file>